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D8BBB" w14:textId="77777777" w:rsidR="002C3B96" w:rsidRPr="00DD7CCC" w:rsidRDefault="002C3B96" w:rsidP="007B70CD">
      <w:pPr>
        <w:pStyle w:val="Title"/>
        <w:spacing w:after="0"/>
        <w:rPr>
          <w:sz w:val="32"/>
        </w:rPr>
      </w:pPr>
      <w:r w:rsidRPr="00DD7CCC">
        <w:rPr>
          <w:sz w:val="32"/>
        </w:rPr>
        <w:t>Daniel L. Hertz, PharmD, PhD</w:t>
      </w:r>
    </w:p>
    <w:p w14:paraId="0D8654F6" w14:textId="77777777" w:rsidR="002C3B96" w:rsidRDefault="00AD4E28" w:rsidP="002C3B96">
      <w:pPr>
        <w:jc w:val="center"/>
      </w:pPr>
      <w:hyperlink r:id="rId8" w:history="1">
        <w:r w:rsidR="005C2B3E" w:rsidRPr="000661A1">
          <w:rPr>
            <w:rStyle w:val="Hyperlink"/>
          </w:rPr>
          <w:t>DLHertz@med.umich.edu</w:t>
        </w:r>
      </w:hyperlink>
    </w:p>
    <w:p w14:paraId="7576148A" w14:textId="77777777" w:rsidR="005C2B3E" w:rsidRPr="00754A77" w:rsidRDefault="005C2B3E" w:rsidP="002C3B96">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8982"/>
      </w:tblGrid>
      <w:tr w:rsidR="002C3B96" w14:paraId="4B1EEA17" w14:textId="77777777" w:rsidTr="00953B26">
        <w:tc>
          <w:tcPr>
            <w:tcW w:w="1818" w:type="dxa"/>
          </w:tcPr>
          <w:p w14:paraId="4DFEF4A8" w14:textId="77777777" w:rsidR="002C3B96" w:rsidRDefault="002C3B96" w:rsidP="00B351E1">
            <w:pPr>
              <w:pStyle w:val="Heading1"/>
            </w:pPr>
            <w:r>
              <w:t>Present Position</w:t>
            </w:r>
          </w:p>
        </w:tc>
        <w:tc>
          <w:tcPr>
            <w:tcW w:w="8982" w:type="dxa"/>
          </w:tcPr>
          <w:p w14:paraId="48FCBB0E" w14:textId="1838644D" w:rsidR="002C3B96" w:rsidRDefault="002C3B96" w:rsidP="002C3B96">
            <w:r>
              <w:t>Ass</w:t>
            </w:r>
            <w:r w:rsidR="009A3902">
              <w:t>oci</w:t>
            </w:r>
            <w:r>
              <w:t>at</w:t>
            </w:r>
            <w:r w:rsidR="009A3902">
              <w:t>e</w:t>
            </w:r>
            <w:r>
              <w:t xml:space="preserve"> Professor</w:t>
            </w:r>
          </w:p>
          <w:p w14:paraId="22A0E2C0" w14:textId="77777777" w:rsidR="002C3B96" w:rsidRDefault="002C3B96" w:rsidP="002C3B96">
            <w:r>
              <w:t>Department of Clinical</w:t>
            </w:r>
            <w:r w:rsidR="00AC11D3">
              <w:t xml:space="preserve"> Pharmacy</w:t>
            </w:r>
          </w:p>
          <w:p w14:paraId="1127B15A" w14:textId="77777777" w:rsidR="002C3B96" w:rsidRDefault="002C3B96" w:rsidP="002C3B96">
            <w:r>
              <w:t>University of Michigan</w:t>
            </w:r>
            <w:r w:rsidR="00AC11D3">
              <w:t xml:space="preserve"> College of Pharmacy</w:t>
            </w:r>
          </w:p>
          <w:p w14:paraId="3ACB75C1" w14:textId="77777777" w:rsidR="002C3B96" w:rsidRDefault="002C3B96" w:rsidP="002C3B96">
            <w:r>
              <w:t>428 Church Street</w:t>
            </w:r>
          </w:p>
          <w:p w14:paraId="2A713F76" w14:textId="77777777" w:rsidR="002C3B96" w:rsidRDefault="002C3B96" w:rsidP="002C3B96">
            <w:r>
              <w:t>Ann Arbor, MI 48109</w:t>
            </w:r>
          </w:p>
          <w:p w14:paraId="559C5D3E" w14:textId="77777777" w:rsidR="002C3B96" w:rsidRDefault="002C3B96" w:rsidP="002C3B96">
            <w:r>
              <w:t>Office: (734) 763-0015</w:t>
            </w:r>
          </w:p>
          <w:p w14:paraId="6AB20962" w14:textId="77777777" w:rsidR="002C3B96" w:rsidRDefault="002C3B96" w:rsidP="002C3B96">
            <w:r>
              <w:t>Fax: (734) 763-4480</w:t>
            </w:r>
          </w:p>
        </w:tc>
      </w:tr>
      <w:tr w:rsidR="00EB683C" w14:paraId="3E3BB240" w14:textId="77777777" w:rsidTr="00953B26">
        <w:tc>
          <w:tcPr>
            <w:tcW w:w="10800" w:type="dxa"/>
            <w:gridSpan w:val="2"/>
          </w:tcPr>
          <w:p w14:paraId="7C0746FF" w14:textId="77777777" w:rsidR="00EB683C" w:rsidRDefault="00EB683C" w:rsidP="007B70CD">
            <w:pPr>
              <w:pStyle w:val="Title"/>
            </w:pPr>
            <w:r>
              <w:t>Education and Training</w:t>
            </w:r>
          </w:p>
        </w:tc>
      </w:tr>
      <w:tr w:rsidR="002C3B96" w14:paraId="173B1257" w14:textId="77777777" w:rsidTr="00953B26">
        <w:tc>
          <w:tcPr>
            <w:tcW w:w="1818" w:type="dxa"/>
          </w:tcPr>
          <w:p w14:paraId="133226C8" w14:textId="77777777" w:rsidR="002C3B96" w:rsidRPr="00D13DB1" w:rsidRDefault="002C3B96" w:rsidP="00FA2BFF">
            <w:pPr>
              <w:pStyle w:val="NoSpacing"/>
              <w:jc w:val="left"/>
              <w:rPr>
                <w:rStyle w:val="BookTitle"/>
                <w:b/>
                <w:bCs w:val="0"/>
                <w:smallCaps/>
                <w:spacing w:val="0"/>
              </w:rPr>
            </w:pPr>
            <w:r w:rsidRPr="00D13DB1">
              <w:rPr>
                <w:rStyle w:val="BookTitle"/>
                <w:b/>
                <w:bCs w:val="0"/>
                <w:smallCaps/>
                <w:spacing w:val="0"/>
              </w:rPr>
              <w:t>Sept 2008-</w:t>
            </w:r>
          </w:p>
          <w:p w14:paraId="06067EDB" w14:textId="77777777" w:rsidR="002C3B96" w:rsidRPr="00D13DB1" w:rsidRDefault="002C3B96" w:rsidP="00FA2BFF">
            <w:pPr>
              <w:pStyle w:val="NoSpacing"/>
              <w:jc w:val="left"/>
              <w:rPr>
                <w:rStyle w:val="BookTitle"/>
                <w:b/>
                <w:bCs w:val="0"/>
                <w:smallCaps/>
                <w:spacing w:val="0"/>
              </w:rPr>
            </w:pPr>
            <w:r w:rsidRPr="00D13DB1">
              <w:rPr>
                <w:rStyle w:val="BookTitle"/>
                <w:b/>
                <w:bCs w:val="0"/>
                <w:smallCaps/>
                <w:spacing w:val="0"/>
              </w:rPr>
              <w:t>May 2013</w:t>
            </w:r>
          </w:p>
          <w:p w14:paraId="423D53E0" w14:textId="77777777" w:rsidR="002C3B96" w:rsidRDefault="002C3B96" w:rsidP="00FA2BFF">
            <w:pPr>
              <w:pStyle w:val="NoSpacing"/>
              <w:jc w:val="left"/>
              <w:rPr>
                <w:rStyle w:val="BookTitle"/>
              </w:rPr>
            </w:pPr>
          </w:p>
          <w:p w14:paraId="45C79AAE" w14:textId="77777777" w:rsidR="002C3B96" w:rsidRDefault="002C3B96" w:rsidP="00FA2BFF">
            <w:pPr>
              <w:pStyle w:val="NoSpacing"/>
              <w:jc w:val="left"/>
              <w:rPr>
                <w:rStyle w:val="BookTitle"/>
              </w:rPr>
            </w:pPr>
          </w:p>
          <w:p w14:paraId="1585EB0B" w14:textId="77777777" w:rsidR="002C3B96" w:rsidRDefault="002C3B96" w:rsidP="00FA2BFF">
            <w:pPr>
              <w:pStyle w:val="NoSpacing"/>
              <w:jc w:val="left"/>
              <w:rPr>
                <w:rStyle w:val="BookTitle"/>
              </w:rPr>
            </w:pPr>
          </w:p>
          <w:p w14:paraId="4D96B2B4" w14:textId="77777777" w:rsidR="002C3B96" w:rsidRDefault="002C3B96" w:rsidP="00FA2BFF">
            <w:pPr>
              <w:pStyle w:val="NoSpacing"/>
              <w:jc w:val="left"/>
              <w:rPr>
                <w:rStyle w:val="BookTitle"/>
              </w:rPr>
            </w:pPr>
          </w:p>
          <w:p w14:paraId="29527597" w14:textId="77777777" w:rsidR="002C3B96" w:rsidRPr="00D13DB1" w:rsidRDefault="002C3B96" w:rsidP="00FA2BFF">
            <w:pPr>
              <w:pStyle w:val="NoSpacing"/>
              <w:jc w:val="left"/>
              <w:rPr>
                <w:rStyle w:val="BookTitle"/>
                <w:b/>
                <w:bCs w:val="0"/>
                <w:smallCaps/>
                <w:spacing w:val="0"/>
              </w:rPr>
            </w:pPr>
            <w:r w:rsidRPr="00D13DB1">
              <w:rPr>
                <w:rStyle w:val="BookTitle"/>
                <w:b/>
                <w:bCs w:val="0"/>
                <w:smallCaps/>
                <w:spacing w:val="0"/>
              </w:rPr>
              <w:t>Sept 2002-</w:t>
            </w:r>
          </w:p>
          <w:p w14:paraId="5B75DF4C" w14:textId="77777777" w:rsidR="002C3B96" w:rsidRPr="002C3B96" w:rsidRDefault="002C3B96" w:rsidP="00FA2BFF">
            <w:pPr>
              <w:pStyle w:val="NoSpacing"/>
              <w:jc w:val="left"/>
              <w:rPr>
                <w:rStyle w:val="BookTitle"/>
              </w:rPr>
            </w:pPr>
            <w:r w:rsidRPr="00D13DB1">
              <w:rPr>
                <w:rStyle w:val="BookTitle"/>
                <w:b/>
                <w:bCs w:val="0"/>
                <w:smallCaps/>
                <w:spacing w:val="0"/>
              </w:rPr>
              <w:t>May 2008</w:t>
            </w:r>
          </w:p>
        </w:tc>
        <w:tc>
          <w:tcPr>
            <w:tcW w:w="8982" w:type="dxa"/>
          </w:tcPr>
          <w:p w14:paraId="54043E59" w14:textId="77777777" w:rsidR="002C3B96" w:rsidRDefault="002C3B96" w:rsidP="002C3B96">
            <w:r>
              <w:t>University of North Carolina at Chapel Hill</w:t>
            </w:r>
          </w:p>
          <w:p w14:paraId="41D8D112" w14:textId="77777777" w:rsidR="002C3B96" w:rsidRDefault="002C3B96" w:rsidP="002C3B96">
            <w:r>
              <w:t>UNC Eshelman School of Pharmacy</w:t>
            </w:r>
          </w:p>
          <w:p w14:paraId="35D9793B" w14:textId="77777777" w:rsidR="002C3B96" w:rsidRDefault="002C3B96" w:rsidP="002C3B96">
            <w:r>
              <w:t>Division of Pharmacotherapy and Experimental Therapeutics</w:t>
            </w:r>
          </w:p>
          <w:p w14:paraId="730C902A" w14:textId="77777777" w:rsidR="002C3B96" w:rsidRDefault="002C3B96" w:rsidP="002C3B96">
            <w:r>
              <w:t>Chapel Hill, NC 27516</w:t>
            </w:r>
          </w:p>
          <w:p w14:paraId="4403A341" w14:textId="77777777" w:rsidR="002C3B96" w:rsidRDefault="002C3B96" w:rsidP="002C3B96">
            <w:r>
              <w:t>Degree: Doctor of Philosophy (PhD) May 2013</w:t>
            </w:r>
          </w:p>
          <w:p w14:paraId="5A9AC22A" w14:textId="77777777" w:rsidR="002C3B96" w:rsidRDefault="002C3B96" w:rsidP="002C3B96"/>
          <w:p w14:paraId="7E179F05" w14:textId="77777777" w:rsidR="002C3B96" w:rsidRDefault="002C3B96" w:rsidP="002C3B96">
            <w:r>
              <w:t xml:space="preserve">Rutgers, The State </w:t>
            </w:r>
            <w:r w:rsidR="00DA2024">
              <w:t>University</w:t>
            </w:r>
            <w:r>
              <w:t xml:space="preserve"> of New Jersey</w:t>
            </w:r>
          </w:p>
          <w:p w14:paraId="6B3C73E2" w14:textId="77777777" w:rsidR="002C3B96" w:rsidRDefault="002C3B96" w:rsidP="002C3B96">
            <w:r>
              <w:t>Ernest Mario School of Pharmacy</w:t>
            </w:r>
          </w:p>
          <w:p w14:paraId="093682B1" w14:textId="77777777" w:rsidR="002C3B96" w:rsidRDefault="002C3B96" w:rsidP="002C3B96">
            <w:r>
              <w:t>Piscataway, NJ 08854</w:t>
            </w:r>
          </w:p>
          <w:p w14:paraId="0B406ED6" w14:textId="77777777" w:rsidR="002C3B96" w:rsidRDefault="002C3B96" w:rsidP="002C3B96">
            <w:r>
              <w:t>Degree: Doctor of Pharmacy (PharmD) May 2008</w:t>
            </w:r>
            <w:r w:rsidR="00974B1C">
              <w:t xml:space="preserve"> (</w:t>
            </w:r>
            <w:r>
              <w:t>Summa Cum Laude</w:t>
            </w:r>
            <w:r w:rsidR="00974B1C">
              <w:t>)</w:t>
            </w:r>
          </w:p>
          <w:p w14:paraId="41E8B380" w14:textId="77777777" w:rsidR="00DA2024" w:rsidRDefault="00DA2024" w:rsidP="002C3B96"/>
        </w:tc>
      </w:tr>
      <w:tr w:rsidR="002C3B96" w14:paraId="126980CF" w14:textId="77777777" w:rsidTr="00953B26">
        <w:tc>
          <w:tcPr>
            <w:tcW w:w="1818" w:type="dxa"/>
          </w:tcPr>
          <w:p w14:paraId="503B491B" w14:textId="77777777" w:rsidR="002C3B96" w:rsidRDefault="002C3B96" w:rsidP="00B351E1">
            <w:pPr>
              <w:pStyle w:val="Heading1"/>
            </w:pPr>
            <w:r>
              <w:t>Licensure</w:t>
            </w:r>
          </w:p>
        </w:tc>
        <w:tc>
          <w:tcPr>
            <w:tcW w:w="8982" w:type="dxa"/>
          </w:tcPr>
          <w:p w14:paraId="0D705ED0" w14:textId="77777777" w:rsidR="002C3B96" w:rsidRDefault="002C3B96" w:rsidP="002C3B96">
            <w:r>
              <w:t xml:space="preserve">New Jersey </w:t>
            </w:r>
            <w:r w:rsidR="0017706A">
              <w:t>(</w:t>
            </w:r>
            <w:r>
              <w:t>License #28RI03227100</w:t>
            </w:r>
            <w:r w:rsidR="0017706A">
              <w:t xml:space="preserve">, </w:t>
            </w:r>
            <w:r w:rsidR="00A839A9">
              <w:t>A</w:t>
            </w:r>
            <w:r>
              <w:t>ctive)</w:t>
            </w:r>
          </w:p>
          <w:p w14:paraId="2AF20869" w14:textId="77777777" w:rsidR="002C3B96" w:rsidRDefault="002C3B96" w:rsidP="002C3B96">
            <w:r>
              <w:t xml:space="preserve">North Carolina </w:t>
            </w:r>
            <w:r w:rsidR="0017706A">
              <w:t>(</w:t>
            </w:r>
            <w:r>
              <w:t>License #20495</w:t>
            </w:r>
            <w:r w:rsidR="0017706A">
              <w:t xml:space="preserve">, </w:t>
            </w:r>
            <w:r>
              <w:t>Inactive)</w:t>
            </w:r>
          </w:p>
          <w:p w14:paraId="22397C7D" w14:textId="77777777" w:rsidR="00DA2024" w:rsidRDefault="00DA2024" w:rsidP="002C3B96"/>
        </w:tc>
      </w:tr>
      <w:tr w:rsidR="00B351E1" w14:paraId="50774D77" w14:textId="77777777" w:rsidTr="00953B26">
        <w:tc>
          <w:tcPr>
            <w:tcW w:w="10800" w:type="dxa"/>
            <w:gridSpan w:val="2"/>
          </w:tcPr>
          <w:p w14:paraId="747F3DEB" w14:textId="77777777" w:rsidR="00B351E1" w:rsidRDefault="00B351E1" w:rsidP="00B351E1">
            <w:pPr>
              <w:pStyle w:val="Heading1"/>
            </w:pPr>
            <w:r>
              <w:t>Professional Experience and academic appointments</w:t>
            </w:r>
          </w:p>
        </w:tc>
      </w:tr>
      <w:tr w:rsidR="00B351E1" w14:paraId="7BC3313C" w14:textId="77777777" w:rsidTr="00953B26">
        <w:tc>
          <w:tcPr>
            <w:tcW w:w="1818" w:type="dxa"/>
          </w:tcPr>
          <w:p w14:paraId="6DE69C4D" w14:textId="18078792" w:rsidR="009A3902" w:rsidRDefault="009A3902" w:rsidP="00FA2BFF">
            <w:pPr>
              <w:pStyle w:val="NoSpacing"/>
              <w:jc w:val="left"/>
            </w:pPr>
            <w:r>
              <w:t>September 2023-Present</w:t>
            </w:r>
          </w:p>
          <w:p w14:paraId="73E8B34B" w14:textId="07F5E224" w:rsidR="009A3902" w:rsidRDefault="009A3902" w:rsidP="00FA2BFF">
            <w:pPr>
              <w:pStyle w:val="NoSpacing"/>
              <w:jc w:val="left"/>
            </w:pPr>
          </w:p>
          <w:p w14:paraId="7EF143C9" w14:textId="08C26584" w:rsidR="009A3902" w:rsidRDefault="009A3902" w:rsidP="00FA2BFF">
            <w:pPr>
              <w:pStyle w:val="NoSpacing"/>
              <w:jc w:val="left"/>
            </w:pPr>
          </w:p>
          <w:p w14:paraId="24BD3738" w14:textId="77777777" w:rsidR="009A3902" w:rsidRDefault="009A3902" w:rsidP="00FA2BFF">
            <w:pPr>
              <w:pStyle w:val="NoSpacing"/>
              <w:jc w:val="left"/>
            </w:pPr>
          </w:p>
          <w:p w14:paraId="0BE3BA0E" w14:textId="1FA3E721" w:rsidR="007661AD" w:rsidRDefault="007661AD" w:rsidP="00FA2BFF">
            <w:pPr>
              <w:pStyle w:val="NoSpacing"/>
              <w:jc w:val="left"/>
            </w:pPr>
            <w:r>
              <w:t>April 2016-</w:t>
            </w:r>
          </w:p>
          <w:p w14:paraId="3A656D2C" w14:textId="77777777" w:rsidR="007661AD" w:rsidRDefault="007661AD" w:rsidP="00FA2BFF">
            <w:pPr>
              <w:pStyle w:val="NoSpacing"/>
              <w:jc w:val="left"/>
            </w:pPr>
            <w:r>
              <w:t>Present</w:t>
            </w:r>
          </w:p>
          <w:p w14:paraId="601A12C4" w14:textId="72EB51CC" w:rsidR="007661AD" w:rsidRDefault="007661AD" w:rsidP="00FA2BFF">
            <w:pPr>
              <w:pStyle w:val="NoSpacing"/>
              <w:jc w:val="left"/>
            </w:pPr>
          </w:p>
          <w:p w14:paraId="48ADF053" w14:textId="53E98BAC" w:rsidR="009A3902" w:rsidRDefault="009A3902" w:rsidP="00FA2BFF">
            <w:pPr>
              <w:pStyle w:val="NoSpacing"/>
              <w:jc w:val="left"/>
            </w:pPr>
          </w:p>
          <w:p w14:paraId="41A0386D" w14:textId="77777777" w:rsidR="009A3902" w:rsidRDefault="009A3902" w:rsidP="00FA2BFF">
            <w:pPr>
              <w:pStyle w:val="NoSpacing"/>
              <w:jc w:val="left"/>
            </w:pPr>
          </w:p>
          <w:p w14:paraId="3CA67F37" w14:textId="77777777" w:rsidR="00B351E1" w:rsidRDefault="00B351E1" w:rsidP="00FA2BFF">
            <w:pPr>
              <w:pStyle w:val="NoSpacing"/>
              <w:jc w:val="left"/>
            </w:pPr>
            <w:r>
              <w:t>Feb 2014-</w:t>
            </w:r>
          </w:p>
          <w:p w14:paraId="5A6B3712" w14:textId="77777777" w:rsidR="00B351E1" w:rsidRDefault="00B351E1" w:rsidP="00FA2BFF">
            <w:pPr>
              <w:pStyle w:val="NoSpacing"/>
              <w:jc w:val="left"/>
            </w:pPr>
            <w:r>
              <w:t>present</w:t>
            </w:r>
          </w:p>
          <w:p w14:paraId="5E2CA26D" w14:textId="77777777" w:rsidR="00B351E1" w:rsidRDefault="00B351E1" w:rsidP="00FA2BFF">
            <w:pPr>
              <w:pStyle w:val="NoSpacing"/>
              <w:jc w:val="left"/>
            </w:pPr>
          </w:p>
          <w:p w14:paraId="6393C012" w14:textId="77777777" w:rsidR="00C65F12" w:rsidRDefault="00C65F12" w:rsidP="00FA2BFF">
            <w:pPr>
              <w:pStyle w:val="NoSpacing"/>
              <w:jc w:val="left"/>
            </w:pPr>
          </w:p>
          <w:p w14:paraId="71601739" w14:textId="4E95CAD9" w:rsidR="00B351E1" w:rsidRDefault="00B351E1" w:rsidP="00FA2BFF">
            <w:pPr>
              <w:pStyle w:val="NoSpacing"/>
              <w:jc w:val="left"/>
            </w:pPr>
            <w:r>
              <w:t>April 2013-</w:t>
            </w:r>
          </w:p>
          <w:p w14:paraId="0E67C791" w14:textId="77777777" w:rsidR="00B351E1" w:rsidRDefault="007661AD" w:rsidP="00FA2BFF">
            <w:pPr>
              <w:pStyle w:val="NoSpacing"/>
              <w:jc w:val="left"/>
            </w:pPr>
            <w:r>
              <w:t>April 2016</w:t>
            </w:r>
          </w:p>
        </w:tc>
        <w:tc>
          <w:tcPr>
            <w:tcW w:w="8982" w:type="dxa"/>
          </w:tcPr>
          <w:p w14:paraId="3E5FC1D8" w14:textId="3A42733F" w:rsidR="007661AD" w:rsidRDefault="007661AD" w:rsidP="007661AD">
            <w:r>
              <w:t>Ass</w:t>
            </w:r>
            <w:r w:rsidR="009A3902">
              <w:t>ociate</w:t>
            </w:r>
            <w:r>
              <w:t xml:space="preserve"> Professor</w:t>
            </w:r>
          </w:p>
          <w:p w14:paraId="7A9C4FD6" w14:textId="77777777" w:rsidR="007661AD" w:rsidRDefault="007661AD" w:rsidP="007661AD">
            <w:r>
              <w:t>Department of Clinical Pharmacy</w:t>
            </w:r>
          </w:p>
          <w:p w14:paraId="59AFB2D0" w14:textId="77777777" w:rsidR="007661AD" w:rsidRDefault="007661AD" w:rsidP="007661AD">
            <w:r>
              <w:t>University of Michigan College of Pharmacy</w:t>
            </w:r>
          </w:p>
          <w:p w14:paraId="446BA8F5" w14:textId="20A231EA" w:rsidR="007661AD" w:rsidRDefault="007661AD" w:rsidP="007661AD">
            <w:r>
              <w:t xml:space="preserve">Ann Arbor, Michigan </w:t>
            </w:r>
          </w:p>
          <w:p w14:paraId="0961B3A8" w14:textId="0435D8C0" w:rsidR="009A3902" w:rsidRDefault="009A3902" w:rsidP="007661AD"/>
          <w:p w14:paraId="57E0CF7B" w14:textId="77777777" w:rsidR="009A3902" w:rsidRDefault="009A3902" w:rsidP="009A3902">
            <w:r>
              <w:t>Assistant Professor</w:t>
            </w:r>
          </w:p>
          <w:p w14:paraId="66849931" w14:textId="4645ABA3" w:rsidR="009A3902" w:rsidRDefault="009A3902" w:rsidP="009A3902">
            <w:r>
              <w:t>Department of Clinical Pharmacy</w:t>
            </w:r>
          </w:p>
          <w:p w14:paraId="2EDFB23D" w14:textId="77777777" w:rsidR="009A3902" w:rsidRDefault="009A3902" w:rsidP="009A3902">
            <w:r>
              <w:t>University of Michigan College of Pharmacy</w:t>
            </w:r>
          </w:p>
          <w:p w14:paraId="56C5877B" w14:textId="77777777" w:rsidR="009A3902" w:rsidRDefault="009A3902" w:rsidP="009A3902">
            <w:r>
              <w:t xml:space="preserve">Ann Arbor, Michigan </w:t>
            </w:r>
          </w:p>
          <w:p w14:paraId="713D9F36" w14:textId="77777777" w:rsidR="007661AD" w:rsidRDefault="007661AD" w:rsidP="007661AD"/>
          <w:p w14:paraId="50FDFE1F" w14:textId="75B49142" w:rsidR="00C65F12" w:rsidRDefault="00665BFA" w:rsidP="007661AD">
            <w:r>
              <w:t>Core</w:t>
            </w:r>
            <w:r w:rsidR="00B351E1">
              <w:t xml:space="preserve"> </w:t>
            </w:r>
            <w:r w:rsidR="001F6785">
              <w:t>M</w:t>
            </w:r>
            <w:r w:rsidR="00B351E1">
              <w:t>ember</w:t>
            </w:r>
          </w:p>
          <w:p w14:paraId="6411BD25" w14:textId="07D510A4" w:rsidR="00B351E1" w:rsidRDefault="00B351E1" w:rsidP="007661AD">
            <w:r>
              <w:t xml:space="preserve">University of Michigan </w:t>
            </w:r>
            <w:r w:rsidR="00513EE8">
              <w:t>Rogel</w:t>
            </w:r>
            <w:r>
              <w:t xml:space="preserve"> Cancer Center</w:t>
            </w:r>
          </w:p>
          <w:p w14:paraId="13EC1196" w14:textId="626B6F32" w:rsidR="00C65F12" w:rsidRDefault="00C65F12" w:rsidP="007661AD">
            <w:r>
              <w:t>Ann Arbor, Michigan</w:t>
            </w:r>
          </w:p>
          <w:p w14:paraId="17922F40" w14:textId="77777777" w:rsidR="00B351E1" w:rsidRDefault="00B351E1" w:rsidP="004F6C79"/>
          <w:p w14:paraId="44CAEB4C" w14:textId="77777777" w:rsidR="00B351E1" w:rsidRDefault="00B351E1" w:rsidP="004F6C79">
            <w:r>
              <w:t>Research Assistant Professor</w:t>
            </w:r>
          </w:p>
          <w:p w14:paraId="37B19C39" w14:textId="77777777" w:rsidR="00B351E1" w:rsidRDefault="007B70CD" w:rsidP="00B351E1">
            <w:r>
              <w:t>Department of Clinical Pharmacy</w:t>
            </w:r>
          </w:p>
          <w:p w14:paraId="33C319D7" w14:textId="77777777" w:rsidR="007B70CD" w:rsidRDefault="00B351E1" w:rsidP="007B70CD">
            <w:r>
              <w:t>University of Michigan</w:t>
            </w:r>
            <w:r w:rsidR="007B70CD">
              <w:t xml:space="preserve"> College of Pharmacy</w:t>
            </w:r>
          </w:p>
          <w:p w14:paraId="5EC30C7E" w14:textId="77777777" w:rsidR="00B351E1" w:rsidRDefault="00B351E1" w:rsidP="00B351E1">
            <w:r>
              <w:t>Ann Arbor, Michigan</w:t>
            </w:r>
          </w:p>
        </w:tc>
      </w:tr>
      <w:tr w:rsidR="00B351E1" w14:paraId="2139C81B" w14:textId="77777777" w:rsidTr="00953B26">
        <w:tc>
          <w:tcPr>
            <w:tcW w:w="10800" w:type="dxa"/>
            <w:gridSpan w:val="2"/>
          </w:tcPr>
          <w:p w14:paraId="0A44C77B" w14:textId="77777777" w:rsidR="00B351E1" w:rsidRPr="00BB022F" w:rsidRDefault="00B351E1" w:rsidP="00EB683C">
            <w:pPr>
              <w:pStyle w:val="Title"/>
            </w:pPr>
            <w:r w:rsidRPr="00BB022F">
              <w:t>Publications</w:t>
            </w:r>
          </w:p>
          <w:p w14:paraId="0BA576C1" w14:textId="77777777" w:rsidR="005E794D" w:rsidRDefault="006836DD" w:rsidP="005E794D">
            <w:pPr>
              <w:pStyle w:val="Heading1"/>
              <w:rPr>
                <w:rFonts w:cs="Times New Roman"/>
              </w:rPr>
            </w:pPr>
            <w:r w:rsidRPr="00BB022F">
              <w:rPr>
                <w:rFonts w:cs="Times New Roman"/>
              </w:rPr>
              <w:t>Peer-</w:t>
            </w:r>
            <w:r w:rsidR="005E794D" w:rsidRPr="00BB022F">
              <w:rPr>
                <w:rFonts w:cs="Times New Roman"/>
              </w:rPr>
              <w:t>reviewed Publications:</w:t>
            </w:r>
          </w:p>
          <w:p w14:paraId="2F3F9B3A" w14:textId="2016EFFD" w:rsidR="00C3797D" w:rsidRPr="00C3797D" w:rsidRDefault="00C3797D" w:rsidP="00C3797D">
            <w:pPr>
              <w:pStyle w:val="ListParagraph"/>
              <w:numPr>
                <w:ilvl w:val="0"/>
                <w:numId w:val="1"/>
              </w:numPr>
              <w:rPr>
                <w:rFonts w:cs="Times New Roman"/>
              </w:rPr>
            </w:pPr>
            <w:bookmarkStart w:id="0" w:name="_Hlk171585805"/>
            <w:bookmarkStart w:id="1" w:name="_Hlk154040953"/>
            <w:bookmarkStart w:id="2" w:name="_Hlk152609098"/>
            <w:bookmarkStart w:id="3" w:name="_Hlk151966497"/>
            <w:bookmarkStart w:id="4" w:name="_Hlk141107978"/>
            <w:bookmarkStart w:id="5" w:name="_Hlk106696716"/>
            <w:bookmarkStart w:id="6" w:name="_Hlk102142736"/>
            <w:bookmarkStart w:id="7" w:name="_Hlk94021449"/>
            <w:bookmarkStart w:id="8" w:name="_Hlk92094674"/>
            <w:bookmarkStart w:id="9" w:name="_Hlk77665940"/>
            <w:bookmarkStart w:id="10" w:name="_Hlk511989207"/>
            <w:bookmarkStart w:id="11" w:name="_Hlk511980996"/>
            <w:r w:rsidRPr="00C3797D">
              <w:rPr>
                <w:rFonts w:cs="Times New Roman"/>
              </w:rPr>
              <w:t xml:space="preserve">Chan RJ. </w:t>
            </w:r>
            <w:r>
              <w:rPr>
                <w:rFonts w:cs="Times New Roman"/>
              </w:rPr>
              <w:t xml:space="preserve">Knowles R, Ashbury FD, Bowen J, Chan A, Chin M, Oliver I, Taylor C, </w:t>
            </w:r>
            <w:proofErr w:type="spellStart"/>
            <w:r>
              <w:rPr>
                <w:rFonts w:cs="Times New Roman"/>
              </w:rPr>
              <w:t>Tinianov</w:t>
            </w:r>
            <w:proofErr w:type="spellEnd"/>
            <w:r>
              <w:rPr>
                <w:rFonts w:cs="Times New Roman"/>
              </w:rPr>
              <w:t xml:space="preserve"> S, Alberti P, </w:t>
            </w:r>
            <w:proofErr w:type="spellStart"/>
            <w:r>
              <w:rPr>
                <w:rFonts w:cs="Times New Roman"/>
              </w:rPr>
              <w:t>Bossi</w:t>
            </w:r>
            <w:proofErr w:type="spellEnd"/>
            <w:r>
              <w:rPr>
                <w:rFonts w:cs="Times New Roman"/>
              </w:rPr>
              <w:t xml:space="preserve"> P, Brito-Dellan N, Cooksley T, Crawford GB, Dixit N, Fitch MI, Freedman JL, Ginex PK, Hart NH, </w:t>
            </w:r>
            <w:r w:rsidRPr="003937EA">
              <w:rPr>
                <w:rFonts w:cs="Times New Roman"/>
                <w:b/>
                <w:bCs/>
              </w:rPr>
              <w:t>Hertz DL</w:t>
            </w:r>
            <w:r>
              <w:rPr>
                <w:rFonts w:cs="Times New Roman"/>
              </w:rPr>
              <w:t xml:space="preserve">, </w:t>
            </w:r>
            <w:r>
              <w:rPr>
                <w:rFonts w:cs="Times New Roman"/>
              </w:rPr>
              <w:lastRenderedPageBreak/>
              <w:t xml:space="preserve">Jefford M, </w:t>
            </w:r>
            <w:proofErr w:type="spellStart"/>
            <w:r>
              <w:rPr>
                <w:rFonts w:cs="Times New Roman"/>
              </w:rPr>
              <w:t>Boczwara</w:t>
            </w:r>
            <w:proofErr w:type="spellEnd"/>
            <w:r>
              <w:rPr>
                <w:rFonts w:cs="Times New Roman"/>
              </w:rPr>
              <w:t xml:space="preserve"> B, Naito T, </w:t>
            </w:r>
            <w:proofErr w:type="spellStart"/>
            <w:r>
              <w:rPr>
                <w:rFonts w:cs="Times New Roman"/>
              </w:rPr>
              <w:t>Orsey</w:t>
            </w:r>
            <w:proofErr w:type="spellEnd"/>
            <w:r>
              <w:rPr>
                <w:rFonts w:cs="Times New Roman"/>
              </w:rPr>
              <w:t xml:space="preserve"> AD, Ruhlmann CH, Tsoukalas N, </w:t>
            </w:r>
            <w:proofErr w:type="spellStart"/>
            <w:r>
              <w:rPr>
                <w:rFonts w:cs="Times New Roman"/>
              </w:rPr>
              <w:t>va</w:t>
            </w:r>
            <w:proofErr w:type="spellEnd"/>
            <w:r>
              <w:rPr>
                <w:rFonts w:cs="Times New Roman"/>
              </w:rPr>
              <w:t xml:space="preserve"> den Hurk Co, Van Sebille Y, Wardill HR, Scotte F, </w:t>
            </w:r>
            <w:r w:rsidRPr="00C3797D">
              <w:rPr>
                <w:rFonts w:cs="Times New Roman"/>
              </w:rPr>
              <w:t xml:space="preserve">Lustberg ML. Supportive Care 2030 Movement: Towards Unifying Ambitions for Global Excellence in Supportive Cancer Care. </w:t>
            </w:r>
            <w:proofErr w:type="spellStart"/>
            <w:r w:rsidRPr="00C3797D">
              <w:rPr>
                <w:rFonts w:cs="Times New Roman"/>
              </w:rPr>
              <w:t>eClinicalMedicine</w:t>
            </w:r>
            <w:proofErr w:type="spellEnd"/>
            <w:r w:rsidRPr="00C3797D">
              <w:rPr>
                <w:rFonts w:cs="Times New Roman"/>
              </w:rPr>
              <w:t xml:space="preserve"> (The Lancet).</w:t>
            </w:r>
          </w:p>
          <w:p w14:paraId="3632C0E2" w14:textId="77777777" w:rsidR="00C3797D" w:rsidRPr="00C3797D" w:rsidRDefault="00C3797D" w:rsidP="0055613F">
            <w:pPr>
              <w:pStyle w:val="ListParagraph"/>
              <w:ind w:left="360"/>
              <w:rPr>
                <w:rFonts w:cs="Times New Roman"/>
              </w:rPr>
            </w:pPr>
            <w:r w:rsidRPr="00C3797D">
              <w:rPr>
                <w:rFonts w:cs="Times New Roman"/>
              </w:rPr>
              <w:t>Role: Critical Review</w:t>
            </w:r>
          </w:p>
          <w:p w14:paraId="21D238C0" w14:textId="77777777" w:rsidR="00C3797D" w:rsidRDefault="00C3797D" w:rsidP="00C3797D">
            <w:pPr>
              <w:pStyle w:val="ListParagraph"/>
              <w:ind w:left="360"/>
              <w:rPr>
                <w:rFonts w:cs="Times New Roman"/>
              </w:rPr>
            </w:pPr>
          </w:p>
          <w:p w14:paraId="0AE19F06" w14:textId="2F7475A6" w:rsidR="00C33D4C" w:rsidRDefault="00C33D4C" w:rsidP="00C33D4C">
            <w:pPr>
              <w:pStyle w:val="ListParagraph"/>
              <w:numPr>
                <w:ilvl w:val="0"/>
                <w:numId w:val="1"/>
              </w:numPr>
              <w:rPr>
                <w:rFonts w:cs="Times New Roman"/>
              </w:rPr>
            </w:pPr>
            <w:r w:rsidRPr="00C33D4C">
              <w:rPr>
                <w:rFonts w:cs="Times New Roman"/>
              </w:rPr>
              <w:t>Wang</w:t>
            </w:r>
            <w:r>
              <w:rPr>
                <w:rFonts w:cs="Times New Roman"/>
              </w:rPr>
              <w:t xml:space="preserve"> C</w:t>
            </w:r>
            <w:r w:rsidRPr="00C33D4C">
              <w:rPr>
                <w:rFonts w:cs="Times New Roman"/>
              </w:rPr>
              <w:t>, Hwang</w:t>
            </w:r>
            <w:r>
              <w:rPr>
                <w:rFonts w:cs="Times New Roman"/>
              </w:rPr>
              <w:t xml:space="preserve"> M*</w:t>
            </w:r>
            <w:r w:rsidRPr="00C33D4C">
              <w:rPr>
                <w:rFonts w:cs="Times New Roman"/>
              </w:rPr>
              <w:t>, Paulson</w:t>
            </w:r>
            <w:r>
              <w:rPr>
                <w:rFonts w:cs="Times New Roman"/>
              </w:rPr>
              <w:t xml:space="preserve"> B*</w:t>
            </w:r>
            <w:r w:rsidRPr="00C33D4C">
              <w:rPr>
                <w:rFonts w:cs="Times New Roman"/>
              </w:rPr>
              <w:t xml:space="preserve">, </w:t>
            </w:r>
            <w:proofErr w:type="spellStart"/>
            <w:r w:rsidRPr="00C33D4C">
              <w:rPr>
                <w:rFonts w:cs="Times New Roman"/>
              </w:rPr>
              <w:t>Mhandire</w:t>
            </w:r>
            <w:proofErr w:type="spellEnd"/>
            <w:r>
              <w:rPr>
                <w:rFonts w:cs="Times New Roman"/>
              </w:rPr>
              <w:t xml:space="preserve"> D</w:t>
            </w:r>
            <w:r w:rsidRPr="00C33D4C">
              <w:rPr>
                <w:rFonts w:cs="Times New Roman"/>
              </w:rPr>
              <w:t>, Ozair</w:t>
            </w:r>
            <w:r>
              <w:rPr>
                <w:rFonts w:cs="Times New Roman"/>
              </w:rPr>
              <w:t xml:space="preserve"> S</w:t>
            </w:r>
            <w:r w:rsidRPr="00C33D4C">
              <w:rPr>
                <w:rFonts w:cs="Times New Roman"/>
              </w:rPr>
              <w:t>, O’Connor</w:t>
            </w:r>
            <w:r>
              <w:rPr>
                <w:rFonts w:cs="Times New Roman"/>
              </w:rPr>
              <w:t xml:space="preserve"> T</w:t>
            </w:r>
            <w:r w:rsidRPr="00C33D4C">
              <w:rPr>
                <w:rFonts w:cs="Times New Roman"/>
              </w:rPr>
              <w:t>, Gandhi</w:t>
            </w:r>
            <w:r>
              <w:rPr>
                <w:rFonts w:cs="Times New Roman"/>
              </w:rPr>
              <w:t xml:space="preserve"> S</w:t>
            </w:r>
            <w:r w:rsidRPr="00C33D4C">
              <w:rPr>
                <w:rFonts w:cs="Times New Roman"/>
              </w:rPr>
              <w:t>, Attwood</w:t>
            </w:r>
            <w:r>
              <w:rPr>
                <w:rFonts w:cs="Times New Roman"/>
              </w:rPr>
              <w:t xml:space="preserve"> KM</w:t>
            </w:r>
            <w:r w:rsidRPr="00C33D4C">
              <w:rPr>
                <w:rFonts w:cs="Times New Roman"/>
              </w:rPr>
              <w:t xml:space="preserve">, </w:t>
            </w:r>
            <w:r w:rsidRPr="00F80883">
              <w:rPr>
                <w:rFonts w:cs="Times New Roman"/>
                <w:b/>
                <w:bCs/>
              </w:rPr>
              <w:t>Hertz DL</w:t>
            </w:r>
            <w:r w:rsidRPr="00C33D4C">
              <w:rPr>
                <w:rFonts w:cs="Times New Roman"/>
              </w:rPr>
              <w:t>, Goey</w:t>
            </w:r>
            <w:r>
              <w:rPr>
                <w:rFonts w:cs="Times New Roman"/>
              </w:rPr>
              <w:t xml:space="preserve"> AKL. </w:t>
            </w:r>
            <w:r w:rsidRPr="00C33D4C">
              <w:rPr>
                <w:rFonts w:cs="Times New Roman"/>
              </w:rPr>
              <w:t>Potential association of SULT2A1 and ABCG2 variant alleles with increased risk for palbociclib toxicity</w:t>
            </w:r>
            <w:r>
              <w:rPr>
                <w:rFonts w:cs="Times New Roman"/>
              </w:rPr>
              <w:t>. Pharmacogenomics 2024</w:t>
            </w:r>
          </w:p>
          <w:bookmarkEnd w:id="0"/>
          <w:p w14:paraId="4ED37359" w14:textId="33B15920" w:rsidR="00C33D4C" w:rsidRPr="00C33D4C" w:rsidRDefault="00C33D4C" w:rsidP="00C33D4C">
            <w:pPr>
              <w:pStyle w:val="ListParagraph"/>
              <w:ind w:left="360"/>
              <w:rPr>
                <w:rFonts w:cs="Times New Roman"/>
              </w:rPr>
            </w:pPr>
            <w:r>
              <w:rPr>
                <w:rFonts w:cs="Times New Roman"/>
              </w:rPr>
              <w:t>Role: Conceptualization, Analysis Design, Critical Review</w:t>
            </w:r>
          </w:p>
          <w:p w14:paraId="3C6CA80D" w14:textId="77777777" w:rsidR="00C33D4C" w:rsidRDefault="00C33D4C" w:rsidP="00C33D4C">
            <w:pPr>
              <w:pStyle w:val="ListParagraph"/>
              <w:ind w:left="360"/>
              <w:rPr>
                <w:rFonts w:cs="Times New Roman"/>
              </w:rPr>
            </w:pPr>
          </w:p>
          <w:p w14:paraId="23F36C15" w14:textId="0F2B4ACF" w:rsidR="00944DA6" w:rsidRDefault="00944DA6" w:rsidP="00944DA6">
            <w:pPr>
              <w:pStyle w:val="ListParagraph"/>
              <w:numPr>
                <w:ilvl w:val="0"/>
                <w:numId w:val="1"/>
              </w:numPr>
              <w:rPr>
                <w:rFonts w:cs="Times New Roman"/>
              </w:rPr>
            </w:pPr>
            <w:r w:rsidRPr="00A674FD">
              <w:rPr>
                <w:rFonts w:cs="Times New Roman"/>
              </w:rPr>
              <w:t xml:space="preserve">Tracksdorf T, Pearse S, Smith DM, Scott SA, Ho TT, Aquilante CL, Patel JN, Cicali EJ, Hicks JK, </w:t>
            </w:r>
            <w:r w:rsidRPr="00BB1E10">
              <w:rPr>
                <w:rFonts w:cs="Times New Roman"/>
                <w:b/>
                <w:bCs/>
              </w:rPr>
              <w:t>Hertz DL</w:t>
            </w:r>
            <w:r w:rsidRPr="00A674FD">
              <w:rPr>
                <w:rFonts w:cs="Times New Roman"/>
              </w:rPr>
              <w:t xml:space="preserve">. </w:t>
            </w:r>
            <w:r w:rsidRPr="00BB1E10">
              <w:rPr>
                <w:rFonts w:cs="Times New Roman"/>
              </w:rPr>
              <w:t>Strategies for DPYD Testing Prior to Fluoropyrimidine Chemotherapy in the United States</w:t>
            </w:r>
            <w:r w:rsidRPr="00A674FD">
              <w:rPr>
                <w:rFonts w:cs="Times New Roman"/>
              </w:rPr>
              <w:t>.</w:t>
            </w:r>
            <w:r>
              <w:rPr>
                <w:rFonts w:cs="Times New Roman"/>
              </w:rPr>
              <w:t xml:space="preserve"> Supportive Care in Cancer.  </w:t>
            </w:r>
          </w:p>
          <w:p w14:paraId="4C862969" w14:textId="77777777" w:rsidR="00944DA6" w:rsidRDefault="00944DA6" w:rsidP="00944DA6">
            <w:pPr>
              <w:pStyle w:val="ListParagraph"/>
              <w:ind w:left="360"/>
            </w:pPr>
            <w:r>
              <w:t>Role: Conceptualization, Critical Review, Corresponding Author</w:t>
            </w:r>
          </w:p>
          <w:p w14:paraId="11C7401E" w14:textId="77777777" w:rsidR="00944DA6" w:rsidRDefault="00944DA6" w:rsidP="00944DA6">
            <w:pPr>
              <w:pStyle w:val="ListParagraph"/>
              <w:ind w:left="360"/>
              <w:rPr>
                <w:rFonts w:cs="Times New Roman"/>
              </w:rPr>
            </w:pPr>
          </w:p>
          <w:p w14:paraId="28A77233" w14:textId="6C22E565" w:rsidR="00CA4F61" w:rsidRPr="00CA4F61" w:rsidRDefault="00CA4F61" w:rsidP="004F503C">
            <w:pPr>
              <w:pStyle w:val="ListParagraph"/>
              <w:numPr>
                <w:ilvl w:val="0"/>
                <w:numId w:val="1"/>
              </w:numPr>
              <w:rPr>
                <w:rFonts w:cs="Times New Roman"/>
              </w:rPr>
            </w:pPr>
            <w:r w:rsidRPr="00CA4F61">
              <w:rPr>
                <w:rFonts w:cs="Times New Roman"/>
              </w:rPr>
              <w:t xml:space="preserve">Chen CS**, Zirpoli G, Budd GT, Barlow WE, Pusztai L, </w:t>
            </w:r>
            <w:proofErr w:type="spellStart"/>
            <w:r w:rsidRPr="00CA4F61">
              <w:rPr>
                <w:rFonts w:cs="Times New Roman"/>
              </w:rPr>
              <w:t>Hortobagyi</w:t>
            </w:r>
            <w:proofErr w:type="spellEnd"/>
            <w:r w:rsidRPr="00CA4F61">
              <w:rPr>
                <w:rFonts w:cs="Times New Roman"/>
              </w:rPr>
              <w:t xml:space="preserve"> GN, Albain KS, Godwin AK, Thompson A, Henry NL, Ambrosone CB, Stringer KA, </w:t>
            </w:r>
            <w:r w:rsidRPr="00CA4F61">
              <w:rPr>
                <w:rFonts w:cs="Times New Roman"/>
                <w:b/>
                <w:bCs/>
              </w:rPr>
              <w:t>Hertz DL</w:t>
            </w:r>
            <w:r>
              <w:rPr>
                <w:rFonts w:cs="Times New Roman"/>
                <w:b/>
                <w:bCs/>
              </w:rPr>
              <w:t>.</w:t>
            </w:r>
            <w:r>
              <w:t xml:space="preserve"> Pre-treatment Amino Acids and Risk of Paclitaxel-induced Peripheral Neuropathy in SWOG S0221. Cancer Chemotherapy and Pharmacology</w:t>
            </w:r>
          </w:p>
          <w:p w14:paraId="3AD4D6C2" w14:textId="77777777" w:rsidR="00CA4F61" w:rsidRDefault="00CA4F61" w:rsidP="00CA4F61">
            <w:pPr>
              <w:pStyle w:val="ListParagraph"/>
              <w:ind w:left="360"/>
              <w:rPr>
                <w:rFonts w:cs="Times New Roman"/>
              </w:rPr>
            </w:pPr>
            <w:r>
              <w:t xml:space="preserve">Role: </w:t>
            </w:r>
            <w:r w:rsidRPr="00C17062">
              <w:rPr>
                <w:rFonts w:cs="Times New Roman"/>
              </w:rPr>
              <w:t xml:space="preserve">Conceptualization, Analysis Design, </w:t>
            </w:r>
            <w:r>
              <w:rPr>
                <w:rFonts w:cs="Times New Roman"/>
              </w:rPr>
              <w:t>Critical Review,</w:t>
            </w:r>
            <w:r w:rsidRPr="00C17062">
              <w:rPr>
                <w:rFonts w:cs="Times New Roman"/>
              </w:rPr>
              <w:t xml:space="preserve"> Corresponding Author</w:t>
            </w:r>
          </w:p>
          <w:p w14:paraId="4168B348" w14:textId="77777777" w:rsidR="00CA4F61" w:rsidRPr="00CA4F61" w:rsidRDefault="00CA4F61" w:rsidP="00CA4F61">
            <w:pPr>
              <w:pStyle w:val="ListParagraph"/>
              <w:ind w:left="360"/>
              <w:rPr>
                <w:rFonts w:cs="Times New Roman"/>
              </w:rPr>
            </w:pPr>
          </w:p>
          <w:p w14:paraId="7092EC79" w14:textId="57CBD2F4" w:rsidR="00C328D5" w:rsidRPr="00F84E73" w:rsidRDefault="00C328D5" w:rsidP="00D179F3">
            <w:pPr>
              <w:pStyle w:val="ListParagraph"/>
              <w:numPr>
                <w:ilvl w:val="0"/>
                <w:numId w:val="1"/>
              </w:numPr>
              <w:rPr>
                <w:rFonts w:cs="Times New Roman"/>
              </w:rPr>
            </w:pPr>
            <w:r w:rsidRPr="00B55CA3">
              <w:rPr>
                <w:rFonts w:eastAsia="Times New Roman"/>
                <w:b/>
                <w:bCs/>
              </w:rPr>
              <w:t>Hertz DL</w:t>
            </w:r>
            <w:r>
              <w:rPr>
                <w:rFonts w:eastAsia="Times New Roman"/>
              </w:rPr>
              <w:t xml:space="preserve">, Joerger M, Bang YJ, </w:t>
            </w:r>
            <w:proofErr w:type="spellStart"/>
            <w:r>
              <w:rPr>
                <w:rFonts w:eastAsia="Times New Roman"/>
              </w:rPr>
              <w:t>Mathijssen</w:t>
            </w:r>
            <w:proofErr w:type="spellEnd"/>
            <w:r>
              <w:rPr>
                <w:rFonts w:eastAsia="Times New Roman"/>
              </w:rPr>
              <w:t xml:space="preserve"> RH, Zhou C, Zhang L, Gandara D, Stahl M, Monk BJ, </w:t>
            </w:r>
            <w:proofErr w:type="spellStart"/>
            <w:r>
              <w:rPr>
                <w:rFonts w:eastAsia="Times New Roman"/>
              </w:rPr>
              <w:t>Jaehde</w:t>
            </w:r>
            <w:proofErr w:type="spellEnd"/>
            <w:r>
              <w:rPr>
                <w:rFonts w:eastAsia="Times New Roman"/>
              </w:rPr>
              <w:t xml:space="preserve"> U Beumer JH. </w:t>
            </w:r>
            <w:hyperlink r:id="rId9" w:history="1">
              <w:r w:rsidR="00751E45" w:rsidRPr="00751E45">
                <w:rPr>
                  <w:rStyle w:val="Hyperlink"/>
                  <w:rFonts w:cs="Times New Roman"/>
                  <w:color w:val="376FAA"/>
                  <w:u w:val="none"/>
                  <w:shd w:val="clear" w:color="auto" w:fill="FFFFFF"/>
                </w:rPr>
                <w:t>Paclitaxel therapeutic drug monitoring - International association of therapeutic drug monitoring and clinical toxicology recommendations. </w:t>
              </w:r>
              <w:proofErr w:type="spellStart"/>
            </w:hyperlink>
            <w:r w:rsidR="00751E45" w:rsidRPr="00751E45">
              <w:rPr>
                <w:rStyle w:val="source"/>
                <w:rFonts w:cs="Times New Roman"/>
                <w:color w:val="212121"/>
                <w:shd w:val="clear" w:color="auto" w:fill="FFFFFF"/>
              </w:rPr>
              <w:t>Eur</w:t>
            </w:r>
            <w:proofErr w:type="spellEnd"/>
            <w:r w:rsidR="00751E45" w:rsidRPr="00751E45">
              <w:rPr>
                <w:rStyle w:val="source"/>
                <w:rFonts w:cs="Times New Roman"/>
                <w:color w:val="212121"/>
                <w:shd w:val="clear" w:color="auto" w:fill="FFFFFF"/>
              </w:rPr>
              <w:t xml:space="preserve"> J Cancer</w:t>
            </w:r>
            <w:r w:rsidR="00751E45" w:rsidRPr="00751E45">
              <w:rPr>
                <w:rFonts w:cs="Times New Roman"/>
                <w:color w:val="212121"/>
                <w:shd w:val="clear" w:color="auto" w:fill="FFFFFF"/>
              </w:rPr>
              <w:t>. </w:t>
            </w:r>
            <w:r w:rsidR="00751E45" w:rsidRPr="00751E45">
              <w:rPr>
                <w:rStyle w:val="pubdate"/>
                <w:rFonts w:cs="Times New Roman"/>
                <w:color w:val="212121"/>
                <w:shd w:val="clear" w:color="auto" w:fill="FFFFFF"/>
              </w:rPr>
              <w:t>2024 May;</w:t>
            </w:r>
            <w:r w:rsidR="00751E45" w:rsidRPr="00751E45">
              <w:rPr>
                <w:rStyle w:val="volume"/>
                <w:rFonts w:cs="Times New Roman"/>
                <w:color w:val="212121"/>
                <w:shd w:val="clear" w:color="auto" w:fill="FFFFFF"/>
              </w:rPr>
              <w:t>202</w:t>
            </w:r>
            <w:r w:rsidR="00751E45" w:rsidRPr="00751E45">
              <w:rPr>
                <w:rStyle w:val="pages"/>
                <w:rFonts w:cs="Times New Roman"/>
                <w:color w:val="212121"/>
                <w:shd w:val="clear" w:color="auto" w:fill="FFFFFF"/>
              </w:rPr>
              <w:t>:114024</w:t>
            </w:r>
            <w:r w:rsidR="00751E45" w:rsidRPr="00751E45">
              <w:rPr>
                <w:rFonts w:cs="Times New Roman"/>
                <w:color w:val="212121"/>
                <w:shd w:val="clear" w:color="auto" w:fill="FFFFFF"/>
              </w:rPr>
              <w:t>. </w:t>
            </w:r>
            <w:proofErr w:type="spellStart"/>
            <w:r w:rsidR="00751E45" w:rsidRPr="00751E45">
              <w:rPr>
                <w:rStyle w:val="doi"/>
                <w:rFonts w:cs="Times New Roman"/>
                <w:color w:val="212121"/>
                <w:shd w:val="clear" w:color="auto" w:fill="FFFFFF"/>
              </w:rPr>
              <w:t>doi</w:t>
            </w:r>
            <w:proofErr w:type="spellEnd"/>
            <w:r w:rsidR="00751E45" w:rsidRPr="00751E45">
              <w:rPr>
                <w:rStyle w:val="doi"/>
                <w:rFonts w:cs="Times New Roman"/>
                <w:color w:val="212121"/>
                <w:shd w:val="clear" w:color="auto" w:fill="FFFFFF"/>
              </w:rPr>
              <w:t>: 10.1016/j.ejca.2024.114024. </w:t>
            </w:r>
            <w:proofErr w:type="spellStart"/>
            <w:r w:rsidR="00751E45" w:rsidRPr="00751E45">
              <w:rPr>
                <w:rStyle w:val="pubstatus"/>
                <w:rFonts w:cs="Times New Roman"/>
                <w:color w:val="212121"/>
                <w:shd w:val="clear" w:color="auto" w:fill="FFFFFF"/>
              </w:rPr>
              <w:t>Epub</w:t>
            </w:r>
            <w:proofErr w:type="spellEnd"/>
            <w:r w:rsidR="00751E45" w:rsidRPr="00751E45">
              <w:rPr>
                <w:rStyle w:val="pubstatus"/>
                <w:rFonts w:cs="Times New Roman"/>
                <w:color w:val="212121"/>
                <w:shd w:val="clear" w:color="auto" w:fill="FFFFFF"/>
              </w:rPr>
              <w:t xml:space="preserve"> 2024 Mar 19. </w:t>
            </w:r>
            <w:r w:rsidR="00751E45" w:rsidRPr="00751E45">
              <w:rPr>
                <w:rStyle w:val="pubtype"/>
                <w:rFonts w:cs="Times New Roman"/>
                <w:color w:val="212121"/>
                <w:shd w:val="clear" w:color="auto" w:fill="FFFFFF"/>
              </w:rPr>
              <w:t>Review. </w:t>
            </w:r>
            <w:r w:rsidR="00751E45" w:rsidRPr="00751E45">
              <w:rPr>
                <w:rStyle w:val="pmid"/>
                <w:rFonts w:cs="Times New Roman"/>
                <w:color w:val="212121"/>
                <w:shd w:val="clear" w:color="auto" w:fill="FFFFFF"/>
              </w:rPr>
              <w:t>PubMed PMID: 38513383</w:t>
            </w:r>
            <w:r w:rsidR="00751E45" w:rsidRPr="00751E45">
              <w:rPr>
                <w:rStyle w:val="pmcid"/>
                <w:rFonts w:cs="Times New Roman"/>
                <w:color w:val="212121"/>
                <w:shd w:val="clear" w:color="auto" w:fill="FFFFFF"/>
              </w:rPr>
              <w:t>; PubMed Central PMCID: PMC11053297</w:t>
            </w:r>
            <w:r w:rsidR="00751E45" w:rsidRPr="00751E45">
              <w:rPr>
                <w:rFonts w:cs="Times New Roman"/>
                <w:color w:val="212121"/>
                <w:shd w:val="clear" w:color="auto" w:fill="FFFFFF"/>
              </w:rPr>
              <w:t>.</w:t>
            </w:r>
          </w:p>
          <w:p w14:paraId="3D92F518" w14:textId="55E39F3C" w:rsidR="00C328D5" w:rsidRDefault="00C328D5" w:rsidP="00C328D5">
            <w:pPr>
              <w:pStyle w:val="ListParagraph"/>
              <w:ind w:left="360"/>
              <w:rPr>
                <w:rFonts w:cs="Times New Roman"/>
              </w:rPr>
            </w:pPr>
            <w:r w:rsidRPr="000178C9">
              <w:rPr>
                <w:rFonts w:cs="Times New Roman"/>
              </w:rPr>
              <w:t>Role:</w:t>
            </w:r>
            <w:r>
              <w:rPr>
                <w:rFonts w:cs="Times New Roman"/>
              </w:rPr>
              <w:t xml:space="preserve"> Data Collection</w:t>
            </w:r>
            <w:r w:rsidRPr="000178C9">
              <w:rPr>
                <w:rFonts w:cs="Times New Roman"/>
              </w:rPr>
              <w:t xml:space="preserve">, </w:t>
            </w:r>
            <w:r>
              <w:rPr>
                <w:rFonts w:cs="Times New Roman"/>
              </w:rPr>
              <w:t>Writing, Critical Review</w:t>
            </w:r>
          </w:p>
          <w:p w14:paraId="4F86CEE0" w14:textId="49D15FBD" w:rsidR="00C328D5" w:rsidRPr="00F84E73" w:rsidRDefault="00C328D5" w:rsidP="00C328D5">
            <w:pPr>
              <w:pStyle w:val="ListParagraph"/>
              <w:ind w:left="360"/>
              <w:rPr>
                <w:rFonts w:cs="Times New Roman"/>
              </w:rPr>
            </w:pPr>
          </w:p>
          <w:p w14:paraId="01BB3707" w14:textId="6B354CA0" w:rsidR="00C328D5" w:rsidRPr="00C328D5" w:rsidRDefault="00C328D5" w:rsidP="00D179F3">
            <w:pPr>
              <w:pStyle w:val="ListParagraph"/>
              <w:numPr>
                <w:ilvl w:val="0"/>
                <w:numId w:val="1"/>
              </w:numPr>
              <w:rPr>
                <w:rFonts w:cs="Times New Roman"/>
              </w:rPr>
            </w:pPr>
            <w:r>
              <w:t>Mc Laughlin AM, Helland T^, Klima F, Koolen SLW, van Schaik RHN,</w:t>
            </w:r>
            <w:r w:rsidRPr="00C328D5">
              <w:rPr>
                <w:lang w:val="fr-FR"/>
              </w:rPr>
              <w:t xml:space="preserve"> </w:t>
            </w:r>
            <w:proofErr w:type="spellStart"/>
            <w:r w:rsidRPr="00C328D5">
              <w:rPr>
                <w:lang w:val="fr-FR"/>
              </w:rPr>
              <w:t>Mathijssen</w:t>
            </w:r>
            <w:proofErr w:type="spellEnd"/>
            <w:r w:rsidRPr="00C328D5">
              <w:rPr>
                <w:lang w:val="fr-FR"/>
              </w:rPr>
              <w:t xml:space="preserve"> RHJ,</w:t>
            </w:r>
            <w:r>
              <w:t xml:space="preserve"> Neven P,</w:t>
            </w:r>
            <w:r w:rsidRPr="00C328D5">
              <w:rPr>
                <w:lang w:val="fr-FR"/>
              </w:rPr>
              <w:t xml:space="preserve"> </w:t>
            </w:r>
            <w:proofErr w:type="spellStart"/>
            <w:r w:rsidRPr="00C328D5">
              <w:rPr>
                <w:lang w:val="fr-FR"/>
              </w:rPr>
              <w:t>Swen</w:t>
            </w:r>
            <w:proofErr w:type="spellEnd"/>
            <w:r w:rsidRPr="00C328D5">
              <w:rPr>
                <w:lang w:val="fr-FR"/>
              </w:rPr>
              <w:t xml:space="preserve"> JJ, </w:t>
            </w:r>
            <w:proofErr w:type="spellStart"/>
            <w:r w:rsidRPr="00C328D5">
              <w:rPr>
                <w:lang w:val="fr-FR"/>
              </w:rPr>
              <w:t>Guchelaar</w:t>
            </w:r>
            <w:proofErr w:type="spellEnd"/>
            <w:r w:rsidRPr="00C328D5">
              <w:rPr>
                <w:lang w:val="fr-FR"/>
              </w:rPr>
              <w:t xml:space="preserve"> HJ, </w:t>
            </w:r>
            <w:proofErr w:type="spellStart"/>
            <w:r w:rsidRPr="00C328D5">
              <w:rPr>
                <w:rFonts w:cstheme="minorHAnsi"/>
                <w:lang w:val="fr-FR"/>
              </w:rPr>
              <w:t>Dalenc</w:t>
            </w:r>
            <w:proofErr w:type="spellEnd"/>
            <w:r w:rsidRPr="00C328D5">
              <w:rPr>
                <w:rFonts w:cstheme="minorHAnsi"/>
                <w:lang w:val="fr-FR"/>
              </w:rPr>
              <w:t xml:space="preserve"> F, </w:t>
            </w:r>
            <w:r w:rsidRPr="00C328D5">
              <w:rPr>
                <w:rFonts w:cstheme="minorHAnsi"/>
              </w:rPr>
              <w:t xml:space="preserve">White-Koning M, </w:t>
            </w:r>
            <w:r w:rsidRPr="00C328D5">
              <w:rPr>
                <w:lang w:val="fr-FR"/>
              </w:rPr>
              <w:t>Michelet R,</w:t>
            </w:r>
            <w:r>
              <w:t xml:space="preserve"> Mikus G, Schroth W, </w:t>
            </w:r>
            <w:proofErr w:type="spellStart"/>
            <w:r>
              <w:t>Mürdter</w:t>
            </w:r>
            <w:proofErr w:type="spellEnd"/>
            <w:r>
              <w:t xml:space="preserve"> T, Brauch H, Schwab M, Søiland H, Mellgren G, </w:t>
            </w:r>
            <w:r w:rsidRPr="00C328D5">
              <w:rPr>
                <w:lang w:val="fr-FR"/>
              </w:rPr>
              <w:t xml:space="preserve">Thomas F, </w:t>
            </w:r>
            <w:r>
              <w:t xml:space="preserve">Kloft C, </w:t>
            </w:r>
            <w:r w:rsidRPr="00C328D5">
              <w:rPr>
                <w:b/>
                <w:bCs/>
              </w:rPr>
              <w:t>Hertz DL</w:t>
            </w:r>
            <w:r>
              <w:t xml:space="preserve">, On behalf of the CYP2D6 </w:t>
            </w:r>
            <w:proofErr w:type="spellStart"/>
            <w:r>
              <w:t>Endoxifen</w:t>
            </w:r>
            <w:proofErr w:type="spellEnd"/>
            <w:r>
              <w:t xml:space="preserve"> Percentage Activity Model (CEPAM) Consortium</w:t>
            </w:r>
            <w:r w:rsidRPr="00C328D5">
              <w:rPr>
                <w:rFonts w:cs="Times New Roman"/>
              </w:rPr>
              <w:t xml:space="preserve">. </w:t>
            </w:r>
            <w:hyperlink r:id="rId10" w:history="1">
              <w:r w:rsidR="00751E45" w:rsidRPr="00751E45">
                <w:rPr>
                  <w:rStyle w:val="Hyperlink"/>
                  <w:rFonts w:cs="Times New Roman"/>
                  <w:color w:val="376FAA"/>
                  <w:u w:val="none"/>
                  <w:shd w:val="clear" w:color="auto" w:fill="FFFFFF"/>
                </w:rPr>
                <w:t>Nonlinear Mixed-Effects Model of Z-</w:t>
              </w:r>
              <w:proofErr w:type="spellStart"/>
              <w:r w:rsidR="00751E45" w:rsidRPr="00751E45">
                <w:rPr>
                  <w:rStyle w:val="Hyperlink"/>
                  <w:rFonts w:cs="Times New Roman"/>
                  <w:color w:val="376FAA"/>
                  <w:u w:val="none"/>
                  <w:shd w:val="clear" w:color="auto" w:fill="FFFFFF"/>
                </w:rPr>
                <w:t>Endoxifen</w:t>
              </w:r>
              <w:proofErr w:type="spellEnd"/>
              <w:r w:rsidR="00751E45" w:rsidRPr="00751E45">
                <w:rPr>
                  <w:rStyle w:val="Hyperlink"/>
                  <w:rFonts w:cs="Times New Roman"/>
                  <w:color w:val="376FAA"/>
                  <w:u w:val="none"/>
                  <w:shd w:val="clear" w:color="auto" w:fill="FFFFFF"/>
                </w:rPr>
                <w:t xml:space="preserve"> Concentrations in Tamoxifen-Treated Patients from the CEPAM Cohort. </w:t>
              </w:r>
            </w:hyperlink>
            <w:r w:rsidR="00751E45" w:rsidRPr="00751E45">
              <w:rPr>
                <w:rStyle w:val="source"/>
                <w:rFonts w:cs="Times New Roman"/>
                <w:color w:val="212121"/>
                <w:shd w:val="clear" w:color="auto" w:fill="FFFFFF"/>
              </w:rPr>
              <w:t xml:space="preserve">Clin </w:t>
            </w:r>
            <w:proofErr w:type="spellStart"/>
            <w:r w:rsidR="00751E45" w:rsidRPr="00751E45">
              <w:rPr>
                <w:rStyle w:val="source"/>
                <w:rFonts w:cs="Times New Roman"/>
                <w:color w:val="212121"/>
                <w:shd w:val="clear" w:color="auto" w:fill="FFFFFF"/>
              </w:rPr>
              <w:t>Pharmacol</w:t>
            </w:r>
            <w:proofErr w:type="spellEnd"/>
            <w:r w:rsidR="00751E45" w:rsidRPr="00751E45">
              <w:rPr>
                <w:rStyle w:val="source"/>
                <w:rFonts w:cs="Times New Roman"/>
                <w:color w:val="212121"/>
                <w:shd w:val="clear" w:color="auto" w:fill="FFFFFF"/>
              </w:rPr>
              <w:t xml:space="preserve"> Ther</w:t>
            </w:r>
            <w:r w:rsidR="00751E45" w:rsidRPr="00751E45">
              <w:rPr>
                <w:rFonts w:cs="Times New Roman"/>
                <w:color w:val="212121"/>
                <w:shd w:val="clear" w:color="auto" w:fill="FFFFFF"/>
              </w:rPr>
              <w:t>. </w:t>
            </w:r>
            <w:r w:rsidR="00751E45" w:rsidRPr="00751E45">
              <w:rPr>
                <w:rStyle w:val="pubdate"/>
                <w:rFonts w:cs="Times New Roman"/>
                <w:color w:val="212121"/>
                <w:shd w:val="clear" w:color="auto" w:fill="FFFFFF"/>
              </w:rPr>
              <w:t>2024 Mar 18;</w:t>
            </w:r>
            <w:r w:rsidR="00751E45" w:rsidRPr="00751E45">
              <w:rPr>
                <w:rFonts w:cs="Times New Roman"/>
                <w:color w:val="212121"/>
                <w:shd w:val="clear" w:color="auto" w:fill="FFFFFF"/>
              </w:rPr>
              <w:t>. </w:t>
            </w:r>
            <w:proofErr w:type="spellStart"/>
            <w:r w:rsidR="00751E45" w:rsidRPr="00751E45">
              <w:rPr>
                <w:rStyle w:val="doi"/>
                <w:rFonts w:cs="Times New Roman"/>
                <w:color w:val="212121"/>
                <w:shd w:val="clear" w:color="auto" w:fill="FFFFFF"/>
              </w:rPr>
              <w:t>doi</w:t>
            </w:r>
            <w:proofErr w:type="spellEnd"/>
            <w:r w:rsidR="00751E45" w:rsidRPr="00751E45">
              <w:rPr>
                <w:rStyle w:val="doi"/>
                <w:rFonts w:cs="Times New Roman"/>
                <w:color w:val="212121"/>
                <w:shd w:val="clear" w:color="auto" w:fill="FFFFFF"/>
              </w:rPr>
              <w:t>: 10.1002/cpt.3238. </w:t>
            </w:r>
            <w:r w:rsidR="00751E45" w:rsidRPr="00751E45">
              <w:rPr>
                <w:rStyle w:val="pubstatus"/>
                <w:rFonts w:cs="Times New Roman"/>
                <w:color w:val="212121"/>
                <w:shd w:val="clear" w:color="auto" w:fill="FFFFFF"/>
              </w:rPr>
              <w:t>[</w:t>
            </w:r>
            <w:proofErr w:type="spellStart"/>
            <w:r w:rsidR="00751E45" w:rsidRPr="00751E45">
              <w:rPr>
                <w:rStyle w:val="pubstatus"/>
                <w:rFonts w:cs="Times New Roman"/>
                <w:color w:val="212121"/>
                <w:shd w:val="clear" w:color="auto" w:fill="FFFFFF"/>
              </w:rPr>
              <w:t>Epub</w:t>
            </w:r>
            <w:proofErr w:type="spellEnd"/>
            <w:r w:rsidR="00751E45" w:rsidRPr="00751E45">
              <w:rPr>
                <w:rStyle w:val="pubstatus"/>
                <w:rFonts w:cs="Times New Roman"/>
                <w:color w:val="212121"/>
                <w:shd w:val="clear" w:color="auto" w:fill="FFFFFF"/>
              </w:rPr>
              <w:t xml:space="preserve"> ahead of print] </w:t>
            </w:r>
            <w:r w:rsidR="00751E45" w:rsidRPr="00751E45">
              <w:rPr>
                <w:rStyle w:val="pmid"/>
                <w:rFonts w:cs="Times New Roman"/>
                <w:color w:val="212121"/>
                <w:shd w:val="clear" w:color="auto" w:fill="FFFFFF"/>
              </w:rPr>
              <w:t>PubMed PMID: 38494911</w:t>
            </w:r>
            <w:r w:rsidR="00751E45" w:rsidRPr="00751E45">
              <w:rPr>
                <w:rFonts w:cs="Times New Roman"/>
                <w:color w:val="212121"/>
                <w:shd w:val="clear" w:color="auto" w:fill="FFFFFF"/>
              </w:rPr>
              <w:t>.</w:t>
            </w:r>
          </w:p>
          <w:p w14:paraId="063ABE3F" w14:textId="3C30520A" w:rsidR="00C328D5" w:rsidRPr="009F759E" w:rsidRDefault="00C328D5" w:rsidP="00C328D5">
            <w:pPr>
              <w:pStyle w:val="ListParagraph"/>
              <w:ind w:left="360"/>
            </w:pPr>
            <w:r>
              <w:t xml:space="preserve">Role: </w:t>
            </w:r>
            <w:r w:rsidRPr="00C17062">
              <w:rPr>
                <w:rFonts w:cs="Times New Roman"/>
              </w:rPr>
              <w:t>Conceptualization</w:t>
            </w:r>
            <w:r>
              <w:t>, Data Collection, Writing, Corresponding Author</w:t>
            </w:r>
          </w:p>
          <w:p w14:paraId="7EC54271" w14:textId="77777777" w:rsidR="00C328D5" w:rsidRDefault="00C328D5" w:rsidP="00C328D5">
            <w:pPr>
              <w:pStyle w:val="ListParagraph"/>
              <w:ind w:left="360"/>
              <w:rPr>
                <w:rFonts w:cs="Times New Roman"/>
              </w:rPr>
            </w:pPr>
          </w:p>
          <w:p w14:paraId="6FD9F2E2" w14:textId="341A78D8" w:rsidR="00F71983" w:rsidRDefault="00F71983" w:rsidP="00D179F3">
            <w:pPr>
              <w:pStyle w:val="ListParagraph"/>
              <w:numPr>
                <w:ilvl w:val="0"/>
                <w:numId w:val="1"/>
              </w:numPr>
              <w:rPr>
                <w:rFonts w:cs="Times New Roman"/>
              </w:rPr>
            </w:pPr>
            <w:r w:rsidRPr="006F40FA">
              <w:rPr>
                <w:rFonts w:cs="Times New Roman"/>
              </w:rPr>
              <w:t xml:space="preserve">Patel JN, Jiang C, </w:t>
            </w:r>
            <w:proofErr w:type="spellStart"/>
            <w:r w:rsidRPr="006F40FA">
              <w:rPr>
                <w:rFonts w:cs="Times New Roman"/>
              </w:rPr>
              <w:t>Owzar</w:t>
            </w:r>
            <w:proofErr w:type="spellEnd"/>
            <w:r w:rsidRPr="006F40FA">
              <w:rPr>
                <w:rFonts w:cs="Times New Roman"/>
              </w:rPr>
              <w:t xml:space="preserve"> K, </w:t>
            </w:r>
            <w:r w:rsidRPr="006F40FA">
              <w:rPr>
                <w:rFonts w:cs="Times New Roman"/>
                <w:b/>
              </w:rPr>
              <w:t>Hertz DL</w:t>
            </w:r>
            <w:r w:rsidRPr="006F40FA">
              <w:rPr>
                <w:rFonts w:cs="Times New Roman"/>
              </w:rPr>
              <w:t xml:space="preserve">, Mulkey FA, Kelly WK, Halabi S, Furukawa Y, Lassiter C, Dorsey SG, Friedman PN, Small EJ, Febbo PG, Kroetz DL, Carducci MA, Mahoney JF, Kelley MJ, Nakamura Y, Kubo M, </w:t>
            </w:r>
            <w:proofErr w:type="spellStart"/>
            <w:r w:rsidRPr="006F40FA">
              <w:rPr>
                <w:rFonts w:cs="Times New Roman"/>
              </w:rPr>
              <w:t>Ratain</w:t>
            </w:r>
            <w:proofErr w:type="spellEnd"/>
            <w:r w:rsidRPr="006F40FA">
              <w:rPr>
                <w:rFonts w:cs="Times New Roman"/>
              </w:rPr>
              <w:t xml:space="preserve"> MJ, Morris MJ, McLeod HL. </w:t>
            </w:r>
            <w:hyperlink r:id="rId11" w:history="1">
              <w:r w:rsidR="00751E45" w:rsidRPr="00751E45">
                <w:rPr>
                  <w:rStyle w:val="Hyperlink"/>
                  <w:rFonts w:cs="Times New Roman"/>
                  <w:color w:val="376FAA"/>
                  <w:u w:val="none"/>
                  <w:shd w:val="clear" w:color="auto" w:fill="FFFFFF"/>
                </w:rPr>
                <w:t>Pharmacogenetic and clinical risk factors for bevacizumab-related gastrointestinal hemorrhage in prostate cancer patients treated on CALGB 90401 (Alliance). </w:t>
              </w:r>
            </w:hyperlink>
            <w:r w:rsidR="00751E45" w:rsidRPr="00751E45">
              <w:rPr>
                <w:rStyle w:val="source"/>
                <w:rFonts w:cs="Times New Roman"/>
                <w:color w:val="212121"/>
                <w:shd w:val="clear" w:color="auto" w:fill="FFFFFF"/>
              </w:rPr>
              <w:t>Pharmacogenomics J</w:t>
            </w:r>
            <w:r w:rsidR="00751E45" w:rsidRPr="00751E45">
              <w:rPr>
                <w:rFonts w:cs="Times New Roman"/>
                <w:color w:val="212121"/>
                <w:shd w:val="clear" w:color="auto" w:fill="FFFFFF"/>
              </w:rPr>
              <w:t>. </w:t>
            </w:r>
            <w:r w:rsidR="00751E45" w:rsidRPr="00751E45">
              <w:rPr>
                <w:rStyle w:val="pubdate"/>
                <w:rFonts w:cs="Times New Roman"/>
                <w:color w:val="212121"/>
                <w:shd w:val="clear" w:color="auto" w:fill="FFFFFF"/>
              </w:rPr>
              <w:t>2024 Mar 4;</w:t>
            </w:r>
            <w:r w:rsidR="00751E45" w:rsidRPr="00751E45">
              <w:rPr>
                <w:rStyle w:val="volume"/>
                <w:rFonts w:cs="Times New Roman"/>
                <w:color w:val="212121"/>
                <w:shd w:val="clear" w:color="auto" w:fill="FFFFFF"/>
              </w:rPr>
              <w:t>24</w:t>
            </w:r>
            <w:r w:rsidR="00751E45" w:rsidRPr="00751E45">
              <w:rPr>
                <w:rStyle w:val="issue"/>
                <w:rFonts w:cs="Times New Roman"/>
                <w:color w:val="212121"/>
                <w:shd w:val="clear" w:color="auto" w:fill="FFFFFF"/>
              </w:rPr>
              <w:t>(2)</w:t>
            </w:r>
            <w:r w:rsidR="00751E45" w:rsidRPr="00751E45">
              <w:rPr>
                <w:rStyle w:val="pages"/>
                <w:rFonts w:cs="Times New Roman"/>
                <w:color w:val="212121"/>
                <w:shd w:val="clear" w:color="auto" w:fill="FFFFFF"/>
              </w:rPr>
              <w:t>:6</w:t>
            </w:r>
            <w:r w:rsidR="00751E45" w:rsidRPr="00751E45">
              <w:rPr>
                <w:rFonts w:cs="Times New Roman"/>
                <w:color w:val="212121"/>
                <w:shd w:val="clear" w:color="auto" w:fill="FFFFFF"/>
              </w:rPr>
              <w:t>. </w:t>
            </w:r>
            <w:proofErr w:type="spellStart"/>
            <w:r w:rsidR="00751E45" w:rsidRPr="00751E45">
              <w:rPr>
                <w:rStyle w:val="doi"/>
                <w:rFonts w:cs="Times New Roman"/>
                <w:color w:val="212121"/>
                <w:shd w:val="clear" w:color="auto" w:fill="FFFFFF"/>
              </w:rPr>
              <w:t>doi</w:t>
            </w:r>
            <w:proofErr w:type="spellEnd"/>
            <w:r w:rsidR="00751E45" w:rsidRPr="00751E45">
              <w:rPr>
                <w:rStyle w:val="doi"/>
                <w:rFonts w:cs="Times New Roman"/>
                <w:color w:val="212121"/>
                <w:shd w:val="clear" w:color="auto" w:fill="FFFFFF"/>
              </w:rPr>
              <w:t>: 10.1038/s41397-024-00328-z. </w:t>
            </w:r>
            <w:r w:rsidR="00751E45" w:rsidRPr="00751E45">
              <w:rPr>
                <w:rStyle w:val="pmid"/>
                <w:rFonts w:cs="Times New Roman"/>
                <w:color w:val="212121"/>
                <w:shd w:val="clear" w:color="auto" w:fill="FFFFFF"/>
              </w:rPr>
              <w:t>PubMed PMID: 38438359</w:t>
            </w:r>
            <w:r w:rsidR="00751E45" w:rsidRPr="00751E45">
              <w:rPr>
                <w:rStyle w:val="pmcid"/>
                <w:rFonts w:cs="Times New Roman"/>
                <w:color w:val="212121"/>
                <w:shd w:val="clear" w:color="auto" w:fill="FFFFFF"/>
              </w:rPr>
              <w:t>; PubMed Central PMCID: PMC10912014</w:t>
            </w:r>
            <w:r w:rsidR="00751E45" w:rsidRPr="00751E45">
              <w:rPr>
                <w:rFonts w:cs="Times New Roman"/>
                <w:color w:val="212121"/>
                <w:shd w:val="clear" w:color="auto" w:fill="FFFFFF"/>
              </w:rPr>
              <w:t>.</w:t>
            </w:r>
          </w:p>
          <w:p w14:paraId="1747B294" w14:textId="77777777" w:rsidR="00F71983" w:rsidRPr="008F6625" w:rsidRDefault="00F71983" w:rsidP="00F71983">
            <w:pPr>
              <w:pStyle w:val="ListParagraph"/>
              <w:ind w:left="360"/>
              <w:rPr>
                <w:rFonts w:cs="Times New Roman"/>
              </w:rPr>
            </w:pPr>
            <w:r>
              <w:t>Role:</w:t>
            </w:r>
            <w:r w:rsidRPr="00C17062">
              <w:rPr>
                <w:rFonts w:cs="Times New Roman"/>
              </w:rPr>
              <w:t xml:space="preserve"> </w:t>
            </w:r>
            <w:r w:rsidRPr="009F1687">
              <w:rPr>
                <w:rFonts w:cs="Times New Roman"/>
              </w:rPr>
              <w:t>Data Collection</w:t>
            </w:r>
            <w:r>
              <w:rPr>
                <w:rFonts w:cs="Times New Roman"/>
              </w:rPr>
              <w:t>, Critical Review</w:t>
            </w:r>
          </w:p>
          <w:p w14:paraId="41CCFB85" w14:textId="77777777" w:rsidR="00F71983" w:rsidRDefault="00F71983" w:rsidP="00F71983">
            <w:pPr>
              <w:pStyle w:val="ListParagraph"/>
              <w:ind w:left="360"/>
              <w:rPr>
                <w:rFonts w:cs="Times New Roman"/>
              </w:rPr>
            </w:pPr>
          </w:p>
          <w:p w14:paraId="754B994B" w14:textId="4ADAEE38" w:rsidR="004D129C" w:rsidRDefault="004D129C" w:rsidP="00D179F3">
            <w:pPr>
              <w:pStyle w:val="ListParagraph"/>
              <w:numPr>
                <w:ilvl w:val="0"/>
                <w:numId w:val="1"/>
              </w:numPr>
              <w:rPr>
                <w:rFonts w:cs="Times New Roman"/>
              </w:rPr>
            </w:pPr>
            <w:proofErr w:type="spellStart"/>
            <w:r w:rsidRPr="004D129C">
              <w:rPr>
                <w:rFonts w:cs="Times New Roman"/>
              </w:rPr>
              <w:t>Rattsev</w:t>
            </w:r>
            <w:proofErr w:type="spellEnd"/>
            <w:r w:rsidRPr="004D129C">
              <w:rPr>
                <w:rFonts w:cs="Times New Roman"/>
              </w:rPr>
              <w:t xml:space="preserve"> I, Stearns V, Blackford AL, </w:t>
            </w:r>
            <w:r w:rsidRPr="004D129C">
              <w:rPr>
                <w:rFonts w:cs="Times New Roman"/>
                <w:b/>
                <w:bCs/>
              </w:rPr>
              <w:t>Hertz DL</w:t>
            </w:r>
            <w:r w:rsidRPr="004D129C">
              <w:rPr>
                <w:rFonts w:cs="Times New Roman"/>
              </w:rPr>
              <w:t>, Smith KL, Rae JM, Taylor CO</w:t>
            </w:r>
            <w:r>
              <w:rPr>
                <w:rFonts w:cs="Times New Roman"/>
              </w:rPr>
              <w:t>.</w:t>
            </w:r>
            <w:r w:rsidRPr="00751E45">
              <w:rPr>
                <w:rFonts w:cs="Times New Roman"/>
              </w:rPr>
              <w:t xml:space="preserve"> </w:t>
            </w:r>
            <w:hyperlink r:id="rId12" w:history="1">
              <w:r w:rsidR="00751E45" w:rsidRPr="00751E45">
                <w:rPr>
                  <w:rStyle w:val="Hyperlink"/>
                  <w:rFonts w:cs="Times New Roman"/>
                  <w:color w:val="376FAA"/>
                  <w:u w:val="none"/>
                  <w:shd w:val="clear" w:color="auto" w:fill="FFFFFF"/>
                </w:rPr>
                <w:t>Incorporation of emergent symptoms and genetic covariates improves prediction of aromatase inhibitor therapy discontinuation. </w:t>
              </w:r>
            </w:hyperlink>
            <w:r w:rsidR="00751E45" w:rsidRPr="00751E45">
              <w:rPr>
                <w:rStyle w:val="source"/>
                <w:rFonts w:cs="Times New Roman"/>
                <w:color w:val="212121"/>
                <w:shd w:val="clear" w:color="auto" w:fill="FFFFFF"/>
              </w:rPr>
              <w:t>JAMIA Open</w:t>
            </w:r>
            <w:r w:rsidR="00751E45" w:rsidRPr="00751E45">
              <w:rPr>
                <w:rFonts w:cs="Times New Roman"/>
                <w:color w:val="212121"/>
                <w:shd w:val="clear" w:color="auto" w:fill="FFFFFF"/>
              </w:rPr>
              <w:t>. </w:t>
            </w:r>
            <w:r w:rsidR="00751E45" w:rsidRPr="00751E45">
              <w:rPr>
                <w:rStyle w:val="pubdate"/>
                <w:rFonts w:cs="Times New Roman"/>
                <w:color w:val="212121"/>
                <w:shd w:val="clear" w:color="auto" w:fill="FFFFFF"/>
              </w:rPr>
              <w:t>2024 Apr;</w:t>
            </w:r>
            <w:r w:rsidR="00751E45" w:rsidRPr="00751E45">
              <w:rPr>
                <w:rStyle w:val="volume"/>
                <w:rFonts w:cs="Times New Roman"/>
                <w:color w:val="212121"/>
                <w:shd w:val="clear" w:color="auto" w:fill="FFFFFF"/>
              </w:rPr>
              <w:t>7</w:t>
            </w:r>
            <w:r w:rsidR="00751E45" w:rsidRPr="00751E45">
              <w:rPr>
                <w:rStyle w:val="issue"/>
                <w:rFonts w:cs="Times New Roman"/>
                <w:color w:val="212121"/>
                <w:shd w:val="clear" w:color="auto" w:fill="FFFFFF"/>
              </w:rPr>
              <w:t>(1)</w:t>
            </w:r>
            <w:r w:rsidR="00751E45" w:rsidRPr="00751E45">
              <w:rPr>
                <w:rStyle w:val="pages"/>
                <w:rFonts w:cs="Times New Roman"/>
                <w:color w:val="212121"/>
                <w:shd w:val="clear" w:color="auto" w:fill="FFFFFF"/>
              </w:rPr>
              <w:t>:ooae006</w:t>
            </w:r>
            <w:r w:rsidR="00751E45" w:rsidRPr="00751E45">
              <w:rPr>
                <w:rFonts w:cs="Times New Roman"/>
                <w:color w:val="212121"/>
                <w:shd w:val="clear" w:color="auto" w:fill="FFFFFF"/>
              </w:rPr>
              <w:t>. </w:t>
            </w:r>
            <w:proofErr w:type="spellStart"/>
            <w:r w:rsidR="00751E45" w:rsidRPr="00751E45">
              <w:rPr>
                <w:rStyle w:val="doi"/>
                <w:rFonts w:cs="Times New Roman"/>
                <w:color w:val="212121"/>
                <w:shd w:val="clear" w:color="auto" w:fill="FFFFFF"/>
              </w:rPr>
              <w:t>doi</w:t>
            </w:r>
            <w:proofErr w:type="spellEnd"/>
            <w:r w:rsidR="00751E45" w:rsidRPr="00751E45">
              <w:rPr>
                <w:rStyle w:val="doi"/>
                <w:rFonts w:cs="Times New Roman"/>
                <w:color w:val="212121"/>
                <w:shd w:val="clear" w:color="auto" w:fill="FFFFFF"/>
              </w:rPr>
              <w:t>: 10.1093/</w:t>
            </w:r>
            <w:proofErr w:type="spellStart"/>
            <w:r w:rsidR="00751E45" w:rsidRPr="00751E45">
              <w:rPr>
                <w:rStyle w:val="doi"/>
                <w:rFonts w:cs="Times New Roman"/>
                <w:color w:val="212121"/>
                <w:shd w:val="clear" w:color="auto" w:fill="FFFFFF"/>
              </w:rPr>
              <w:t>jamiaopen</w:t>
            </w:r>
            <w:proofErr w:type="spellEnd"/>
            <w:r w:rsidR="00751E45" w:rsidRPr="00751E45">
              <w:rPr>
                <w:rStyle w:val="doi"/>
                <w:rFonts w:cs="Times New Roman"/>
                <w:color w:val="212121"/>
                <w:shd w:val="clear" w:color="auto" w:fill="FFFFFF"/>
              </w:rPr>
              <w:t>/ooae006. </w:t>
            </w:r>
            <w:proofErr w:type="spellStart"/>
            <w:r w:rsidR="00751E45" w:rsidRPr="00751E45">
              <w:rPr>
                <w:rStyle w:val="pubstatus"/>
                <w:rFonts w:cs="Times New Roman"/>
                <w:color w:val="212121"/>
                <w:shd w:val="clear" w:color="auto" w:fill="FFFFFF"/>
              </w:rPr>
              <w:t>eCollection</w:t>
            </w:r>
            <w:proofErr w:type="spellEnd"/>
            <w:r w:rsidR="00751E45" w:rsidRPr="00751E45">
              <w:rPr>
                <w:rStyle w:val="pubstatus"/>
                <w:rFonts w:cs="Times New Roman"/>
                <w:color w:val="212121"/>
                <w:shd w:val="clear" w:color="auto" w:fill="FFFFFF"/>
              </w:rPr>
              <w:t xml:space="preserve"> 2024 Apr. </w:t>
            </w:r>
            <w:r w:rsidR="00751E45" w:rsidRPr="00751E45">
              <w:rPr>
                <w:rStyle w:val="pmid"/>
                <w:rFonts w:cs="Times New Roman"/>
                <w:color w:val="212121"/>
                <w:shd w:val="clear" w:color="auto" w:fill="FFFFFF"/>
              </w:rPr>
              <w:t>PubMed PMID: 38250582</w:t>
            </w:r>
            <w:r w:rsidR="00751E45" w:rsidRPr="00751E45">
              <w:rPr>
                <w:rStyle w:val="pmcid"/>
                <w:rFonts w:cs="Times New Roman"/>
                <w:color w:val="212121"/>
                <w:shd w:val="clear" w:color="auto" w:fill="FFFFFF"/>
              </w:rPr>
              <w:t>; PubMed Central PMCID: PMC10799747</w:t>
            </w:r>
            <w:r w:rsidR="00751E45" w:rsidRPr="00751E45">
              <w:rPr>
                <w:rFonts w:cs="Times New Roman"/>
                <w:color w:val="212121"/>
                <w:shd w:val="clear" w:color="auto" w:fill="FFFFFF"/>
              </w:rPr>
              <w:t>.</w:t>
            </w:r>
          </w:p>
          <w:p w14:paraId="0096DC5B" w14:textId="7EBB3678" w:rsidR="004D129C" w:rsidRDefault="004D129C" w:rsidP="004D129C">
            <w:pPr>
              <w:pStyle w:val="ListParagraph"/>
              <w:ind w:left="360"/>
              <w:rPr>
                <w:rFonts w:cs="Times New Roman"/>
              </w:rPr>
            </w:pPr>
            <w:r>
              <w:rPr>
                <w:rFonts w:cs="Times New Roman"/>
              </w:rPr>
              <w:t>Role: Critical Review</w:t>
            </w:r>
          </w:p>
          <w:p w14:paraId="11CBEA60" w14:textId="77777777" w:rsidR="004D129C" w:rsidRDefault="004D129C" w:rsidP="004D129C">
            <w:pPr>
              <w:pStyle w:val="ListParagraph"/>
              <w:ind w:left="360"/>
              <w:rPr>
                <w:rFonts w:cs="Times New Roman"/>
              </w:rPr>
            </w:pPr>
          </w:p>
          <w:p w14:paraId="1F73F096" w14:textId="3B8E6E36" w:rsidR="00CB0D4B" w:rsidRDefault="00CB0D4B" w:rsidP="00D179F3">
            <w:pPr>
              <w:pStyle w:val="ListParagraph"/>
              <w:numPr>
                <w:ilvl w:val="0"/>
                <w:numId w:val="1"/>
              </w:numPr>
              <w:rPr>
                <w:rFonts w:cs="Times New Roman"/>
              </w:rPr>
            </w:pPr>
            <w:r>
              <w:rPr>
                <w:rFonts w:cs="Times New Roman"/>
              </w:rPr>
              <w:t xml:space="preserve">Liang Y*, Gersch CL, Lehman J, Henry NL, Smith KL, Rae JM, Stearns V, </w:t>
            </w:r>
            <w:r w:rsidRPr="00470AC4">
              <w:rPr>
                <w:rFonts w:cs="Times New Roman"/>
                <w:b/>
                <w:bCs/>
              </w:rPr>
              <w:t>Hertz DL</w:t>
            </w:r>
            <w:r>
              <w:rPr>
                <w:rFonts w:cs="Times New Roman"/>
              </w:rPr>
              <w:t xml:space="preserve">. </w:t>
            </w:r>
            <w:hyperlink r:id="rId13" w:history="1">
              <w:r w:rsidR="00751E45" w:rsidRPr="00751E45">
                <w:rPr>
                  <w:rStyle w:val="Hyperlink"/>
                  <w:rFonts w:cs="Times New Roman"/>
                  <w:color w:val="376FAA"/>
                  <w:u w:val="none"/>
                  <w:shd w:val="clear" w:color="auto" w:fill="FFFFFF"/>
                </w:rPr>
                <w:t>Attempted replication of pharmacogenetic association of variants in PPP1R14C and CCDC148 with aromatase inhibitor-induced musculoskeletal symptoms. </w:t>
              </w:r>
              <w:proofErr w:type="spellStart"/>
            </w:hyperlink>
            <w:r w:rsidR="00751E45" w:rsidRPr="00751E45">
              <w:rPr>
                <w:rStyle w:val="source"/>
                <w:rFonts w:cs="Times New Roman"/>
                <w:color w:val="212121"/>
                <w:shd w:val="clear" w:color="auto" w:fill="FFFFFF"/>
              </w:rPr>
              <w:t>Pharmacogenet</w:t>
            </w:r>
            <w:proofErr w:type="spellEnd"/>
            <w:r w:rsidR="00751E45" w:rsidRPr="00751E45">
              <w:rPr>
                <w:rStyle w:val="source"/>
                <w:rFonts w:cs="Times New Roman"/>
                <w:color w:val="212121"/>
                <w:shd w:val="clear" w:color="auto" w:fill="FFFFFF"/>
              </w:rPr>
              <w:t xml:space="preserve"> Genomics</w:t>
            </w:r>
            <w:r w:rsidR="00751E45" w:rsidRPr="00751E45">
              <w:rPr>
                <w:rFonts w:cs="Times New Roman"/>
                <w:color w:val="212121"/>
                <w:shd w:val="clear" w:color="auto" w:fill="FFFFFF"/>
              </w:rPr>
              <w:t>. </w:t>
            </w:r>
            <w:r w:rsidR="00751E45" w:rsidRPr="00751E45">
              <w:rPr>
                <w:rStyle w:val="pubdate"/>
                <w:rFonts w:cs="Times New Roman"/>
                <w:color w:val="212121"/>
                <w:shd w:val="clear" w:color="auto" w:fill="FFFFFF"/>
              </w:rPr>
              <w:t>2024 Jun 1;</w:t>
            </w:r>
            <w:r w:rsidR="00751E45" w:rsidRPr="00751E45">
              <w:rPr>
                <w:rStyle w:val="volume"/>
                <w:rFonts w:cs="Times New Roman"/>
                <w:color w:val="212121"/>
                <w:shd w:val="clear" w:color="auto" w:fill="FFFFFF"/>
              </w:rPr>
              <w:t>34</w:t>
            </w:r>
            <w:r w:rsidR="00751E45" w:rsidRPr="00751E45">
              <w:rPr>
                <w:rStyle w:val="issue"/>
                <w:rFonts w:cs="Times New Roman"/>
                <w:color w:val="212121"/>
                <w:shd w:val="clear" w:color="auto" w:fill="FFFFFF"/>
              </w:rPr>
              <w:t>(4)</w:t>
            </w:r>
            <w:r w:rsidR="00751E45" w:rsidRPr="00751E45">
              <w:rPr>
                <w:rStyle w:val="pages"/>
                <w:rFonts w:cs="Times New Roman"/>
                <w:color w:val="212121"/>
                <w:shd w:val="clear" w:color="auto" w:fill="FFFFFF"/>
              </w:rPr>
              <w:t>:126-129</w:t>
            </w:r>
            <w:r w:rsidR="00751E45" w:rsidRPr="00751E45">
              <w:rPr>
                <w:rFonts w:cs="Times New Roman"/>
                <w:color w:val="212121"/>
                <w:shd w:val="clear" w:color="auto" w:fill="FFFFFF"/>
              </w:rPr>
              <w:t>. </w:t>
            </w:r>
            <w:proofErr w:type="spellStart"/>
            <w:r w:rsidR="00751E45" w:rsidRPr="00751E45">
              <w:rPr>
                <w:rStyle w:val="doi"/>
                <w:rFonts w:cs="Times New Roman"/>
                <w:color w:val="212121"/>
                <w:shd w:val="clear" w:color="auto" w:fill="FFFFFF"/>
              </w:rPr>
              <w:t>doi</w:t>
            </w:r>
            <w:proofErr w:type="spellEnd"/>
            <w:r w:rsidR="00751E45" w:rsidRPr="00751E45">
              <w:rPr>
                <w:rStyle w:val="doi"/>
                <w:rFonts w:cs="Times New Roman"/>
                <w:color w:val="212121"/>
                <w:shd w:val="clear" w:color="auto" w:fill="FFFFFF"/>
              </w:rPr>
              <w:t>: 10.1097/FPC.0000000000000522. </w:t>
            </w:r>
            <w:proofErr w:type="spellStart"/>
            <w:r w:rsidR="00751E45" w:rsidRPr="00751E45">
              <w:rPr>
                <w:rStyle w:val="pubstatus"/>
                <w:rFonts w:cs="Times New Roman"/>
                <w:color w:val="212121"/>
                <w:shd w:val="clear" w:color="auto" w:fill="FFFFFF"/>
              </w:rPr>
              <w:t>Epub</w:t>
            </w:r>
            <w:proofErr w:type="spellEnd"/>
            <w:r w:rsidR="00751E45" w:rsidRPr="00751E45">
              <w:rPr>
                <w:rStyle w:val="pubstatus"/>
                <w:rFonts w:cs="Times New Roman"/>
                <w:color w:val="212121"/>
                <w:shd w:val="clear" w:color="auto" w:fill="FFFFFF"/>
              </w:rPr>
              <w:t xml:space="preserve"> 2024 Feb 8. </w:t>
            </w:r>
            <w:r w:rsidR="00751E45" w:rsidRPr="00751E45">
              <w:rPr>
                <w:rStyle w:val="pmid"/>
                <w:rFonts w:cs="Times New Roman"/>
                <w:color w:val="212121"/>
                <w:shd w:val="clear" w:color="auto" w:fill="FFFFFF"/>
              </w:rPr>
              <w:t>PubMed PMID: 38359166</w:t>
            </w:r>
            <w:r w:rsidR="00751E45" w:rsidRPr="00751E45">
              <w:rPr>
                <w:rFonts w:cs="Times New Roman"/>
                <w:color w:val="212121"/>
                <w:shd w:val="clear" w:color="auto" w:fill="FFFFFF"/>
              </w:rPr>
              <w:t>.</w:t>
            </w:r>
          </w:p>
          <w:bookmarkEnd w:id="1"/>
          <w:p w14:paraId="3DE1763F" w14:textId="77777777" w:rsidR="00CB0D4B" w:rsidRDefault="00CB0D4B" w:rsidP="00CB0D4B">
            <w:pPr>
              <w:pStyle w:val="ListParagraph"/>
              <w:ind w:left="360"/>
              <w:rPr>
                <w:rFonts w:cs="Times New Roman"/>
              </w:rPr>
            </w:pPr>
            <w:r w:rsidRPr="000178C9">
              <w:rPr>
                <w:rFonts w:cs="Times New Roman"/>
              </w:rPr>
              <w:t xml:space="preserve">Role: Conceptualization, </w:t>
            </w:r>
            <w:r>
              <w:rPr>
                <w:rFonts w:cs="Times New Roman"/>
              </w:rPr>
              <w:t xml:space="preserve">Critical Review, </w:t>
            </w:r>
            <w:r w:rsidRPr="000178C9">
              <w:rPr>
                <w:rFonts w:cs="Times New Roman"/>
              </w:rPr>
              <w:t>Corresponding Author</w:t>
            </w:r>
          </w:p>
          <w:p w14:paraId="46394E0C" w14:textId="77777777" w:rsidR="00CB0D4B" w:rsidRDefault="00CB0D4B" w:rsidP="00CB0D4B">
            <w:pPr>
              <w:pStyle w:val="ListParagraph"/>
              <w:ind w:left="360"/>
              <w:rPr>
                <w:rFonts w:cs="Times New Roman"/>
              </w:rPr>
            </w:pPr>
          </w:p>
          <w:p w14:paraId="12DB39C4" w14:textId="70D814C2" w:rsidR="00922D77" w:rsidRDefault="00922D77" w:rsidP="00D179F3">
            <w:pPr>
              <w:pStyle w:val="ListParagraph"/>
              <w:numPr>
                <w:ilvl w:val="0"/>
                <w:numId w:val="1"/>
              </w:numPr>
              <w:rPr>
                <w:rFonts w:cs="Times New Roman"/>
              </w:rPr>
            </w:pPr>
            <w:r>
              <w:rPr>
                <w:rFonts w:cs="Times New Roman"/>
              </w:rPr>
              <w:lastRenderedPageBreak/>
              <w:t xml:space="preserve">Granados J^^, Pasternak AL, Henry NL, Sahai V, </w:t>
            </w:r>
            <w:r w:rsidRPr="00812A58">
              <w:rPr>
                <w:rFonts w:cs="Times New Roman"/>
                <w:b/>
                <w:bCs/>
              </w:rPr>
              <w:t>Hertz DL</w:t>
            </w:r>
            <w:r w:rsidRPr="00751E45">
              <w:rPr>
                <w:rFonts w:cs="Times New Roman"/>
                <w:b/>
                <w:bCs/>
              </w:rPr>
              <w:t>.</w:t>
            </w:r>
            <w:r w:rsidRPr="00751E45">
              <w:rPr>
                <w:rFonts w:cs="Times New Roman"/>
              </w:rPr>
              <w:t xml:space="preserve"> </w:t>
            </w:r>
            <w:hyperlink r:id="rId14" w:history="1">
              <w:r w:rsidR="00751E45" w:rsidRPr="00751E45">
                <w:rPr>
                  <w:rStyle w:val="Hyperlink"/>
                  <w:rFonts w:cs="Times New Roman"/>
                  <w:color w:val="376FAA"/>
                  <w:u w:val="none"/>
                  <w:shd w:val="clear" w:color="auto" w:fill="FFFFFF"/>
                </w:rPr>
                <w:t>Risk of Toxicity From Topical 5-Fluorouracil Treatment in Patients Carrying DPYD Variant Alleles. </w:t>
              </w:r>
            </w:hyperlink>
            <w:r w:rsidR="00751E45" w:rsidRPr="00751E45">
              <w:rPr>
                <w:rStyle w:val="source"/>
                <w:rFonts w:cs="Times New Roman"/>
                <w:color w:val="212121"/>
                <w:shd w:val="clear" w:color="auto" w:fill="FFFFFF"/>
              </w:rPr>
              <w:t xml:space="preserve">Clin </w:t>
            </w:r>
            <w:proofErr w:type="spellStart"/>
            <w:r w:rsidR="00751E45" w:rsidRPr="00751E45">
              <w:rPr>
                <w:rStyle w:val="source"/>
                <w:rFonts w:cs="Times New Roman"/>
                <w:color w:val="212121"/>
                <w:shd w:val="clear" w:color="auto" w:fill="FFFFFF"/>
              </w:rPr>
              <w:t>Pharmacol</w:t>
            </w:r>
            <w:proofErr w:type="spellEnd"/>
            <w:r w:rsidR="00751E45" w:rsidRPr="00751E45">
              <w:rPr>
                <w:rStyle w:val="source"/>
                <w:rFonts w:cs="Times New Roman"/>
                <w:color w:val="212121"/>
                <w:shd w:val="clear" w:color="auto" w:fill="FFFFFF"/>
              </w:rPr>
              <w:t xml:space="preserve"> Ther</w:t>
            </w:r>
            <w:r w:rsidR="00751E45" w:rsidRPr="00751E45">
              <w:rPr>
                <w:rFonts w:cs="Times New Roman"/>
                <w:color w:val="212121"/>
                <w:shd w:val="clear" w:color="auto" w:fill="FFFFFF"/>
              </w:rPr>
              <w:t>. </w:t>
            </w:r>
            <w:r w:rsidR="00751E45" w:rsidRPr="00751E45">
              <w:rPr>
                <w:rStyle w:val="pubdate"/>
                <w:rFonts w:cs="Times New Roman"/>
                <w:color w:val="212121"/>
                <w:shd w:val="clear" w:color="auto" w:fill="FFFFFF"/>
              </w:rPr>
              <w:t>2024 Mar;</w:t>
            </w:r>
            <w:r w:rsidR="00751E45" w:rsidRPr="00751E45">
              <w:rPr>
                <w:rStyle w:val="volume"/>
                <w:rFonts w:cs="Times New Roman"/>
                <w:color w:val="212121"/>
                <w:shd w:val="clear" w:color="auto" w:fill="FFFFFF"/>
              </w:rPr>
              <w:t>115</w:t>
            </w:r>
            <w:r w:rsidR="00751E45" w:rsidRPr="00751E45">
              <w:rPr>
                <w:rStyle w:val="issue"/>
                <w:rFonts w:cs="Times New Roman"/>
                <w:color w:val="212121"/>
                <w:shd w:val="clear" w:color="auto" w:fill="FFFFFF"/>
              </w:rPr>
              <w:t>(3)</w:t>
            </w:r>
            <w:r w:rsidR="00751E45" w:rsidRPr="00751E45">
              <w:rPr>
                <w:rStyle w:val="pages"/>
                <w:rFonts w:cs="Times New Roman"/>
                <w:color w:val="212121"/>
                <w:shd w:val="clear" w:color="auto" w:fill="FFFFFF"/>
              </w:rPr>
              <w:t>:452-456</w:t>
            </w:r>
            <w:r w:rsidR="00751E45" w:rsidRPr="00751E45">
              <w:rPr>
                <w:rFonts w:cs="Times New Roman"/>
                <w:color w:val="212121"/>
                <w:shd w:val="clear" w:color="auto" w:fill="FFFFFF"/>
              </w:rPr>
              <w:t>. </w:t>
            </w:r>
            <w:proofErr w:type="spellStart"/>
            <w:r w:rsidR="00751E45" w:rsidRPr="00751E45">
              <w:rPr>
                <w:rStyle w:val="doi"/>
                <w:rFonts w:cs="Times New Roman"/>
                <w:color w:val="212121"/>
                <w:shd w:val="clear" w:color="auto" w:fill="FFFFFF"/>
              </w:rPr>
              <w:t>doi</w:t>
            </w:r>
            <w:proofErr w:type="spellEnd"/>
            <w:r w:rsidR="00751E45" w:rsidRPr="00751E45">
              <w:rPr>
                <w:rStyle w:val="doi"/>
                <w:rFonts w:cs="Times New Roman"/>
                <w:color w:val="212121"/>
                <w:shd w:val="clear" w:color="auto" w:fill="FFFFFF"/>
              </w:rPr>
              <w:t>: 10.1002/cpt.3131. </w:t>
            </w:r>
            <w:proofErr w:type="spellStart"/>
            <w:r w:rsidR="00751E45" w:rsidRPr="00751E45">
              <w:rPr>
                <w:rStyle w:val="pubstatus"/>
                <w:rFonts w:cs="Times New Roman"/>
                <w:color w:val="212121"/>
                <w:shd w:val="clear" w:color="auto" w:fill="FFFFFF"/>
              </w:rPr>
              <w:t>Epub</w:t>
            </w:r>
            <w:proofErr w:type="spellEnd"/>
            <w:r w:rsidR="00751E45" w:rsidRPr="00751E45">
              <w:rPr>
                <w:rStyle w:val="pubstatus"/>
                <w:rFonts w:cs="Times New Roman"/>
                <w:color w:val="212121"/>
                <w:shd w:val="clear" w:color="auto" w:fill="FFFFFF"/>
              </w:rPr>
              <w:t xml:space="preserve"> 2023 Dec 18. </w:t>
            </w:r>
            <w:r w:rsidR="00751E45" w:rsidRPr="00751E45">
              <w:rPr>
                <w:rStyle w:val="pmid"/>
                <w:rFonts w:cs="Times New Roman"/>
                <w:color w:val="212121"/>
                <w:shd w:val="clear" w:color="auto" w:fill="FFFFFF"/>
              </w:rPr>
              <w:t>PubMed PMID: 38060335</w:t>
            </w:r>
            <w:r w:rsidR="00751E45" w:rsidRPr="00751E45">
              <w:rPr>
                <w:rStyle w:val="pmcid"/>
                <w:rFonts w:cs="Times New Roman"/>
                <w:color w:val="212121"/>
                <w:shd w:val="clear" w:color="auto" w:fill="FFFFFF"/>
              </w:rPr>
              <w:t>; PubMed Central PMCID: PMC10947784</w:t>
            </w:r>
            <w:r w:rsidR="00751E45" w:rsidRPr="00751E45">
              <w:rPr>
                <w:rFonts w:cs="Times New Roman"/>
                <w:color w:val="212121"/>
                <w:shd w:val="clear" w:color="auto" w:fill="FFFFFF"/>
              </w:rPr>
              <w:t>.</w:t>
            </w:r>
          </w:p>
          <w:bookmarkEnd w:id="2"/>
          <w:p w14:paraId="7F43C667" w14:textId="77777777" w:rsidR="00922D77" w:rsidRDefault="00922D77" w:rsidP="00922D77">
            <w:pPr>
              <w:pStyle w:val="ListParagraph"/>
              <w:ind w:left="360"/>
            </w:pPr>
            <w:r>
              <w:t>Role: Conceptualization, Writing, Corresponding Author</w:t>
            </w:r>
          </w:p>
          <w:p w14:paraId="46CF1EBE" w14:textId="77777777" w:rsidR="00922D77" w:rsidRPr="00922D77" w:rsidRDefault="00922D77" w:rsidP="00922D77">
            <w:pPr>
              <w:pStyle w:val="ListParagraph"/>
              <w:ind w:left="360"/>
              <w:rPr>
                <w:rFonts w:cs="Times New Roman"/>
              </w:rPr>
            </w:pPr>
          </w:p>
          <w:p w14:paraId="1ACCC1CC" w14:textId="72434212" w:rsidR="00317645" w:rsidRDefault="00317645" w:rsidP="00D179F3">
            <w:pPr>
              <w:pStyle w:val="ListParagraph"/>
              <w:numPr>
                <w:ilvl w:val="0"/>
                <w:numId w:val="1"/>
              </w:numPr>
              <w:rPr>
                <w:rFonts w:cs="Times New Roman"/>
              </w:rPr>
            </w:pPr>
            <w:r w:rsidRPr="00621A0E">
              <w:rPr>
                <w:rFonts w:cs="Times New Roman"/>
                <w:b/>
                <w:bCs/>
              </w:rPr>
              <w:t>Hertz DL</w:t>
            </w:r>
            <w:r>
              <w:rPr>
                <w:rFonts w:cs="Times New Roman"/>
              </w:rPr>
              <w:t xml:space="preserve">, Tofthagen C, Rossi E, Bernasconi DP, Lim J, Carlson M, Sheffield KE, Nekhlyudov L, Grech L, Von Ah D, Mayo SJ, Ruddy KJ, Chan A, Alberti P, Lustberg MB, Tanay M. </w:t>
            </w:r>
            <w:hyperlink r:id="rId15" w:history="1">
              <w:r w:rsidR="00751E45" w:rsidRPr="00751E45">
                <w:rPr>
                  <w:rStyle w:val="Hyperlink"/>
                  <w:rFonts w:cs="Times New Roman"/>
                  <w:color w:val="376FAA"/>
                  <w:u w:val="none"/>
                  <w:shd w:val="clear" w:color="auto" w:fill="FFFFFF"/>
                </w:rPr>
                <w:t>Patient perceptions of altering chemotherapy treatment due to peripheral neuropathy. </w:t>
              </w:r>
            </w:hyperlink>
            <w:r w:rsidR="00751E45" w:rsidRPr="00751E45">
              <w:rPr>
                <w:rStyle w:val="source"/>
                <w:rFonts w:cs="Times New Roman"/>
                <w:color w:val="212121"/>
                <w:shd w:val="clear" w:color="auto" w:fill="FFFFFF"/>
              </w:rPr>
              <w:t>Support Care Cancer</w:t>
            </w:r>
            <w:r w:rsidR="00751E45" w:rsidRPr="00751E45">
              <w:rPr>
                <w:rFonts w:cs="Times New Roman"/>
                <w:color w:val="212121"/>
                <w:shd w:val="clear" w:color="auto" w:fill="FFFFFF"/>
              </w:rPr>
              <w:t>. </w:t>
            </w:r>
            <w:r w:rsidR="00751E45" w:rsidRPr="00751E45">
              <w:rPr>
                <w:rStyle w:val="pubdate"/>
                <w:rFonts w:cs="Times New Roman"/>
                <w:color w:val="212121"/>
                <w:shd w:val="clear" w:color="auto" w:fill="FFFFFF"/>
              </w:rPr>
              <w:t>2023 Dec 22;</w:t>
            </w:r>
            <w:r w:rsidR="00751E45" w:rsidRPr="00751E45">
              <w:rPr>
                <w:rStyle w:val="volume"/>
                <w:rFonts w:cs="Times New Roman"/>
                <w:color w:val="212121"/>
                <w:shd w:val="clear" w:color="auto" w:fill="FFFFFF"/>
              </w:rPr>
              <w:t>32</w:t>
            </w:r>
            <w:r w:rsidR="00751E45" w:rsidRPr="00751E45">
              <w:rPr>
                <w:rStyle w:val="issue"/>
                <w:rFonts w:cs="Times New Roman"/>
                <w:color w:val="212121"/>
                <w:shd w:val="clear" w:color="auto" w:fill="FFFFFF"/>
              </w:rPr>
              <w:t>(1)</w:t>
            </w:r>
            <w:r w:rsidR="00751E45" w:rsidRPr="00751E45">
              <w:rPr>
                <w:rStyle w:val="pages"/>
                <w:rFonts w:cs="Times New Roman"/>
                <w:color w:val="212121"/>
                <w:shd w:val="clear" w:color="auto" w:fill="FFFFFF"/>
              </w:rPr>
              <w:t>:48</w:t>
            </w:r>
            <w:r w:rsidR="00751E45" w:rsidRPr="00751E45">
              <w:rPr>
                <w:rFonts w:cs="Times New Roman"/>
                <w:color w:val="212121"/>
                <w:shd w:val="clear" w:color="auto" w:fill="FFFFFF"/>
              </w:rPr>
              <w:t>. </w:t>
            </w:r>
            <w:proofErr w:type="spellStart"/>
            <w:r w:rsidR="00751E45" w:rsidRPr="00751E45">
              <w:rPr>
                <w:rStyle w:val="doi"/>
                <w:rFonts w:cs="Times New Roman"/>
                <w:color w:val="212121"/>
                <w:shd w:val="clear" w:color="auto" w:fill="FFFFFF"/>
              </w:rPr>
              <w:t>doi</w:t>
            </w:r>
            <w:proofErr w:type="spellEnd"/>
            <w:r w:rsidR="00751E45" w:rsidRPr="00751E45">
              <w:rPr>
                <w:rStyle w:val="doi"/>
                <w:rFonts w:cs="Times New Roman"/>
                <w:color w:val="212121"/>
                <w:shd w:val="clear" w:color="auto" w:fill="FFFFFF"/>
              </w:rPr>
              <w:t>: 10.1007/s00520-023-08209-0. </w:t>
            </w:r>
            <w:r w:rsidR="00751E45" w:rsidRPr="00751E45">
              <w:rPr>
                <w:rStyle w:val="pmid"/>
                <w:rFonts w:cs="Times New Roman"/>
                <w:color w:val="212121"/>
                <w:shd w:val="clear" w:color="auto" w:fill="FFFFFF"/>
              </w:rPr>
              <w:t>PubMed PMID: 38129602</w:t>
            </w:r>
            <w:r w:rsidR="00751E45" w:rsidRPr="00751E45">
              <w:rPr>
                <w:rFonts w:cs="Times New Roman"/>
                <w:color w:val="212121"/>
                <w:shd w:val="clear" w:color="auto" w:fill="FFFFFF"/>
              </w:rPr>
              <w:t>.</w:t>
            </w:r>
          </w:p>
          <w:bookmarkEnd w:id="3"/>
          <w:p w14:paraId="3C336C1A" w14:textId="77777777" w:rsidR="00317645" w:rsidRDefault="00317645" w:rsidP="00317645">
            <w:pPr>
              <w:pStyle w:val="ListParagraph"/>
              <w:ind w:left="360"/>
            </w:pPr>
            <w:r>
              <w:t>Role: Conceptualization, Writing, Corresponding Author</w:t>
            </w:r>
          </w:p>
          <w:p w14:paraId="5204BCD3" w14:textId="77777777" w:rsidR="00317645" w:rsidRDefault="00317645" w:rsidP="00317645">
            <w:pPr>
              <w:pStyle w:val="ListParagraph"/>
              <w:ind w:left="360"/>
              <w:rPr>
                <w:rFonts w:cs="Times New Roman"/>
              </w:rPr>
            </w:pPr>
          </w:p>
          <w:p w14:paraId="70139E4C" w14:textId="08A92C1E" w:rsidR="00665336" w:rsidRDefault="00665336" w:rsidP="00D179F3">
            <w:pPr>
              <w:pStyle w:val="ListParagraph"/>
              <w:numPr>
                <w:ilvl w:val="0"/>
                <w:numId w:val="1"/>
              </w:numPr>
              <w:rPr>
                <w:rFonts w:cs="Times New Roman"/>
              </w:rPr>
            </w:pPr>
            <w:r w:rsidRPr="00E61068">
              <w:rPr>
                <w:rFonts w:cs="Times New Roman"/>
              </w:rPr>
              <w:t xml:space="preserve">Rutherford DV, Medley S, Henderson NC, Gersch CL, Vandenberg TA, Albain KS, Dakhil SR, </w:t>
            </w:r>
            <w:proofErr w:type="spellStart"/>
            <w:r w:rsidRPr="00E61068">
              <w:rPr>
                <w:rFonts w:cs="Times New Roman"/>
              </w:rPr>
              <w:t>Tirumali</w:t>
            </w:r>
            <w:proofErr w:type="spellEnd"/>
            <w:r w:rsidRPr="00E61068">
              <w:rPr>
                <w:rFonts w:cs="Times New Roman"/>
              </w:rPr>
              <w:t xml:space="preserve"> NR, Gralow J, </w:t>
            </w:r>
            <w:proofErr w:type="spellStart"/>
            <w:r w:rsidRPr="00E61068">
              <w:rPr>
                <w:rFonts w:cs="Times New Roman"/>
              </w:rPr>
              <w:t>Hortobagyi</w:t>
            </w:r>
            <w:proofErr w:type="spellEnd"/>
            <w:r w:rsidRPr="00E61068">
              <w:rPr>
                <w:rFonts w:cs="Times New Roman"/>
              </w:rPr>
              <w:t xml:space="preserve"> GN, Pusztai L, Mehta RS, Hayes DF, Kidwell KM, Henry NL, Barlow WE, Rae JM, </w:t>
            </w:r>
            <w:r w:rsidRPr="00E61068">
              <w:rPr>
                <w:rFonts w:cs="Times New Roman"/>
                <w:b/>
                <w:bCs/>
              </w:rPr>
              <w:t>Hertz DL</w:t>
            </w:r>
            <w:r w:rsidRPr="00E61068">
              <w:rPr>
                <w:rFonts w:cs="Times New Roman"/>
              </w:rPr>
              <w:t>.</w:t>
            </w:r>
            <w:r>
              <w:rPr>
                <w:rFonts w:cs="Times New Roman"/>
              </w:rPr>
              <w:t xml:space="preserve"> </w:t>
            </w:r>
            <w:hyperlink r:id="rId16" w:history="1">
              <w:r w:rsidR="00751E45" w:rsidRPr="00751E45">
                <w:rPr>
                  <w:rStyle w:val="Hyperlink"/>
                  <w:rFonts w:cs="Times New Roman"/>
                  <w:color w:val="376FAA"/>
                  <w:u w:val="none"/>
                  <w:shd w:val="clear" w:color="auto" w:fill="FFFFFF"/>
                </w:rPr>
                <w:t xml:space="preserve">Effects of CYP3A4 and CYP2C9 genotype on systemic anastrozole and </w:t>
              </w:r>
              <w:proofErr w:type="spellStart"/>
              <w:r w:rsidR="00751E45" w:rsidRPr="00751E45">
                <w:rPr>
                  <w:rStyle w:val="Hyperlink"/>
                  <w:rFonts w:cs="Times New Roman"/>
                  <w:color w:val="376FAA"/>
                  <w:u w:val="none"/>
                  <w:shd w:val="clear" w:color="auto" w:fill="FFFFFF"/>
                </w:rPr>
                <w:t>fulvestrant</w:t>
              </w:r>
              <w:proofErr w:type="spellEnd"/>
              <w:r w:rsidR="00751E45" w:rsidRPr="00751E45">
                <w:rPr>
                  <w:rStyle w:val="Hyperlink"/>
                  <w:rFonts w:cs="Times New Roman"/>
                  <w:color w:val="376FAA"/>
                  <w:u w:val="none"/>
                  <w:shd w:val="clear" w:color="auto" w:fill="FFFFFF"/>
                </w:rPr>
                <w:t xml:space="preserve"> concentrations in SWOG S0226. </w:t>
              </w:r>
            </w:hyperlink>
            <w:r w:rsidR="00751E45" w:rsidRPr="00751E45">
              <w:rPr>
                <w:rStyle w:val="source"/>
                <w:rFonts w:cs="Times New Roman"/>
                <w:color w:val="212121"/>
                <w:shd w:val="clear" w:color="auto" w:fill="FFFFFF"/>
              </w:rPr>
              <w:t>Pharmacogenomics</w:t>
            </w:r>
            <w:r w:rsidR="00751E45" w:rsidRPr="00751E45">
              <w:rPr>
                <w:rFonts w:cs="Times New Roman"/>
                <w:color w:val="212121"/>
                <w:shd w:val="clear" w:color="auto" w:fill="FFFFFF"/>
              </w:rPr>
              <w:t>. </w:t>
            </w:r>
            <w:r w:rsidR="00751E45" w:rsidRPr="00751E45">
              <w:rPr>
                <w:rStyle w:val="pubdate"/>
                <w:rFonts w:cs="Times New Roman"/>
                <w:color w:val="212121"/>
                <w:shd w:val="clear" w:color="auto" w:fill="FFFFFF"/>
              </w:rPr>
              <w:t>2023 Aug;</w:t>
            </w:r>
            <w:r w:rsidR="00751E45" w:rsidRPr="00751E45">
              <w:rPr>
                <w:rStyle w:val="volume"/>
                <w:rFonts w:cs="Times New Roman"/>
                <w:color w:val="212121"/>
                <w:shd w:val="clear" w:color="auto" w:fill="FFFFFF"/>
              </w:rPr>
              <w:t>24</w:t>
            </w:r>
            <w:r w:rsidR="00751E45" w:rsidRPr="00751E45">
              <w:rPr>
                <w:rStyle w:val="issue"/>
                <w:rFonts w:cs="Times New Roman"/>
                <w:color w:val="212121"/>
                <w:shd w:val="clear" w:color="auto" w:fill="FFFFFF"/>
              </w:rPr>
              <w:t>(12)</w:t>
            </w:r>
            <w:r w:rsidR="00751E45" w:rsidRPr="00751E45">
              <w:rPr>
                <w:rStyle w:val="pages"/>
                <w:rFonts w:cs="Times New Roman"/>
                <w:color w:val="212121"/>
                <w:shd w:val="clear" w:color="auto" w:fill="FFFFFF"/>
              </w:rPr>
              <w:t>:665-673</w:t>
            </w:r>
            <w:r w:rsidR="00751E45" w:rsidRPr="00751E45">
              <w:rPr>
                <w:rFonts w:cs="Times New Roman"/>
                <w:color w:val="212121"/>
                <w:shd w:val="clear" w:color="auto" w:fill="FFFFFF"/>
              </w:rPr>
              <w:t>. </w:t>
            </w:r>
            <w:proofErr w:type="spellStart"/>
            <w:r w:rsidR="00751E45" w:rsidRPr="00751E45">
              <w:rPr>
                <w:rStyle w:val="doi"/>
                <w:rFonts w:cs="Times New Roman"/>
                <w:color w:val="212121"/>
                <w:shd w:val="clear" w:color="auto" w:fill="FFFFFF"/>
              </w:rPr>
              <w:t>doi</w:t>
            </w:r>
            <w:proofErr w:type="spellEnd"/>
            <w:r w:rsidR="00751E45" w:rsidRPr="00751E45">
              <w:rPr>
                <w:rStyle w:val="doi"/>
                <w:rFonts w:cs="Times New Roman"/>
                <w:color w:val="212121"/>
                <w:shd w:val="clear" w:color="auto" w:fill="FFFFFF"/>
              </w:rPr>
              <w:t>: 10.2217/pgs-2023-0097. </w:t>
            </w:r>
            <w:proofErr w:type="spellStart"/>
            <w:r w:rsidR="00751E45" w:rsidRPr="00751E45">
              <w:rPr>
                <w:rStyle w:val="pubstatus"/>
                <w:rFonts w:cs="Times New Roman"/>
                <w:color w:val="212121"/>
                <w:shd w:val="clear" w:color="auto" w:fill="FFFFFF"/>
              </w:rPr>
              <w:t>Epub</w:t>
            </w:r>
            <w:proofErr w:type="spellEnd"/>
            <w:r w:rsidR="00751E45" w:rsidRPr="00751E45">
              <w:rPr>
                <w:rStyle w:val="pubstatus"/>
                <w:rFonts w:cs="Times New Roman"/>
                <w:color w:val="212121"/>
                <w:shd w:val="clear" w:color="auto" w:fill="FFFFFF"/>
              </w:rPr>
              <w:t xml:space="preserve"> 2023 Aug 24. </w:t>
            </w:r>
            <w:r w:rsidR="00751E45" w:rsidRPr="00751E45">
              <w:rPr>
                <w:rStyle w:val="pmid"/>
                <w:rFonts w:cs="Times New Roman"/>
                <w:color w:val="212121"/>
                <w:shd w:val="clear" w:color="auto" w:fill="FFFFFF"/>
              </w:rPr>
              <w:t>PubMed PMID: 37615099</w:t>
            </w:r>
            <w:r w:rsidR="00751E45" w:rsidRPr="00751E45">
              <w:rPr>
                <w:rStyle w:val="pmcid"/>
                <w:rFonts w:cs="Times New Roman"/>
                <w:color w:val="212121"/>
                <w:shd w:val="clear" w:color="auto" w:fill="FFFFFF"/>
              </w:rPr>
              <w:t>; PubMed Central PMCID: PMC10565537</w:t>
            </w:r>
            <w:r w:rsidR="00751E45" w:rsidRPr="00751E45">
              <w:rPr>
                <w:rFonts w:cs="Times New Roman"/>
                <w:color w:val="212121"/>
                <w:shd w:val="clear" w:color="auto" w:fill="FFFFFF"/>
              </w:rPr>
              <w:t>.</w:t>
            </w:r>
          </w:p>
          <w:p w14:paraId="3BACBEDF" w14:textId="77777777" w:rsidR="00665336" w:rsidRDefault="00665336" w:rsidP="00665336">
            <w:pPr>
              <w:pStyle w:val="ListParagraph"/>
              <w:ind w:left="360"/>
            </w:pPr>
            <w:r>
              <w:t>Role: Conceptualization, Analysis Design, Critical Review, Corresponding Author</w:t>
            </w:r>
          </w:p>
          <w:p w14:paraId="6C901F74" w14:textId="77777777" w:rsidR="00665336" w:rsidRDefault="00665336" w:rsidP="00665336">
            <w:pPr>
              <w:pStyle w:val="ListParagraph"/>
              <w:ind w:left="360"/>
              <w:rPr>
                <w:rFonts w:cs="Times New Roman"/>
              </w:rPr>
            </w:pPr>
          </w:p>
          <w:p w14:paraId="1EC66115" w14:textId="3071A750" w:rsidR="00FF15C2" w:rsidRPr="00AE180F" w:rsidRDefault="00FF15C2" w:rsidP="00D179F3">
            <w:pPr>
              <w:pStyle w:val="ListParagraph"/>
              <w:numPr>
                <w:ilvl w:val="0"/>
                <w:numId w:val="1"/>
              </w:numPr>
              <w:rPr>
                <w:rFonts w:cs="Times New Roman"/>
              </w:rPr>
            </w:pPr>
            <w:r w:rsidRPr="00AE180F">
              <w:rPr>
                <w:rFonts w:cs="Times New Roman"/>
              </w:rPr>
              <w:t xml:space="preserve">Chen CS**, Zirpoli G, Barlow WE, Budd GT, McKiver B, Pusztai L, </w:t>
            </w:r>
            <w:proofErr w:type="spellStart"/>
            <w:r w:rsidRPr="00AE180F">
              <w:rPr>
                <w:rFonts w:cs="Times New Roman"/>
              </w:rPr>
              <w:t>Hortobagyi</w:t>
            </w:r>
            <w:proofErr w:type="spellEnd"/>
            <w:r w:rsidRPr="00AE180F">
              <w:rPr>
                <w:rFonts w:cs="Times New Roman"/>
              </w:rPr>
              <w:t xml:space="preserve"> GN, Albain KS, Damaj MI, Godwin AK, Thompson A, Henry NL, Ambrosone CB, Stringer KA, </w:t>
            </w:r>
            <w:r w:rsidRPr="00AE180F">
              <w:rPr>
                <w:rFonts w:cs="Times New Roman"/>
                <w:b/>
                <w:bCs/>
              </w:rPr>
              <w:t>Hertz DL</w:t>
            </w:r>
            <w:r w:rsidRPr="00751E45">
              <w:rPr>
                <w:rFonts w:cs="Times New Roman"/>
              </w:rPr>
              <w:t>.</w:t>
            </w:r>
            <w:r w:rsidR="00751E45" w:rsidRPr="00751E45">
              <w:rPr>
                <w:rFonts w:cs="Times New Roman"/>
                <w:color w:val="212121"/>
                <w:shd w:val="clear" w:color="auto" w:fill="FFFFFF"/>
              </w:rPr>
              <w:t xml:space="preserve"> </w:t>
            </w:r>
            <w:r w:rsidR="00751E45" w:rsidRPr="00751E45">
              <w:rPr>
                <w:rStyle w:val="authors"/>
                <w:rFonts w:cs="Times New Roman"/>
                <w:color w:val="212121"/>
                <w:shd w:val="clear" w:color="auto" w:fill="FFFFFF"/>
              </w:rPr>
              <w:t> </w:t>
            </w:r>
            <w:hyperlink r:id="rId17" w:history="1">
              <w:r w:rsidR="00751E45" w:rsidRPr="00751E45">
                <w:rPr>
                  <w:rStyle w:val="Hyperlink"/>
                  <w:rFonts w:cs="Times New Roman"/>
                  <w:color w:val="376FAA"/>
                  <w:shd w:val="clear" w:color="auto" w:fill="FFFFFF"/>
                </w:rPr>
                <w:t>Vitamin D Insufficiency as a Risk Factor for Paclitaxel-Induced Peripheral Neuropathy in SWOG S0221. </w:t>
              </w:r>
            </w:hyperlink>
            <w:r w:rsidR="00751E45" w:rsidRPr="00751E45">
              <w:rPr>
                <w:rStyle w:val="source"/>
                <w:rFonts w:cs="Times New Roman"/>
                <w:color w:val="212121"/>
                <w:shd w:val="clear" w:color="auto" w:fill="FFFFFF"/>
              </w:rPr>
              <w:t xml:space="preserve">J Natl </w:t>
            </w:r>
            <w:proofErr w:type="spellStart"/>
            <w:r w:rsidR="00751E45" w:rsidRPr="00751E45">
              <w:rPr>
                <w:rStyle w:val="source"/>
                <w:rFonts w:cs="Times New Roman"/>
                <w:color w:val="212121"/>
                <w:shd w:val="clear" w:color="auto" w:fill="FFFFFF"/>
              </w:rPr>
              <w:t>Compr</w:t>
            </w:r>
            <w:proofErr w:type="spellEnd"/>
            <w:r w:rsidR="00751E45" w:rsidRPr="00751E45">
              <w:rPr>
                <w:rStyle w:val="source"/>
                <w:rFonts w:cs="Times New Roman"/>
                <w:color w:val="212121"/>
                <w:shd w:val="clear" w:color="auto" w:fill="FFFFFF"/>
              </w:rPr>
              <w:t xml:space="preserve"> </w:t>
            </w:r>
            <w:proofErr w:type="spellStart"/>
            <w:r w:rsidR="00751E45" w:rsidRPr="00751E45">
              <w:rPr>
                <w:rStyle w:val="source"/>
                <w:rFonts w:cs="Times New Roman"/>
                <w:color w:val="212121"/>
                <w:shd w:val="clear" w:color="auto" w:fill="FFFFFF"/>
              </w:rPr>
              <w:t>Canc</w:t>
            </w:r>
            <w:proofErr w:type="spellEnd"/>
            <w:r w:rsidR="00751E45" w:rsidRPr="00751E45">
              <w:rPr>
                <w:rStyle w:val="source"/>
                <w:rFonts w:cs="Times New Roman"/>
                <w:color w:val="212121"/>
                <w:shd w:val="clear" w:color="auto" w:fill="FFFFFF"/>
              </w:rPr>
              <w:t xml:space="preserve"> </w:t>
            </w:r>
            <w:proofErr w:type="spellStart"/>
            <w:r w:rsidR="00751E45" w:rsidRPr="00751E45">
              <w:rPr>
                <w:rStyle w:val="source"/>
                <w:rFonts w:cs="Times New Roman"/>
                <w:color w:val="212121"/>
                <w:shd w:val="clear" w:color="auto" w:fill="FFFFFF"/>
              </w:rPr>
              <w:t>Netw</w:t>
            </w:r>
            <w:proofErr w:type="spellEnd"/>
            <w:r w:rsidR="00751E45" w:rsidRPr="00751E45">
              <w:rPr>
                <w:rFonts w:cs="Times New Roman"/>
                <w:color w:val="212121"/>
                <w:shd w:val="clear" w:color="auto" w:fill="FFFFFF"/>
              </w:rPr>
              <w:t>. </w:t>
            </w:r>
            <w:r w:rsidR="00751E45" w:rsidRPr="00751E45">
              <w:rPr>
                <w:rStyle w:val="pubdate"/>
                <w:rFonts w:cs="Times New Roman"/>
                <w:color w:val="212121"/>
                <w:shd w:val="clear" w:color="auto" w:fill="FFFFFF"/>
              </w:rPr>
              <w:t>2023 Nov;</w:t>
            </w:r>
            <w:r w:rsidR="00751E45" w:rsidRPr="00751E45">
              <w:rPr>
                <w:rStyle w:val="volume"/>
                <w:rFonts w:cs="Times New Roman"/>
                <w:color w:val="212121"/>
                <w:shd w:val="clear" w:color="auto" w:fill="FFFFFF"/>
              </w:rPr>
              <w:t>21</w:t>
            </w:r>
            <w:r w:rsidR="00751E45" w:rsidRPr="00751E45">
              <w:rPr>
                <w:rStyle w:val="issue"/>
                <w:rFonts w:cs="Times New Roman"/>
                <w:color w:val="212121"/>
                <w:shd w:val="clear" w:color="auto" w:fill="FFFFFF"/>
              </w:rPr>
              <w:t>(11)</w:t>
            </w:r>
            <w:r w:rsidR="00751E45" w:rsidRPr="00751E45">
              <w:rPr>
                <w:rStyle w:val="pages"/>
                <w:rFonts w:cs="Times New Roman"/>
                <w:color w:val="212121"/>
                <w:shd w:val="clear" w:color="auto" w:fill="FFFFFF"/>
              </w:rPr>
              <w:t>:1172-1180.e3</w:t>
            </w:r>
            <w:r w:rsidR="00751E45" w:rsidRPr="00751E45">
              <w:rPr>
                <w:rFonts w:cs="Times New Roman"/>
                <w:color w:val="212121"/>
                <w:shd w:val="clear" w:color="auto" w:fill="FFFFFF"/>
              </w:rPr>
              <w:t>. </w:t>
            </w:r>
            <w:proofErr w:type="spellStart"/>
            <w:r w:rsidR="00751E45" w:rsidRPr="00751E45">
              <w:rPr>
                <w:rStyle w:val="doi"/>
                <w:rFonts w:cs="Times New Roman"/>
                <w:color w:val="212121"/>
                <w:shd w:val="clear" w:color="auto" w:fill="FFFFFF"/>
              </w:rPr>
              <w:t>doi</w:t>
            </w:r>
            <w:proofErr w:type="spellEnd"/>
            <w:r w:rsidR="00751E45" w:rsidRPr="00751E45">
              <w:rPr>
                <w:rStyle w:val="doi"/>
                <w:rFonts w:cs="Times New Roman"/>
                <w:color w:val="212121"/>
                <w:shd w:val="clear" w:color="auto" w:fill="FFFFFF"/>
              </w:rPr>
              <w:t>: 10.6004/jnccn.2023.7062. </w:t>
            </w:r>
            <w:r w:rsidR="00751E45" w:rsidRPr="00751E45">
              <w:rPr>
                <w:rStyle w:val="pmid"/>
                <w:rFonts w:cs="Times New Roman"/>
                <w:color w:val="212121"/>
                <w:shd w:val="clear" w:color="auto" w:fill="FFFFFF"/>
              </w:rPr>
              <w:t>PubMed PMID: 37935109</w:t>
            </w:r>
            <w:r w:rsidR="00751E45" w:rsidRPr="00751E45">
              <w:rPr>
                <w:rStyle w:val="pmcid"/>
                <w:rFonts w:cs="Times New Roman"/>
                <w:color w:val="212121"/>
                <w:shd w:val="clear" w:color="auto" w:fill="FFFFFF"/>
              </w:rPr>
              <w:t>; PubMed Central PMCID: PMC10976748</w:t>
            </w:r>
            <w:r w:rsidR="00751E45" w:rsidRPr="00751E45">
              <w:rPr>
                <w:rFonts w:cs="Times New Roman"/>
                <w:color w:val="212121"/>
                <w:shd w:val="clear" w:color="auto" w:fill="FFFFFF"/>
              </w:rPr>
              <w:t>.</w:t>
            </w:r>
            <w:bookmarkStart w:id="12" w:name="_Hlk160081735"/>
          </w:p>
          <w:bookmarkEnd w:id="4"/>
          <w:bookmarkEnd w:id="12"/>
          <w:p w14:paraId="7020AC86" w14:textId="77777777" w:rsidR="00B61ADD" w:rsidRPr="00E0470A" w:rsidRDefault="00B61ADD" w:rsidP="00B61ADD">
            <w:pPr>
              <w:pStyle w:val="ListParagraph"/>
              <w:ind w:left="360"/>
              <w:rPr>
                <w:rFonts w:cs="Times New Roman"/>
              </w:rPr>
            </w:pPr>
            <w:r>
              <w:rPr>
                <w:rFonts w:cs="Times New Roman"/>
              </w:rPr>
              <w:t>Selected by JNCCN Editorial Board to be highlighted in Press Release</w:t>
            </w:r>
          </w:p>
          <w:p w14:paraId="3B872AEF" w14:textId="113A2F6E" w:rsidR="00FF15C2" w:rsidRDefault="00FF15C2" w:rsidP="00FF15C2">
            <w:pPr>
              <w:pStyle w:val="ListParagraph"/>
              <w:ind w:left="360"/>
              <w:rPr>
                <w:rFonts w:cs="Times New Roman"/>
              </w:rPr>
            </w:pPr>
            <w:r>
              <w:t xml:space="preserve">Role: </w:t>
            </w:r>
            <w:r w:rsidRPr="00C17062">
              <w:rPr>
                <w:rFonts w:cs="Times New Roman"/>
              </w:rPr>
              <w:t xml:space="preserve">Conceptualization, Analysis Design, </w:t>
            </w:r>
            <w:r>
              <w:rPr>
                <w:rFonts w:cs="Times New Roman"/>
              </w:rPr>
              <w:t>Critical Review,</w:t>
            </w:r>
            <w:r w:rsidRPr="00C17062">
              <w:rPr>
                <w:rFonts w:cs="Times New Roman"/>
              </w:rPr>
              <w:t xml:space="preserve"> Corresponding Author</w:t>
            </w:r>
          </w:p>
          <w:p w14:paraId="06524FA7" w14:textId="77777777" w:rsidR="00FF15C2" w:rsidRDefault="00FF15C2" w:rsidP="00FF15C2">
            <w:pPr>
              <w:pStyle w:val="ListParagraph"/>
              <w:ind w:left="360"/>
            </w:pPr>
          </w:p>
          <w:p w14:paraId="287E6799" w14:textId="40F104C1" w:rsidR="00C6790F" w:rsidRDefault="00C6790F" w:rsidP="00D179F3">
            <w:pPr>
              <w:pStyle w:val="ListParagraph"/>
              <w:numPr>
                <w:ilvl w:val="0"/>
                <w:numId w:val="1"/>
              </w:numPr>
            </w:pPr>
            <w:r>
              <w:t xml:space="preserve">Pasternak AL, Seda R, Lipa J, McDevitt RL, Crysler OV, Swiecki P, Schneider B, Vanderwerff B, Henry NL, Krauss JC, Sahai V, </w:t>
            </w:r>
            <w:r w:rsidRPr="00847A29">
              <w:rPr>
                <w:b/>
                <w:bCs/>
              </w:rPr>
              <w:t>Hertz DL</w:t>
            </w:r>
            <w:r>
              <w:t xml:space="preserve">. </w:t>
            </w:r>
            <w:hyperlink r:id="rId18" w:history="1">
              <w:r w:rsidR="00751E45" w:rsidRPr="00751E45">
                <w:rPr>
                  <w:rStyle w:val="Hyperlink"/>
                  <w:rFonts w:cs="Times New Roman"/>
                  <w:color w:val="205493"/>
                  <w:shd w:val="clear" w:color="auto" w:fill="FFFFFF"/>
                </w:rPr>
                <w:t xml:space="preserve">Confirmatory </w:t>
              </w:r>
              <w:r w:rsidR="00751E45" w:rsidRPr="00751E45">
                <w:rPr>
                  <w:rStyle w:val="Hyperlink"/>
                  <w:rFonts w:cs="Times New Roman"/>
                  <w:i/>
                  <w:iCs/>
                  <w:color w:val="205493"/>
                  <w:shd w:val="clear" w:color="auto" w:fill="FFFFFF"/>
                </w:rPr>
                <w:t>DPYD</w:t>
              </w:r>
              <w:r w:rsidR="00751E45" w:rsidRPr="00751E45">
                <w:rPr>
                  <w:rStyle w:val="Hyperlink"/>
                  <w:rFonts w:cs="Times New Roman"/>
                  <w:color w:val="205493"/>
                  <w:shd w:val="clear" w:color="auto" w:fill="FFFFFF"/>
                </w:rPr>
                <w:t xml:space="preserve"> Testing in Patients Receiving Fluoropyrimidines Who are Suspected </w:t>
              </w:r>
              <w:r w:rsidR="00751E45" w:rsidRPr="00751E45">
                <w:rPr>
                  <w:rStyle w:val="Hyperlink"/>
                  <w:rFonts w:cs="Times New Roman"/>
                  <w:i/>
                  <w:iCs/>
                  <w:color w:val="205493"/>
                  <w:shd w:val="clear" w:color="auto" w:fill="FFFFFF"/>
                </w:rPr>
                <w:t>DPYD</w:t>
              </w:r>
              <w:r w:rsidR="00751E45" w:rsidRPr="00751E45">
                <w:rPr>
                  <w:rStyle w:val="Hyperlink"/>
                  <w:rFonts w:cs="Times New Roman"/>
                  <w:color w:val="205493"/>
                  <w:shd w:val="clear" w:color="auto" w:fill="FFFFFF"/>
                </w:rPr>
                <w:t xml:space="preserve"> Variant Carriers Based on a Genetic Data Repository. </w:t>
              </w:r>
            </w:hyperlink>
            <w:r w:rsidR="00751E45" w:rsidRPr="00751E45">
              <w:rPr>
                <w:rStyle w:val="source"/>
                <w:rFonts w:cs="Times New Roman"/>
                <w:color w:val="212121"/>
                <w:shd w:val="clear" w:color="auto" w:fill="FFFFFF"/>
              </w:rPr>
              <w:t xml:space="preserve">Clin </w:t>
            </w:r>
            <w:proofErr w:type="spellStart"/>
            <w:r w:rsidR="00751E45" w:rsidRPr="00751E45">
              <w:rPr>
                <w:rStyle w:val="source"/>
                <w:rFonts w:cs="Times New Roman"/>
                <w:color w:val="212121"/>
                <w:shd w:val="clear" w:color="auto" w:fill="FFFFFF"/>
              </w:rPr>
              <w:t>Pharmacol</w:t>
            </w:r>
            <w:proofErr w:type="spellEnd"/>
            <w:r w:rsidR="00751E45" w:rsidRPr="00751E45">
              <w:rPr>
                <w:rStyle w:val="source"/>
                <w:rFonts w:cs="Times New Roman"/>
                <w:color w:val="212121"/>
                <w:shd w:val="clear" w:color="auto" w:fill="FFFFFF"/>
              </w:rPr>
              <w:t xml:space="preserve"> Ther</w:t>
            </w:r>
            <w:r w:rsidR="00751E45" w:rsidRPr="00751E45">
              <w:rPr>
                <w:rFonts w:cs="Times New Roman"/>
                <w:color w:val="212121"/>
                <w:shd w:val="clear" w:color="auto" w:fill="FFFFFF"/>
              </w:rPr>
              <w:t>. </w:t>
            </w:r>
            <w:r w:rsidR="00751E45" w:rsidRPr="00751E45">
              <w:rPr>
                <w:rStyle w:val="pubdate"/>
                <w:rFonts w:cs="Times New Roman"/>
                <w:color w:val="212121"/>
                <w:shd w:val="clear" w:color="auto" w:fill="FFFFFF"/>
              </w:rPr>
              <w:t>2023 Aug;</w:t>
            </w:r>
            <w:r w:rsidR="00751E45" w:rsidRPr="00751E45">
              <w:rPr>
                <w:rStyle w:val="volume"/>
                <w:rFonts w:cs="Times New Roman"/>
                <w:color w:val="212121"/>
                <w:shd w:val="clear" w:color="auto" w:fill="FFFFFF"/>
              </w:rPr>
              <w:t>114</w:t>
            </w:r>
            <w:r w:rsidR="00751E45" w:rsidRPr="00751E45">
              <w:rPr>
                <w:rStyle w:val="issue"/>
                <w:rFonts w:cs="Times New Roman"/>
                <w:color w:val="212121"/>
                <w:shd w:val="clear" w:color="auto" w:fill="FFFFFF"/>
              </w:rPr>
              <w:t>(2)</w:t>
            </w:r>
            <w:r w:rsidR="00751E45" w:rsidRPr="00751E45">
              <w:rPr>
                <w:rStyle w:val="pages"/>
                <w:rFonts w:cs="Times New Roman"/>
                <w:color w:val="212121"/>
                <w:shd w:val="clear" w:color="auto" w:fill="FFFFFF"/>
              </w:rPr>
              <w:t>:356-361</w:t>
            </w:r>
            <w:r w:rsidR="00751E45" w:rsidRPr="00751E45">
              <w:rPr>
                <w:rFonts w:cs="Times New Roman"/>
                <w:color w:val="212121"/>
                <w:shd w:val="clear" w:color="auto" w:fill="FFFFFF"/>
              </w:rPr>
              <w:t>. </w:t>
            </w:r>
            <w:proofErr w:type="spellStart"/>
            <w:r w:rsidR="00751E45" w:rsidRPr="00751E45">
              <w:rPr>
                <w:rStyle w:val="doi"/>
                <w:rFonts w:cs="Times New Roman"/>
                <w:color w:val="212121"/>
                <w:shd w:val="clear" w:color="auto" w:fill="FFFFFF"/>
              </w:rPr>
              <w:t>doi</w:t>
            </w:r>
            <w:proofErr w:type="spellEnd"/>
            <w:r w:rsidR="00751E45" w:rsidRPr="00751E45">
              <w:rPr>
                <w:rStyle w:val="doi"/>
                <w:rFonts w:cs="Times New Roman"/>
                <w:color w:val="212121"/>
                <w:shd w:val="clear" w:color="auto" w:fill="FFFFFF"/>
              </w:rPr>
              <w:t>: 10.1002/cpt.2936. </w:t>
            </w:r>
            <w:proofErr w:type="spellStart"/>
            <w:r w:rsidR="00751E45" w:rsidRPr="00751E45">
              <w:rPr>
                <w:rStyle w:val="pubstatus"/>
                <w:rFonts w:cs="Times New Roman"/>
                <w:color w:val="212121"/>
                <w:shd w:val="clear" w:color="auto" w:fill="FFFFFF"/>
              </w:rPr>
              <w:t>Epub</w:t>
            </w:r>
            <w:proofErr w:type="spellEnd"/>
            <w:r w:rsidR="00751E45" w:rsidRPr="00751E45">
              <w:rPr>
                <w:rStyle w:val="pubstatus"/>
                <w:rFonts w:cs="Times New Roman"/>
                <w:color w:val="212121"/>
                <w:shd w:val="clear" w:color="auto" w:fill="FFFFFF"/>
              </w:rPr>
              <w:t xml:space="preserve"> 2023 May 30. </w:t>
            </w:r>
            <w:r w:rsidR="00751E45" w:rsidRPr="00751E45">
              <w:rPr>
                <w:rStyle w:val="pmid"/>
                <w:rFonts w:cs="Times New Roman"/>
                <w:color w:val="212121"/>
                <w:shd w:val="clear" w:color="auto" w:fill="FFFFFF"/>
              </w:rPr>
              <w:t>PubMed PMID: 37163252</w:t>
            </w:r>
            <w:r w:rsidR="00751E45" w:rsidRPr="00751E45">
              <w:rPr>
                <w:rFonts w:cs="Times New Roman"/>
                <w:color w:val="212121"/>
                <w:shd w:val="clear" w:color="auto" w:fill="FFFFFF"/>
              </w:rPr>
              <w:t>.</w:t>
            </w:r>
          </w:p>
          <w:p w14:paraId="14591DBE" w14:textId="77777777" w:rsidR="00C6790F" w:rsidRDefault="00C6790F" w:rsidP="00C6790F">
            <w:pPr>
              <w:pStyle w:val="ListParagraph"/>
              <w:ind w:left="360"/>
              <w:rPr>
                <w:rFonts w:cs="Times New Roman"/>
              </w:rPr>
            </w:pPr>
            <w:r>
              <w:t xml:space="preserve">Role: </w:t>
            </w:r>
            <w:r w:rsidRPr="00C17062">
              <w:rPr>
                <w:rFonts w:cs="Times New Roman"/>
              </w:rPr>
              <w:t>Conceptualization, Writing</w:t>
            </w:r>
            <w:r>
              <w:rPr>
                <w:rFonts w:cs="Times New Roman"/>
              </w:rPr>
              <w:t>,</w:t>
            </w:r>
            <w:r w:rsidRPr="00C17062">
              <w:rPr>
                <w:rFonts w:cs="Times New Roman"/>
              </w:rPr>
              <w:t xml:space="preserve"> Corresponding Author</w:t>
            </w:r>
          </w:p>
          <w:p w14:paraId="00C0B5DA" w14:textId="77777777" w:rsidR="00C6790F" w:rsidRPr="00C6790F" w:rsidRDefault="00C6790F" w:rsidP="00C6790F">
            <w:pPr>
              <w:pStyle w:val="ListParagraph"/>
              <w:ind w:left="360"/>
              <w:rPr>
                <w:rFonts w:cs="Times New Roman"/>
              </w:rPr>
            </w:pPr>
          </w:p>
          <w:p w14:paraId="013697DD" w14:textId="39D6CE9A" w:rsidR="006D1742" w:rsidRDefault="006D1742" w:rsidP="00D179F3">
            <w:pPr>
              <w:pStyle w:val="ListParagraph"/>
              <w:numPr>
                <w:ilvl w:val="0"/>
                <w:numId w:val="1"/>
              </w:numPr>
              <w:rPr>
                <w:rFonts w:cs="Times New Roman"/>
              </w:rPr>
            </w:pPr>
            <w:r w:rsidRPr="00BB022F">
              <w:rPr>
                <w:rFonts w:cs="Times New Roman"/>
                <w:b/>
              </w:rPr>
              <w:t>Hertz DL</w:t>
            </w:r>
            <w:r w:rsidRPr="00BB022F">
              <w:rPr>
                <w:rFonts w:cs="Times New Roman"/>
              </w:rPr>
              <w:t xml:space="preserve">, </w:t>
            </w:r>
            <w:r>
              <w:rPr>
                <w:rFonts w:cs="Times New Roman"/>
              </w:rPr>
              <w:t xml:space="preserve">Douglas JA, Miller RM, </w:t>
            </w:r>
            <w:r w:rsidRPr="00BB022F">
              <w:rPr>
                <w:rFonts w:cs="Times New Roman"/>
              </w:rPr>
              <w:t>Kidwell KM, Gersch CL, Desta Z, Storniolo AM, Stearns V, Skaar TC, Hayes DF, Henry NL, Rae JM.</w:t>
            </w:r>
            <w:r>
              <w:t xml:space="preserve"> </w:t>
            </w:r>
            <w:hyperlink r:id="rId19" w:history="1">
              <w:r w:rsidR="004B6141" w:rsidRPr="004B6141">
                <w:rPr>
                  <w:rStyle w:val="Hyperlink"/>
                  <w:rFonts w:cs="Times New Roman"/>
                  <w:color w:val="376FAA"/>
                  <w:u w:val="none"/>
                  <w:shd w:val="clear" w:color="auto" w:fill="FFFFFF"/>
                </w:rPr>
                <w:t>Genome-wide association study of aromatase inhibitor discontinuation due to musculoskeletal symptoms. </w:t>
              </w:r>
            </w:hyperlink>
            <w:r w:rsidR="004B6141" w:rsidRPr="004B6141">
              <w:rPr>
                <w:rStyle w:val="source"/>
                <w:rFonts w:cs="Times New Roman"/>
                <w:color w:val="212121"/>
                <w:shd w:val="clear" w:color="auto" w:fill="FFFFFF"/>
              </w:rPr>
              <w:t>Support Care Cancer</w:t>
            </w:r>
            <w:r w:rsidR="004B6141" w:rsidRPr="004B6141">
              <w:rPr>
                <w:rFonts w:cs="Times New Roman"/>
                <w:color w:val="212121"/>
                <w:shd w:val="clear" w:color="auto" w:fill="FFFFFF"/>
              </w:rPr>
              <w:t>. </w:t>
            </w:r>
            <w:r w:rsidR="004B6141" w:rsidRPr="004B6141">
              <w:rPr>
                <w:rStyle w:val="pubdate"/>
                <w:rFonts w:cs="Times New Roman"/>
                <w:color w:val="212121"/>
                <w:shd w:val="clear" w:color="auto" w:fill="FFFFFF"/>
              </w:rPr>
              <w:t>2022 Jul 1;</w:t>
            </w:r>
            <w:r w:rsidR="004B6141" w:rsidRPr="004B6141">
              <w:rPr>
                <w:rFonts w:cs="Times New Roman"/>
                <w:color w:val="212121"/>
                <w:shd w:val="clear" w:color="auto" w:fill="FFFFFF"/>
              </w:rPr>
              <w:t>. </w:t>
            </w:r>
            <w:proofErr w:type="spellStart"/>
            <w:r w:rsidR="004B6141" w:rsidRPr="004B6141">
              <w:rPr>
                <w:rStyle w:val="doi"/>
                <w:rFonts w:cs="Times New Roman"/>
                <w:color w:val="212121"/>
                <w:shd w:val="clear" w:color="auto" w:fill="FFFFFF"/>
              </w:rPr>
              <w:t>doi</w:t>
            </w:r>
            <w:proofErr w:type="spellEnd"/>
            <w:r w:rsidR="004B6141" w:rsidRPr="004B6141">
              <w:rPr>
                <w:rStyle w:val="doi"/>
                <w:rFonts w:cs="Times New Roman"/>
                <w:color w:val="212121"/>
                <w:shd w:val="clear" w:color="auto" w:fill="FFFFFF"/>
              </w:rPr>
              <w:t>: 10.1007/s00520-022-07243-8. </w:t>
            </w:r>
            <w:r w:rsidR="004B6141" w:rsidRPr="004B6141">
              <w:rPr>
                <w:rStyle w:val="pubstatus"/>
                <w:rFonts w:cs="Times New Roman"/>
                <w:color w:val="212121"/>
                <w:shd w:val="clear" w:color="auto" w:fill="FFFFFF"/>
              </w:rPr>
              <w:t>[</w:t>
            </w:r>
            <w:proofErr w:type="spellStart"/>
            <w:r w:rsidR="004B6141" w:rsidRPr="004B6141">
              <w:rPr>
                <w:rStyle w:val="pubstatus"/>
                <w:rFonts w:cs="Times New Roman"/>
                <w:color w:val="212121"/>
                <w:shd w:val="clear" w:color="auto" w:fill="FFFFFF"/>
              </w:rPr>
              <w:t>Epub</w:t>
            </w:r>
            <w:proofErr w:type="spellEnd"/>
            <w:r w:rsidR="004B6141" w:rsidRPr="004B6141">
              <w:rPr>
                <w:rStyle w:val="pubstatus"/>
                <w:rFonts w:cs="Times New Roman"/>
                <w:color w:val="212121"/>
                <w:shd w:val="clear" w:color="auto" w:fill="FFFFFF"/>
              </w:rPr>
              <w:t xml:space="preserve"> ahead of print] </w:t>
            </w:r>
            <w:r w:rsidR="004B6141" w:rsidRPr="004B6141">
              <w:rPr>
                <w:rStyle w:val="pmid"/>
                <w:rFonts w:cs="Times New Roman"/>
                <w:color w:val="212121"/>
                <w:shd w:val="clear" w:color="auto" w:fill="FFFFFF"/>
              </w:rPr>
              <w:t>PubMed PMID: 35776183</w:t>
            </w:r>
            <w:r w:rsidR="004B6141" w:rsidRPr="004B6141">
              <w:rPr>
                <w:rFonts w:cs="Times New Roman"/>
                <w:color w:val="212121"/>
                <w:shd w:val="clear" w:color="auto" w:fill="FFFFFF"/>
              </w:rPr>
              <w:t>.</w:t>
            </w:r>
          </w:p>
          <w:bookmarkEnd w:id="5"/>
          <w:p w14:paraId="266CABF0" w14:textId="77777777" w:rsidR="006D1742" w:rsidRDefault="006D1742" w:rsidP="006D1742">
            <w:pPr>
              <w:ind w:left="360"/>
              <w:rPr>
                <w:rFonts w:cs="Times New Roman"/>
              </w:rPr>
            </w:pPr>
            <w:r w:rsidRPr="00C17062">
              <w:rPr>
                <w:rFonts w:cs="Times New Roman"/>
              </w:rPr>
              <w:t>Role: Conceptualization, Writing, Corresponding Author</w:t>
            </w:r>
          </w:p>
          <w:p w14:paraId="66706744" w14:textId="77777777" w:rsidR="006D1742" w:rsidRDefault="006D1742" w:rsidP="006D1742">
            <w:pPr>
              <w:pStyle w:val="ListParagraph"/>
              <w:ind w:left="360"/>
            </w:pPr>
          </w:p>
          <w:p w14:paraId="11894BFA" w14:textId="63E2C099" w:rsidR="006A1D64" w:rsidRDefault="006A1D64" w:rsidP="00D179F3">
            <w:pPr>
              <w:pStyle w:val="ListParagraph"/>
              <w:numPr>
                <w:ilvl w:val="0"/>
                <w:numId w:val="1"/>
              </w:numPr>
            </w:pPr>
            <w:r>
              <w:t>Chen CS</w:t>
            </w:r>
            <w:r w:rsidR="00A67270">
              <w:t>**</w:t>
            </w:r>
            <w:r>
              <w:t>, Lavoie Smith EM, Stringer KA, He</w:t>
            </w:r>
            <w:r w:rsidRPr="004B6141">
              <w:rPr>
                <w:rFonts w:cs="Times New Roman"/>
              </w:rPr>
              <w:t xml:space="preserve">nry NL, </w:t>
            </w:r>
            <w:r w:rsidRPr="004B6141">
              <w:rPr>
                <w:rFonts w:cs="Times New Roman"/>
                <w:b/>
                <w:bCs/>
              </w:rPr>
              <w:t>Hertz DL</w:t>
            </w:r>
            <w:r w:rsidRPr="004B6141">
              <w:rPr>
                <w:rFonts w:cs="Times New Roman"/>
              </w:rPr>
              <w:t xml:space="preserve">. </w:t>
            </w:r>
            <w:hyperlink r:id="rId20" w:history="1">
              <w:r w:rsidR="004B6141" w:rsidRPr="004B6141">
                <w:rPr>
                  <w:rStyle w:val="Hyperlink"/>
                  <w:rFonts w:cs="Times New Roman"/>
                  <w:color w:val="205493"/>
                  <w:shd w:val="clear" w:color="auto" w:fill="FFFFFF"/>
                </w:rPr>
                <w:t>Co-occurrence and metabolic biomarkers of sensory and motor subtypes of peripheral neuropathy from paclitaxel. </w:t>
              </w:r>
            </w:hyperlink>
            <w:r w:rsidR="004B6141" w:rsidRPr="004B6141">
              <w:rPr>
                <w:rStyle w:val="source"/>
                <w:rFonts w:cs="Times New Roman"/>
                <w:color w:val="212121"/>
                <w:shd w:val="clear" w:color="auto" w:fill="FFFFFF"/>
              </w:rPr>
              <w:t>Breast Cancer Res Treat</w:t>
            </w:r>
            <w:r w:rsidR="004B6141" w:rsidRPr="004B6141">
              <w:rPr>
                <w:rFonts w:cs="Times New Roman"/>
                <w:color w:val="212121"/>
                <w:shd w:val="clear" w:color="auto" w:fill="FFFFFF"/>
              </w:rPr>
              <w:t>. </w:t>
            </w:r>
            <w:r w:rsidR="004B6141" w:rsidRPr="004B6141">
              <w:rPr>
                <w:rStyle w:val="pubdate"/>
                <w:rFonts w:cs="Times New Roman"/>
                <w:color w:val="212121"/>
                <w:shd w:val="clear" w:color="auto" w:fill="FFFFFF"/>
              </w:rPr>
              <w:t>2022 Jun 28;</w:t>
            </w:r>
            <w:r w:rsidR="004B6141" w:rsidRPr="004B6141">
              <w:rPr>
                <w:rFonts w:cs="Times New Roman"/>
                <w:color w:val="212121"/>
                <w:shd w:val="clear" w:color="auto" w:fill="FFFFFF"/>
              </w:rPr>
              <w:t>. </w:t>
            </w:r>
            <w:proofErr w:type="spellStart"/>
            <w:r w:rsidR="004B6141" w:rsidRPr="004B6141">
              <w:rPr>
                <w:rStyle w:val="doi"/>
                <w:rFonts w:cs="Times New Roman"/>
                <w:color w:val="212121"/>
                <w:shd w:val="clear" w:color="auto" w:fill="FFFFFF"/>
              </w:rPr>
              <w:t>doi</w:t>
            </w:r>
            <w:proofErr w:type="spellEnd"/>
            <w:r w:rsidR="004B6141" w:rsidRPr="004B6141">
              <w:rPr>
                <w:rStyle w:val="doi"/>
                <w:rFonts w:cs="Times New Roman"/>
                <w:color w:val="212121"/>
                <w:shd w:val="clear" w:color="auto" w:fill="FFFFFF"/>
              </w:rPr>
              <w:t>: 10.1007/s10549-022-06652-x. </w:t>
            </w:r>
            <w:r w:rsidR="004B6141" w:rsidRPr="004B6141">
              <w:rPr>
                <w:rStyle w:val="pubstatus"/>
                <w:rFonts w:cs="Times New Roman"/>
                <w:color w:val="212121"/>
                <w:shd w:val="clear" w:color="auto" w:fill="FFFFFF"/>
              </w:rPr>
              <w:t>[</w:t>
            </w:r>
            <w:proofErr w:type="spellStart"/>
            <w:r w:rsidR="004B6141" w:rsidRPr="004B6141">
              <w:rPr>
                <w:rStyle w:val="pubstatus"/>
                <w:rFonts w:cs="Times New Roman"/>
                <w:color w:val="212121"/>
                <w:shd w:val="clear" w:color="auto" w:fill="FFFFFF"/>
              </w:rPr>
              <w:t>Epub</w:t>
            </w:r>
            <w:proofErr w:type="spellEnd"/>
            <w:r w:rsidR="004B6141" w:rsidRPr="004B6141">
              <w:rPr>
                <w:rStyle w:val="pubstatus"/>
                <w:rFonts w:cs="Times New Roman"/>
                <w:color w:val="212121"/>
                <w:shd w:val="clear" w:color="auto" w:fill="FFFFFF"/>
              </w:rPr>
              <w:t xml:space="preserve"> ahead of print] </w:t>
            </w:r>
            <w:r w:rsidR="004B6141" w:rsidRPr="004B6141">
              <w:rPr>
                <w:rStyle w:val="pmid"/>
                <w:rFonts w:cs="Times New Roman"/>
                <w:color w:val="212121"/>
                <w:shd w:val="clear" w:color="auto" w:fill="FFFFFF"/>
              </w:rPr>
              <w:t>PubMed PMID: 35760975</w:t>
            </w:r>
            <w:r w:rsidR="004B6141" w:rsidRPr="004B6141">
              <w:rPr>
                <w:rFonts w:cs="Times New Roman"/>
                <w:color w:val="212121"/>
                <w:shd w:val="clear" w:color="auto" w:fill="FFFFFF"/>
              </w:rPr>
              <w:t>.</w:t>
            </w:r>
          </w:p>
          <w:p w14:paraId="5B346E77" w14:textId="77777777" w:rsidR="006A1D64" w:rsidRDefault="006A1D64" w:rsidP="006A1D64">
            <w:pPr>
              <w:pStyle w:val="ListParagraph"/>
              <w:ind w:left="360"/>
            </w:pPr>
            <w:r>
              <w:t>Role: Conceptualization, Critical Review, Corresponding Author</w:t>
            </w:r>
          </w:p>
          <w:p w14:paraId="6866E000" w14:textId="77777777" w:rsidR="006A1D64" w:rsidRDefault="006A1D64" w:rsidP="006A1D64">
            <w:pPr>
              <w:pStyle w:val="ListParagraph"/>
              <w:ind w:left="360"/>
            </w:pPr>
          </w:p>
          <w:p w14:paraId="37066280" w14:textId="1D4CF85D" w:rsidR="006040AB" w:rsidRDefault="006040AB" w:rsidP="00D179F3">
            <w:pPr>
              <w:pStyle w:val="ListParagraph"/>
              <w:numPr>
                <w:ilvl w:val="0"/>
                <w:numId w:val="1"/>
              </w:numPr>
            </w:pPr>
            <w:r>
              <w:t xml:space="preserve">Hwang M*, Medley S, Shakeel F^, Vanderwerff B, Zawistowski M, </w:t>
            </w:r>
            <w:r w:rsidRPr="004B6141">
              <w:rPr>
                <w:rFonts w:cs="Times New Roman"/>
              </w:rPr>
              <w:t xml:space="preserve">Kidwell KM, </w:t>
            </w:r>
            <w:r w:rsidRPr="004B6141">
              <w:rPr>
                <w:rFonts w:cs="Times New Roman"/>
                <w:b/>
                <w:bCs/>
              </w:rPr>
              <w:t>Hertz DL</w:t>
            </w:r>
            <w:r w:rsidRPr="004B6141">
              <w:rPr>
                <w:rFonts w:cs="Times New Roman"/>
              </w:rPr>
              <w:t xml:space="preserve">. </w:t>
            </w:r>
            <w:hyperlink r:id="rId21" w:history="1">
              <w:r w:rsidR="004B6141" w:rsidRPr="004B6141">
                <w:rPr>
                  <w:rStyle w:val="Hyperlink"/>
                  <w:rFonts w:cs="Times New Roman"/>
                  <w:color w:val="376FAA"/>
                  <w:u w:val="none"/>
                  <w:shd w:val="clear" w:color="auto" w:fill="FFFFFF"/>
                </w:rPr>
                <w:t>Lack of association of CYP2B6 pharmacogenetics with cyclophosphamide toxicity in patients with cancer. </w:t>
              </w:r>
            </w:hyperlink>
            <w:r w:rsidR="004B6141" w:rsidRPr="004B6141">
              <w:rPr>
                <w:rStyle w:val="source"/>
                <w:rFonts w:cs="Times New Roman"/>
                <w:color w:val="212121"/>
                <w:shd w:val="clear" w:color="auto" w:fill="FFFFFF"/>
              </w:rPr>
              <w:t>Support Care Cancer</w:t>
            </w:r>
            <w:r w:rsidR="004B6141" w:rsidRPr="004B6141">
              <w:rPr>
                <w:rFonts w:cs="Times New Roman"/>
                <w:color w:val="212121"/>
                <w:shd w:val="clear" w:color="auto" w:fill="FFFFFF"/>
              </w:rPr>
              <w:t>. </w:t>
            </w:r>
            <w:r w:rsidR="004B6141" w:rsidRPr="004B6141">
              <w:rPr>
                <w:rStyle w:val="pubdate"/>
                <w:rFonts w:cs="Times New Roman"/>
                <w:color w:val="212121"/>
                <w:shd w:val="clear" w:color="auto" w:fill="FFFFFF"/>
              </w:rPr>
              <w:t>2022 May 24;</w:t>
            </w:r>
            <w:r w:rsidR="004B6141" w:rsidRPr="004B6141">
              <w:rPr>
                <w:rFonts w:cs="Times New Roman"/>
                <w:color w:val="212121"/>
                <w:shd w:val="clear" w:color="auto" w:fill="FFFFFF"/>
              </w:rPr>
              <w:t>. </w:t>
            </w:r>
            <w:proofErr w:type="spellStart"/>
            <w:r w:rsidR="004B6141" w:rsidRPr="004B6141">
              <w:rPr>
                <w:rStyle w:val="doi"/>
                <w:rFonts w:cs="Times New Roman"/>
                <w:color w:val="212121"/>
                <w:shd w:val="clear" w:color="auto" w:fill="FFFFFF"/>
              </w:rPr>
              <w:t>doi</w:t>
            </w:r>
            <w:proofErr w:type="spellEnd"/>
            <w:r w:rsidR="004B6141" w:rsidRPr="004B6141">
              <w:rPr>
                <w:rStyle w:val="doi"/>
                <w:rFonts w:cs="Times New Roman"/>
                <w:color w:val="212121"/>
                <w:shd w:val="clear" w:color="auto" w:fill="FFFFFF"/>
              </w:rPr>
              <w:t>: 10.1007/s00520-022-07118-y. </w:t>
            </w:r>
            <w:r w:rsidR="004B6141" w:rsidRPr="004B6141">
              <w:rPr>
                <w:rStyle w:val="pubstatus"/>
                <w:rFonts w:cs="Times New Roman"/>
                <w:color w:val="212121"/>
                <w:shd w:val="clear" w:color="auto" w:fill="FFFFFF"/>
              </w:rPr>
              <w:t>[</w:t>
            </w:r>
            <w:proofErr w:type="spellStart"/>
            <w:r w:rsidR="004B6141" w:rsidRPr="004B6141">
              <w:rPr>
                <w:rStyle w:val="pubstatus"/>
                <w:rFonts w:cs="Times New Roman"/>
                <w:color w:val="212121"/>
                <w:shd w:val="clear" w:color="auto" w:fill="FFFFFF"/>
              </w:rPr>
              <w:t>Epub</w:t>
            </w:r>
            <w:proofErr w:type="spellEnd"/>
            <w:r w:rsidR="004B6141" w:rsidRPr="004B6141">
              <w:rPr>
                <w:rStyle w:val="pubstatus"/>
                <w:rFonts w:cs="Times New Roman"/>
                <w:color w:val="212121"/>
                <w:shd w:val="clear" w:color="auto" w:fill="FFFFFF"/>
              </w:rPr>
              <w:t xml:space="preserve"> ahead of print] </w:t>
            </w:r>
            <w:r w:rsidR="004B6141" w:rsidRPr="004B6141">
              <w:rPr>
                <w:rStyle w:val="pmid"/>
                <w:rFonts w:cs="Times New Roman"/>
                <w:color w:val="212121"/>
                <w:shd w:val="clear" w:color="auto" w:fill="FFFFFF"/>
              </w:rPr>
              <w:t>PubMed PMID: 35606478</w:t>
            </w:r>
            <w:r w:rsidR="004B6141" w:rsidRPr="004B6141">
              <w:rPr>
                <w:rFonts w:cs="Times New Roman"/>
                <w:color w:val="212121"/>
                <w:shd w:val="clear" w:color="auto" w:fill="FFFFFF"/>
              </w:rPr>
              <w:t>.</w:t>
            </w:r>
          </w:p>
          <w:bookmarkEnd w:id="6"/>
          <w:p w14:paraId="0AFD9D79" w14:textId="77777777" w:rsidR="006040AB" w:rsidRDefault="006040AB" w:rsidP="006040AB">
            <w:pPr>
              <w:pStyle w:val="ListParagraph"/>
              <w:ind w:left="360"/>
            </w:pPr>
            <w:r>
              <w:t>Role: Conceptualization, Critical Review, Corresponding Author</w:t>
            </w:r>
          </w:p>
          <w:p w14:paraId="238817D1" w14:textId="77777777" w:rsidR="006040AB" w:rsidRDefault="006040AB" w:rsidP="006040AB">
            <w:pPr>
              <w:pStyle w:val="ListParagraph"/>
              <w:ind w:left="360"/>
              <w:rPr>
                <w:rFonts w:cs="Times New Roman"/>
              </w:rPr>
            </w:pPr>
          </w:p>
          <w:p w14:paraId="1AA4508F" w14:textId="0689AA91" w:rsidR="00930612" w:rsidRPr="009F1687" w:rsidRDefault="00930612" w:rsidP="00D179F3">
            <w:pPr>
              <w:pStyle w:val="ListParagraph"/>
              <w:numPr>
                <w:ilvl w:val="0"/>
                <w:numId w:val="1"/>
              </w:numPr>
              <w:rPr>
                <w:rFonts w:cs="Times New Roman"/>
              </w:rPr>
            </w:pPr>
            <w:r w:rsidRPr="009F1687">
              <w:rPr>
                <w:rFonts w:cs="Times New Roman"/>
              </w:rPr>
              <w:t xml:space="preserve">Koo K*, Pasternak AL, Henry NL, Sahai V, </w:t>
            </w:r>
            <w:r w:rsidRPr="009F1687">
              <w:rPr>
                <w:rFonts w:cs="Times New Roman"/>
                <w:b/>
              </w:rPr>
              <w:t>Hertz D</w:t>
            </w:r>
            <w:r w:rsidRPr="004B6141">
              <w:rPr>
                <w:rFonts w:cs="Times New Roman"/>
                <w:b/>
              </w:rPr>
              <w:t>L</w:t>
            </w:r>
            <w:r w:rsidR="004B6141">
              <w:rPr>
                <w:rFonts w:cs="Times New Roman"/>
                <w:b/>
              </w:rPr>
              <w:t>.</w:t>
            </w:r>
            <w:r w:rsidRPr="004B6141">
              <w:rPr>
                <w:rFonts w:cs="Times New Roman"/>
              </w:rPr>
              <w:t xml:space="preserve"> </w:t>
            </w:r>
            <w:hyperlink r:id="rId22" w:history="1">
              <w:r w:rsidR="004B6141" w:rsidRPr="004B6141">
                <w:rPr>
                  <w:rStyle w:val="Hyperlink"/>
                  <w:rFonts w:cs="Times New Roman"/>
                  <w:color w:val="205493"/>
                  <w:shd w:val="clear" w:color="auto" w:fill="FFFFFF"/>
                </w:rPr>
                <w:t>Survey of US Medical Oncologists' Practices and Beliefs Regarding </w:t>
              </w:r>
              <w:r w:rsidR="004B6141" w:rsidRPr="004B6141">
                <w:rPr>
                  <w:rStyle w:val="Hyperlink"/>
                  <w:rFonts w:cs="Times New Roman"/>
                  <w:i/>
                  <w:iCs/>
                  <w:color w:val="205493"/>
                  <w:shd w:val="clear" w:color="auto" w:fill="FFFFFF"/>
                </w:rPr>
                <w:t>DPYD</w:t>
              </w:r>
              <w:r w:rsidR="004B6141" w:rsidRPr="004B6141">
                <w:rPr>
                  <w:rStyle w:val="Hyperlink"/>
                  <w:rFonts w:cs="Times New Roman"/>
                  <w:color w:val="205493"/>
                  <w:shd w:val="clear" w:color="auto" w:fill="FFFFFF"/>
                </w:rPr>
                <w:t> Testing Before Fluoropyrimidine Chemotherapy. </w:t>
              </w:r>
            </w:hyperlink>
            <w:r w:rsidR="004B6141" w:rsidRPr="004B6141">
              <w:rPr>
                <w:rStyle w:val="source"/>
                <w:rFonts w:cs="Times New Roman"/>
                <w:color w:val="212121"/>
                <w:shd w:val="clear" w:color="auto" w:fill="FFFFFF"/>
              </w:rPr>
              <w:t xml:space="preserve">JCO Oncol </w:t>
            </w:r>
            <w:proofErr w:type="spellStart"/>
            <w:r w:rsidR="004B6141" w:rsidRPr="004B6141">
              <w:rPr>
                <w:rStyle w:val="source"/>
                <w:rFonts w:cs="Times New Roman"/>
                <w:color w:val="212121"/>
                <w:shd w:val="clear" w:color="auto" w:fill="FFFFFF"/>
              </w:rPr>
              <w:t>Pract</w:t>
            </w:r>
            <w:proofErr w:type="spellEnd"/>
            <w:r w:rsidR="004B6141" w:rsidRPr="004B6141">
              <w:rPr>
                <w:rFonts w:cs="Times New Roman"/>
                <w:color w:val="212121"/>
                <w:shd w:val="clear" w:color="auto" w:fill="FFFFFF"/>
              </w:rPr>
              <w:t>. </w:t>
            </w:r>
            <w:r w:rsidR="004B6141" w:rsidRPr="004B6141">
              <w:rPr>
                <w:rStyle w:val="pubdate"/>
                <w:rFonts w:cs="Times New Roman"/>
                <w:color w:val="212121"/>
                <w:shd w:val="clear" w:color="auto" w:fill="FFFFFF"/>
              </w:rPr>
              <w:t>2022 Jun;</w:t>
            </w:r>
            <w:r w:rsidR="004B6141" w:rsidRPr="004B6141">
              <w:rPr>
                <w:rStyle w:val="volume"/>
                <w:rFonts w:cs="Times New Roman"/>
                <w:color w:val="212121"/>
                <w:shd w:val="clear" w:color="auto" w:fill="FFFFFF"/>
              </w:rPr>
              <w:t>18</w:t>
            </w:r>
            <w:r w:rsidR="004B6141" w:rsidRPr="004B6141">
              <w:rPr>
                <w:rStyle w:val="issue"/>
                <w:rFonts w:cs="Times New Roman"/>
                <w:color w:val="212121"/>
                <w:shd w:val="clear" w:color="auto" w:fill="FFFFFF"/>
              </w:rPr>
              <w:t>(6)</w:t>
            </w:r>
            <w:r w:rsidR="004B6141" w:rsidRPr="004B6141">
              <w:rPr>
                <w:rStyle w:val="pages"/>
                <w:rFonts w:cs="Times New Roman"/>
                <w:color w:val="212121"/>
                <w:shd w:val="clear" w:color="auto" w:fill="FFFFFF"/>
              </w:rPr>
              <w:t>:e958-e965</w:t>
            </w:r>
            <w:r w:rsidR="004B6141" w:rsidRPr="004B6141">
              <w:rPr>
                <w:rFonts w:cs="Times New Roman"/>
                <w:color w:val="212121"/>
                <w:shd w:val="clear" w:color="auto" w:fill="FFFFFF"/>
              </w:rPr>
              <w:t>. </w:t>
            </w:r>
            <w:proofErr w:type="spellStart"/>
            <w:r w:rsidR="004B6141" w:rsidRPr="004B6141">
              <w:rPr>
                <w:rStyle w:val="doi"/>
                <w:rFonts w:cs="Times New Roman"/>
                <w:color w:val="212121"/>
                <w:shd w:val="clear" w:color="auto" w:fill="FFFFFF"/>
              </w:rPr>
              <w:t>doi</w:t>
            </w:r>
            <w:proofErr w:type="spellEnd"/>
            <w:r w:rsidR="004B6141" w:rsidRPr="004B6141">
              <w:rPr>
                <w:rStyle w:val="doi"/>
                <w:rFonts w:cs="Times New Roman"/>
                <w:color w:val="212121"/>
                <w:shd w:val="clear" w:color="auto" w:fill="FFFFFF"/>
              </w:rPr>
              <w:t>: 10.1200/OP.21.00874. </w:t>
            </w:r>
            <w:proofErr w:type="spellStart"/>
            <w:r w:rsidR="004B6141" w:rsidRPr="004B6141">
              <w:rPr>
                <w:rStyle w:val="pubstatus"/>
                <w:rFonts w:cs="Times New Roman"/>
                <w:color w:val="212121"/>
                <w:shd w:val="clear" w:color="auto" w:fill="FFFFFF"/>
              </w:rPr>
              <w:t>Epub</w:t>
            </w:r>
            <w:proofErr w:type="spellEnd"/>
            <w:r w:rsidR="004B6141" w:rsidRPr="004B6141">
              <w:rPr>
                <w:rStyle w:val="pubstatus"/>
                <w:rFonts w:cs="Times New Roman"/>
                <w:color w:val="212121"/>
                <w:shd w:val="clear" w:color="auto" w:fill="FFFFFF"/>
              </w:rPr>
              <w:t xml:space="preserve"> 2022 Mar 3. </w:t>
            </w:r>
            <w:r w:rsidR="004B6141" w:rsidRPr="004B6141">
              <w:rPr>
                <w:rStyle w:val="pmid"/>
                <w:rFonts w:cs="Times New Roman"/>
                <w:color w:val="212121"/>
                <w:shd w:val="clear" w:color="auto" w:fill="FFFFFF"/>
              </w:rPr>
              <w:t>PubMed PMID: 35239419</w:t>
            </w:r>
            <w:r w:rsidR="004B6141" w:rsidRPr="004B6141">
              <w:rPr>
                <w:rFonts w:cs="Times New Roman"/>
                <w:color w:val="212121"/>
                <w:shd w:val="clear" w:color="auto" w:fill="FFFFFF"/>
              </w:rPr>
              <w:t>.</w:t>
            </w:r>
          </w:p>
          <w:bookmarkEnd w:id="7"/>
          <w:p w14:paraId="7EF8676A" w14:textId="545D7194" w:rsidR="00930612" w:rsidRPr="009F1687" w:rsidRDefault="00930612" w:rsidP="00930612">
            <w:pPr>
              <w:pStyle w:val="ListParagraph"/>
              <w:ind w:left="360"/>
              <w:rPr>
                <w:rFonts w:cs="Times New Roman"/>
              </w:rPr>
            </w:pPr>
            <w:r w:rsidRPr="009F1687">
              <w:rPr>
                <w:rFonts w:cs="Times New Roman"/>
              </w:rPr>
              <w:t>Role: Conceptualization, Analysis Design, Data Collection, Critical Review, Corresponding Author</w:t>
            </w:r>
          </w:p>
          <w:p w14:paraId="7E0F342E" w14:textId="77777777" w:rsidR="00930612" w:rsidRPr="009F1687" w:rsidRDefault="00930612" w:rsidP="00930612">
            <w:pPr>
              <w:pStyle w:val="ListParagraph"/>
              <w:ind w:left="360"/>
              <w:rPr>
                <w:rFonts w:cs="Times New Roman"/>
              </w:rPr>
            </w:pPr>
          </w:p>
          <w:p w14:paraId="21B29C29" w14:textId="5C519B16" w:rsidR="00435F53" w:rsidRPr="009F1687" w:rsidRDefault="00435F53" w:rsidP="00D179F3">
            <w:pPr>
              <w:pStyle w:val="ListParagraph"/>
              <w:numPr>
                <w:ilvl w:val="0"/>
                <w:numId w:val="1"/>
              </w:numPr>
              <w:rPr>
                <w:rFonts w:cs="Times New Roman"/>
              </w:rPr>
            </w:pPr>
            <w:r w:rsidRPr="009F1687">
              <w:rPr>
                <w:rFonts w:cs="Times New Roman"/>
                <w:b/>
              </w:rPr>
              <w:t>Hertz DL</w:t>
            </w:r>
            <w:r w:rsidRPr="009F1687">
              <w:rPr>
                <w:rFonts w:cs="Times New Roman"/>
              </w:rPr>
              <w:t xml:space="preserve">, Chen L*, Henry NL, Griggs JJ, Hayes DF, Derstine BA, Su GL, Wang SC, Pai MP, </w:t>
            </w:r>
            <w:hyperlink r:id="rId23" w:history="1">
              <w:r w:rsidR="00B81490" w:rsidRPr="009F1687">
                <w:rPr>
                  <w:rStyle w:val="Hyperlink"/>
                  <w:rFonts w:cs="Times New Roman"/>
                  <w:color w:val="205493"/>
                  <w:shd w:val="clear" w:color="auto" w:fill="FFFFFF"/>
                </w:rPr>
                <w:t>Muscle mass affects paclitaxel systemic exposure and may inform personalized paclitaxel dosing. </w:t>
              </w:r>
            </w:hyperlink>
            <w:r w:rsidR="00B81490" w:rsidRPr="009F1687">
              <w:rPr>
                <w:rStyle w:val="source"/>
                <w:rFonts w:cs="Times New Roman"/>
                <w:color w:val="212121"/>
                <w:shd w:val="clear" w:color="auto" w:fill="FFFFFF"/>
              </w:rPr>
              <w:t xml:space="preserve">Br J Clin </w:t>
            </w:r>
            <w:proofErr w:type="spellStart"/>
            <w:r w:rsidR="00B81490" w:rsidRPr="009F1687">
              <w:rPr>
                <w:rStyle w:val="source"/>
                <w:rFonts w:cs="Times New Roman"/>
                <w:color w:val="212121"/>
                <w:shd w:val="clear" w:color="auto" w:fill="FFFFFF"/>
              </w:rPr>
              <w:t>Pharmacol</w:t>
            </w:r>
            <w:proofErr w:type="spellEnd"/>
            <w:r w:rsidR="00B81490" w:rsidRPr="009F1687">
              <w:rPr>
                <w:rFonts w:cs="Times New Roman"/>
                <w:color w:val="212121"/>
                <w:shd w:val="clear" w:color="auto" w:fill="FFFFFF"/>
              </w:rPr>
              <w:t>. </w:t>
            </w:r>
            <w:r w:rsidR="00B81490" w:rsidRPr="009F1687">
              <w:rPr>
                <w:rStyle w:val="pubdate"/>
                <w:rFonts w:cs="Times New Roman"/>
                <w:color w:val="212121"/>
                <w:shd w:val="clear" w:color="auto" w:fill="FFFFFF"/>
              </w:rPr>
              <w:t>2022 Jan 26;</w:t>
            </w:r>
            <w:r w:rsidR="00B81490" w:rsidRPr="009F1687">
              <w:rPr>
                <w:rFonts w:cs="Times New Roman"/>
                <w:color w:val="212121"/>
                <w:shd w:val="clear" w:color="auto" w:fill="FFFFFF"/>
              </w:rPr>
              <w:t>. </w:t>
            </w:r>
            <w:proofErr w:type="spellStart"/>
            <w:r w:rsidR="00B81490" w:rsidRPr="009F1687">
              <w:rPr>
                <w:rStyle w:val="doi"/>
                <w:rFonts w:cs="Times New Roman"/>
                <w:color w:val="212121"/>
                <w:shd w:val="clear" w:color="auto" w:fill="FFFFFF"/>
              </w:rPr>
              <w:t>doi</w:t>
            </w:r>
            <w:proofErr w:type="spellEnd"/>
            <w:r w:rsidR="00B81490" w:rsidRPr="009F1687">
              <w:rPr>
                <w:rStyle w:val="doi"/>
                <w:rFonts w:cs="Times New Roman"/>
                <w:color w:val="212121"/>
                <w:shd w:val="clear" w:color="auto" w:fill="FFFFFF"/>
              </w:rPr>
              <w:t>: 10.1111/bcp.15244. </w:t>
            </w:r>
            <w:r w:rsidR="00B81490" w:rsidRPr="009F1687">
              <w:rPr>
                <w:rStyle w:val="pubstatus"/>
                <w:rFonts w:cs="Times New Roman"/>
                <w:color w:val="212121"/>
                <w:shd w:val="clear" w:color="auto" w:fill="FFFFFF"/>
              </w:rPr>
              <w:t>[</w:t>
            </w:r>
            <w:proofErr w:type="spellStart"/>
            <w:r w:rsidR="00B81490" w:rsidRPr="009F1687">
              <w:rPr>
                <w:rStyle w:val="pubstatus"/>
                <w:rFonts w:cs="Times New Roman"/>
                <w:color w:val="212121"/>
                <w:shd w:val="clear" w:color="auto" w:fill="FFFFFF"/>
              </w:rPr>
              <w:t>Epub</w:t>
            </w:r>
            <w:proofErr w:type="spellEnd"/>
            <w:r w:rsidR="00B81490" w:rsidRPr="009F1687">
              <w:rPr>
                <w:rStyle w:val="pubstatus"/>
                <w:rFonts w:cs="Times New Roman"/>
                <w:color w:val="212121"/>
                <w:shd w:val="clear" w:color="auto" w:fill="FFFFFF"/>
              </w:rPr>
              <w:t xml:space="preserve"> ahead of print] </w:t>
            </w:r>
            <w:r w:rsidR="00B81490" w:rsidRPr="009F1687">
              <w:rPr>
                <w:rStyle w:val="pmid"/>
                <w:rFonts w:cs="Times New Roman"/>
                <w:color w:val="212121"/>
                <w:shd w:val="clear" w:color="auto" w:fill="FFFFFF"/>
              </w:rPr>
              <w:t>PubMed PMID: 35083783</w:t>
            </w:r>
            <w:r w:rsidR="00B81490" w:rsidRPr="009F1687">
              <w:rPr>
                <w:rFonts w:cs="Times New Roman"/>
                <w:color w:val="212121"/>
                <w:shd w:val="clear" w:color="auto" w:fill="FFFFFF"/>
              </w:rPr>
              <w:t>.</w:t>
            </w:r>
          </w:p>
          <w:bookmarkEnd w:id="8"/>
          <w:p w14:paraId="5C1DA2DD" w14:textId="77777777" w:rsidR="00435F53" w:rsidRPr="009F1687" w:rsidRDefault="00435F53" w:rsidP="00435F53">
            <w:pPr>
              <w:ind w:left="360"/>
              <w:rPr>
                <w:rFonts w:cs="Times New Roman"/>
              </w:rPr>
            </w:pPr>
            <w:r w:rsidRPr="009F1687">
              <w:rPr>
                <w:rFonts w:cs="Times New Roman"/>
              </w:rPr>
              <w:lastRenderedPageBreak/>
              <w:t>Role: Conceptualization, Analysis Design, Writing, Corresponding Author</w:t>
            </w:r>
          </w:p>
          <w:p w14:paraId="621D8635" w14:textId="77777777" w:rsidR="00435F53" w:rsidRPr="009F1687" w:rsidRDefault="00435F53" w:rsidP="00435F53">
            <w:pPr>
              <w:pStyle w:val="ListParagraph"/>
              <w:ind w:left="360"/>
              <w:rPr>
                <w:rFonts w:cs="Times New Roman"/>
              </w:rPr>
            </w:pPr>
          </w:p>
          <w:p w14:paraId="362059D0" w14:textId="31E64F07" w:rsidR="00B7679F" w:rsidRPr="009F1687" w:rsidRDefault="00B7679F" w:rsidP="00D179F3">
            <w:pPr>
              <w:pStyle w:val="ListParagraph"/>
              <w:numPr>
                <w:ilvl w:val="0"/>
                <w:numId w:val="1"/>
              </w:numPr>
              <w:rPr>
                <w:rFonts w:cs="Times New Roman"/>
              </w:rPr>
            </w:pPr>
            <w:r w:rsidRPr="009F1687">
              <w:rPr>
                <w:rFonts w:cs="Times New Roman"/>
              </w:rPr>
              <w:t xml:space="preserve">Schumacher L, Fang F, Kidwell KM, Shakeel F^, </w:t>
            </w:r>
            <w:r w:rsidRPr="009F1687">
              <w:rPr>
                <w:rFonts w:cs="Times New Roman"/>
                <w:b/>
                <w:bCs/>
              </w:rPr>
              <w:t>Hertz DL</w:t>
            </w:r>
            <w:r w:rsidRPr="009F1687">
              <w:rPr>
                <w:rFonts w:cs="Times New Roman"/>
              </w:rPr>
              <w:t xml:space="preserve">, Park JM, Pasternak AL. </w:t>
            </w:r>
            <w:hyperlink r:id="rId24" w:history="1">
              <w:r w:rsidR="00B81490" w:rsidRPr="009F1687">
                <w:rPr>
                  <w:rStyle w:val="Hyperlink"/>
                  <w:rFonts w:cs="Times New Roman"/>
                  <w:color w:val="376FAA"/>
                  <w:u w:val="none"/>
                  <w:shd w:val="clear" w:color="auto" w:fill="FFFFFF"/>
                </w:rPr>
                <w:t>SLCO1B3 polymorphisms and clinical outcomes in kidney transplant recipients receiving mycophenolate. </w:t>
              </w:r>
            </w:hyperlink>
            <w:r w:rsidR="00B81490" w:rsidRPr="009F1687">
              <w:rPr>
                <w:rStyle w:val="source"/>
                <w:rFonts w:cs="Times New Roman"/>
                <w:color w:val="212121"/>
                <w:shd w:val="clear" w:color="auto" w:fill="FFFFFF"/>
              </w:rPr>
              <w:t>Pharmacogenomics</w:t>
            </w:r>
            <w:r w:rsidR="00B81490" w:rsidRPr="009F1687">
              <w:rPr>
                <w:rFonts w:cs="Times New Roman"/>
                <w:color w:val="212121"/>
                <w:shd w:val="clear" w:color="auto" w:fill="FFFFFF"/>
              </w:rPr>
              <w:t>. </w:t>
            </w:r>
            <w:r w:rsidR="00B81490" w:rsidRPr="009F1687">
              <w:rPr>
                <w:rStyle w:val="pubdate"/>
                <w:rFonts w:cs="Times New Roman"/>
                <w:color w:val="212121"/>
                <w:shd w:val="clear" w:color="auto" w:fill="FFFFFF"/>
              </w:rPr>
              <w:t>2021 Nov;</w:t>
            </w:r>
            <w:r w:rsidR="00B81490" w:rsidRPr="009F1687">
              <w:rPr>
                <w:rStyle w:val="volume"/>
                <w:rFonts w:cs="Times New Roman"/>
                <w:color w:val="212121"/>
                <w:shd w:val="clear" w:color="auto" w:fill="FFFFFF"/>
              </w:rPr>
              <w:t>22</w:t>
            </w:r>
            <w:r w:rsidR="00B81490" w:rsidRPr="009F1687">
              <w:rPr>
                <w:rStyle w:val="issue"/>
                <w:rFonts w:cs="Times New Roman"/>
                <w:color w:val="212121"/>
                <w:shd w:val="clear" w:color="auto" w:fill="FFFFFF"/>
              </w:rPr>
              <w:t>(17)</w:t>
            </w:r>
            <w:r w:rsidR="00B81490" w:rsidRPr="009F1687">
              <w:rPr>
                <w:rStyle w:val="pages"/>
                <w:rFonts w:cs="Times New Roman"/>
                <w:color w:val="212121"/>
                <w:shd w:val="clear" w:color="auto" w:fill="FFFFFF"/>
              </w:rPr>
              <w:t>:1111-1120</w:t>
            </w:r>
            <w:r w:rsidR="00B81490" w:rsidRPr="009F1687">
              <w:rPr>
                <w:rFonts w:cs="Times New Roman"/>
                <w:color w:val="212121"/>
                <w:shd w:val="clear" w:color="auto" w:fill="FFFFFF"/>
              </w:rPr>
              <w:t>. </w:t>
            </w:r>
            <w:proofErr w:type="spellStart"/>
            <w:r w:rsidR="00B81490" w:rsidRPr="009F1687">
              <w:rPr>
                <w:rStyle w:val="doi"/>
                <w:rFonts w:cs="Times New Roman"/>
                <w:color w:val="212121"/>
                <w:shd w:val="clear" w:color="auto" w:fill="FFFFFF"/>
              </w:rPr>
              <w:t>doi</w:t>
            </w:r>
            <w:proofErr w:type="spellEnd"/>
            <w:r w:rsidR="00B81490" w:rsidRPr="009F1687">
              <w:rPr>
                <w:rStyle w:val="doi"/>
                <w:rFonts w:cs="Times New Roman"/>
                <w:color w:val="212121"/>
                <w:shd w:val="clear" w:color="auto" w:fill="FFFFFF"/>
              </w:rPr>
              <w:t>: 10.2217/pgs-2021-0102. </w:t>
            </w:r>
            <w:proofErr w:type="spellStart"/>
            <w:r w:rsidR="00B81490" w:rsidRPr="009F1687">
              <w:rPr>
                <w:rStyle w:val="pubstatus"/>
                <w:rFonts w:cs="Times New Roman"/>
                <w:color w:val="212121"/>
                <w:shd w:val="clear" w:color="auto" w:fill="FFFFFF"/>
              </w:rPr>
              <w:t>Epub</w:t>
            </w:r>
            <w:proofErr w:type="spellEnd"/>
            <w:r w:rsidR="00B81490" w:rsidRPr="009F1687">
              <w:rPr>
                <w:rStyle w:val="pubstatus"/>
                <w:rFonts w:cs="Times New Roman"/>
                <w:color w:val="212121"/>
                <w:shd w:val="clear" w:color="auto" w:fill="FFFFFF"/>
              </w:rPr>
              <w:t xml:space="preserve"> 2021 Oct 6. </w:t>
            </w:r>
            <w:r w:rsidR="00B81490" w:rsidRPr="009F1687">
              <w:rPr>
                <w:rStyle w:val="pmid"/>
                <w:rFonts w:cs="Times New Roman"/>
                <w:color w:val="212121"/>
                <w:shd w:val="clear" w:color="auto" w:fill="FFFFFF"/>
              </w:rPr>
              <w:t>PubMed PMID: 34612072</w:t>
            </w:r>
            <w:r w:rsidR="00B81490" w:rsidRPr="009F1687">
              <w:rPr>
                <w:rFonts w:cs="Times New Roman"/>
                <w:color w:val="212121"/>
                <w:shd w:val="clear" w:color="auto" w:fill="FFFFFF"/>
              </w:rPr>
              <w:t>.</w:t>
            </w:r>
          </w:p>
          <w:p w14:paraId="1222431A" w14:textId="77777777" w:rsidR="00B7679F" w:rsidRPr="009F1687" w:rsidRDefault="00B7679F" w:rsidP="00B7679F">
            <w:pPr>
              <w:pStyle w:val="ListParagraph"/>
              <w:ind w:left="360"/>
              <w:rPr>
                <w:rFonts w:cs="Times New Roman"/>
              </w:rPr>
            </w:pPr>
            <w:r w:rsidRPr="009F1687">
              <w:rPr>
                <w:rFonts w:cs="Times New Roman"/>
              </w:rPr>
              <w:t>Role: Conceptualization, Critical Review</w:t>
            </w:r>
          </w:p>
          <w:p w14:paraId="4774FB4F" w14:textId="77777777" w:rsidR="00B7679F" w:rsidRPr="009F1687" w:rsidRDefault="00B7679F" w:rsidP="00B7679F">
            <w:pPr>
              <w:pStyle w:val="ListParagraph"/>
              <w:ind w:left="360"/>
              <w:rPr>
                <w:rFonts w:cs="Times New Roman"/>
              </w:rPr>
            </w:pPr>
          </w:p>
          <w:p w14:paraId="6DD9EEBF" w14:textId="175F4370" w:rsidR="00B7679F" w:rsidRPr="009F1687" w:rsidRDefault="00B7679F" w:rsidP="00D179F3">
            <w:pPr>
              <w:pStyle w:val="ListParagraph"/>
              <w:numPr>
                <w:ilvl w:val="0"/>
                <w:numId w:val="1"/>
              </w:numPr>
              <w:rPr>
                <w:rFonts w:cs="Times New Roman"/>
              </w:rPr>
            </w:pPr>
            <w:r w:rsidRPr="009F1687">
              <w:rPr>
                <w:rFonts w:cs="Times New Roman"/>
              </w:rPr>
              <w:t xml:space="preserve">Pasternak AL^, </w:t>
            </w:r>
            <w:proofErr w:type="spellStart"/>
            <w:r w:rsidRPr="009F1687">
              <w:rPr>
                <w:rFonts w:cs="Times New Roman"/>
              </w:rPr>
              <w:t>Marcath</w:t>
            </w:r>
            <w:proofErr w:type="spellEnd"/>
            <w:r w:rsidRPr="009F1687">
              <w:rPr>
                <w:rFonts w:cs="Times New Roman"/>
              </w:rPr>
              <w:t xml:space="preserve"> LA^, Li Y, Ngyuen M*, Gersch CL, Rae JM, Frame D, Scappaticci G, Kidwell KM, </w:t>
            </w:r>
            <w:r w:rsidRPr="009F1687">
              <w:rPr>
                <w:rFonts w:cs="Times New Roman"/>
                <w:b/>
                <w:bCs/>
              </w:rPr>
              <w:t>Hertz DL</w:t>
            </w:r>
            <w:r w:rsidRPr="009F1687">
              <w:rPr>
                <w:rFonts w:cs="Times New Roman"/>
              </w:rPr>
              <w:t xml:space="preserve">. </w:t>
            </w:r>
            <w:hyperlink r:id="rId25" w:history="1">
              <w:r w:rsidR="00B81490" w:rsidRPr="009F1687">
                <w:rPr>
                  <w:rStyle w:val="Hyperlink"/>
                  <w:rFonts w:cs="Times New Roman"/>
                  <w:color w:val="205493"/>
                  <w:shd w:val="clear" w:color="auto" w:fill="FFFFFF"/>
                </w:rPr>
                <w:t>Impact of Pharmacogenetics on Intravenous Tacrolimus Exposure and Conversions to Oral Therapy. </w:t>
              </w:r>
            </w:hyperlink>
            <w:r w:rsidR="00B81490" w:rsidRPr="009F1687">
              <w:rPr>
                <w:rStyle w:val="source"/>
                <w:rFonts w:cs="Times New Roman"/>
                <w:color w:val="212121"/>
                <w:shd w:val="clear" w:color="auto" w:fill="FFFFFF"/>
              </w:rPr>
              <w:t>Transplant Cell Ther</w:t>
            </w:r>
            <w:r w:rsidR="00B81490" w:rsidRPr="009F1687">
              <w:rPr>
                <w:rFonts w:cs="Times New Roman"/>
                <w:color w:val="212121"/>
                <w:shd w:val="clear" w:color="auto" w:fill="FFFFFF"/>
              </w:rPr>
              <w:t>. </w:t>
            </w:r>
            <w:r w:rsidR="00B81490" w:rsidRPr="009F1687">
              <w:rPr>
                <w:rStyle w:val="pubdate"/>
                <w:rFonts w:cs="Times New Roman"/>
                <w:color w:val="212121"/>
                <w:shd w:val="clear" w:color="auto" w:fill="FFFFFF"/>
              </w:rPr>
              <w:t>2022 Jan;</w:t>
            </w:r>
            <w:r w:rsidR="00B81490" w:rsidRPr="009F1687">
              <w:rPr>
                <w:rStyle w:val="volume"/>
                <w:rFonts w:cs="Times New Roman"/>
                <w:color w:val="212121"/>
                <w:shd w:val="clear" w:color="auto" w:fill="FFFFFF"/>
              </w:rPr>
              <w:t>28</w:t>
            </w:r>
            <w:r w:rsidR="00B81490" w:rsidRPr="009F1687">
              <w:rPr>
                <w:rStyle w:val="issue"/>
                <w:rFonts w:cs="Times New Roman"/>
                <w:color w:val="212121"/>
                <w:shd w:val="clear" w:color="auto" w:fill="FFFFFF"/>
              </w:rPr>
              <w:t>(1)</w:t>
            </w:r>
            <w:r w:rsidR="00B81490" w:rsidRPr="009F1687">
              <w:rPr>
                <w:rStyle w:val="pages"/>
                <w:rFonts w:cs="Times New Roman"/>
                <w:color w:val="212121"/>
                <w:shd w:val="clear" w:color="auto" w:fill="FFFFFF"/>
              </w:rPr>
              <w:t>:19.e1-19.e7</w:t>
            </w:r>
            <w:r w:rsidR="00B81490" w:rsidRPr="009F1687">
              <w:rPr>
                <w:rFonts w:cs="Times New Roman"/>
                <w:color w:val="212121"/>
                <w:shd w:val="clear" w:color="auto" w:fill="FFFFFF"/>
              </w:rPr>
              <w:t>. </w:t>
            </w:r>
            <w:proofErr w:type="spellStart"/>
            <w:r w:rsidR="00B81490" w:rsidRPr="009F1687">
              <w:rPr>
                <w:rStyle w:val="doi"/>
                <w:rFonts w:cs="Times New Roman"/>
                <w:color w:val="212121"/>
                <w:shd w:val="clear" w:color="auto" w:fill="FFFFFF"/>
              </w:rPr>
              <w:t>doi</w:t>
            </w:r>
            <w:proofErr w:type="spellEnd"/>
            <w:r w:rsidR="00B81490" w:rsidRPr="009F1687">
              <w:rPr>
                <w:rStyle w:val="doi"/>
                <w:rFonts w:cs="Times New Roman"/>
                <w:color w:val="212121"/>
                <w:shd w:val="clear" w:color="auto" w:fill="FFFFFF"/>
              </w:rPr>
              <w:t>: 10.1016/j.jtct.2021.09.011. </w:t>
            </w:r>
            <w:proofErr w:type="spellStart"/>
            <w:r w:rsidR="00B81490" w:rsidRPr="009F1687">
              <w:rPr>
                <w:rStyle w:val="pubstatus"/>
                <w:rFonts w:cs="Times New Roman"/>
                <w:color w:val="212121"/>
                <w:shd w:val="clear" w:color="auto" w:fill="FFFFFF"/>
              </w:rPr>
              <w:t>Epub</w:t>
            </w:r>
            <w:proofErr w:type="spellEnd"/>
            <w:r w:rsidR="00B81490" w:rsidRPr="009F1687">
              <w:rPr>
                <w:rStyle w:val="pubstatus"/>
                <w:rFonts w:cs="Times New Roman"/>
                <w:color w:val="212121"/>
                <w:shd w:val="clear" w:color="auto" w:fill="FFFFFF"/>
              </w:rPr>
              <w:t xml:space="preserve"> 2021 Sep 25. </w:t>
            </w:r>
            <w:r w:rsidR="00B81490" w:rsidRPr="009F1687">
              <w:rPr>
                <w:rStyle w:val="pmid"/>
                <w:rFonts w:cs="Times New Roman"/>
                <w:color w:val="212121"/>
                <w:shd w:val="clear" w:color="auto" w:fill="FFFFFF"/>
              </w:rPr>
              <w:t>PubMed PMID: 34583027</w:t>
            </w:r>
            <w:r w:rsidR="00B81490" w:rsidRPr="009F1687">
              <w:rPr>
                <w:rFonts w:cs="Times New Roman"/>
                <w:color w:val="212121"/>
                <w:shd w:val="clear" w:color="auto" w:fill="FFFFFF"/>
              </w:rPr>
              <w:t>.</w:t>
            </w:r>
          </w:p>
          <w:p w14:paraId="76689DF8" w14:textId="7C4B151D" w:rsidR="00B7679F" w:rsidRPr="009F1687" w:rsidRDefault="00B7679F" w:rsidP="00B7679F">
            <w:pPr>
              <w:pStyle w:val="ListParagraph"/>
              <w:ind w:left="360"/>
              <w:rPr>
                <w:rFonts w:cs="Times New Roman"/>
              </w:rPr>
            </w:pPr>
            <w:r w:rsidRPr="009F1687">
              <w:rPr>
                <w:rFonts w:cs="Times New Roman"/>
              </w:rPr>
              <w:t>Role: Conceptualization, Critical Review</w:t>
            </w:r>
          </w:p>
          <w:p w14:paraId="5D946853" w14:textId="77777777" w:rsidR="00B7679F" w:rsidRPr="009F1687" w:rsidRDefault="00B7679F" w:rsidP="00B7679F">
            <w:pPr>
              <w:rPr>
                <w:rFonts w:cs="Times New Roman"/>
              </w:rPr>
            </w:pPr>
          </w:p>
          <w:bookmarkEnd w:id="9"/>
          <w:p w14:paraId="4E43DB2C" w14:textId="2FDB439D" w:rsidR="00B4696D" w:rsidRPr="009F1687" w:rsidRDefault="00B4696D" w:rsidP="00D179F3">
            <w:pPr>
              <w:pStyle w:val="ListParagraph"/>
              <w:numPr>
                <w:ilvl w:val="0"/>
                <w:numId w:val="1"/>
              </w:numPr>
              <w:rPr>
                <w:rFonts w:cs="Times New Roman"/>
              </w:rPr>
            </w:pPr>
            <w:r w:rsidRPr="009F1687">
              <w:rPr>
                <w:rFonts w:cs="Times New Roman"/>
              </w:rPr>
              <w:t>Quintanilh</w:t>
            </w:r>
            <w:r w:rsidR="00B7679F" w:rsidRPr="009F1687">
              <w:rPr>
                <w:rFonts w:cs="Times New Roman"/>
              </w:rPr>
              <w:t>a</w:t>
            </w:r>
            <w:r w:rsidRPr="009F1687">
              <w:rPr>
                <w:rFonts w:cs="Times New Roman"/>
              </w:rPr>
              <w:t xml:space="preserve"> JCF, Wang J, Jiang C, Sibley AB, Etheridge AS, Shen F, Mulkey F, Patel JN, </w:t>
            </w:r>
            <w:r w:rsidRPr="009F1687">
              <w:rPr>
                <w:rFonts w:cs="Times New Roman"/>
                <w:b/>
                <w:bCs/>
              </w:rPr>
              <w:t>Hertz DL</w:t>
            </w:r>
            <w:r w:rsidRPr="009F1687">
              <w:rPr>
                <w:rFonts w:cs="Times New Roman"/>
              </w:rPr>
              <w:t xml:space="preserve">, </w:t>
            </w:r>
            <w:proofErr w:type="spellStart"/>
            <w:r w:rsidRPr="009F1687">
              <w:rPr>
                <w:rFonts w:cs="Times New Roman"/>
              </w:rPr>
              <w:t>Ratain</w:t>
            </w:r>
            <w:proofErr w:type="spellEnd"/>
            <w:r w:rsidRPr="009F1687">
              <w:rPr>
                <w:rFonts w:cs="Times New Roman"/>
              </w:rPr>
              <w:t xml:space="preserve"> MJ, Kroetz DL, Dees ED, </w:t>
            </w:r>
            <w:proofErr w:type="spellStart"/>
            <w:r w:rsidRPr="009F1687">
              <w:rPr>
                <w:rFonts w:cs="Times New Roman"/>
              </w:rPr>
              <w:t>Owzar</w:t>
            </w:r>
            <w:proofErr w:type="spellEnd"/>
            <w:r w:rsidRPr="009F1687">
              <w:rPr>
                <w:rFonts w:cs="Times New Roman"/>
              </w:rPr>
              <w:t xml:space="preserve"> K, McLeod HL, Rugo H, Kindler HL, Kelly WK, Schneider B, Lin D, Innocenti F </w:t>
            </w:r>
            <w:hyperlink r:id="rId26" w:history="1">
              <w:r w:rsidR="00B81490" w:rsidRPr="009F1687">
                <w:rPr>
                  <w:rStyle w:val="Hyperlink"/>
                  <w:rFonts w:cs="Times New Roman"/>
                  <w:color w:val="205493"/>
                  <w:shd w:val="clear" w:color="auto" w:fill="FFFFFF"/>
                </w:rPr>
                <w:t>Bevacizumab-induced hypertension and proteinuria: a genome-wide study of more than 1000 patients. </w:t>
              </w:r>
            </w:hyperlink>
            <w:r w:rsidR="00B81490" w:rsidRPr="009F1687">
              <w:rPr>
                <w:rStyle w:val="source"/>
                <w:rFonts w:cs="Times New Roman"/>
                <w:color w:val="212121"/>
                <w:shd w:val="clear" w:color="auto" w:fill="FFFFFF"/>
              </w:rPr>
              <w:t>Br J Cancer</w:t>
            </w:r>
            <w:r w:rsidR="00B81490" w:rsidRPr="009F1687">
              <w:rPr>
                <w:rFonts w:cs="Times New Roman"/>
                <w:color w:val="212121"/>
                <w:shd w:val="clear" w:color="auto" w:fill="FFFFFF"/>
              </w:rPr>
              <w:t>. </w:t>
            </w:r>
            <w:r w:rsidR="00B81490" w:rsidRPr="009F1687">
              <w:rPr>
                <w:rStyle w:val="pubdate"/>
                <w:rFonts w:cs="Times New Roman"/>
                <w:color w:val="212121"/>
                <w:shd w:val="clear" w:color="auto" w:fill="FFFFFF"/>
              </w:rPr>
              <w:t>2022 Feb;</w:t>
            </w:r>
            <w:r w:rsidR="00B81490" w:rsidRPr="009F1687">
              <w:rPr>
                <w:rStyle w:val="volume"/>
                <w:rFonts w:cs="Times New Roman"/>
                <w:color w:val="212121"/>
                <w:shd w:val="clear" w:color="auto" w:fill="FFFFFF"/>
              </w:rPr>
              <w:t>126</w:t>
            </w:r>
            <w:r w:rsidR="00B81490" w:rsidRPr="009F1687">
              <w:rPr>
                <w:rStyle w:val="issue"/>
                <w:rFonts w:cs="Times New Roman"/>
                <w:color w:val="212121"/>
                <w:shd w:val="clear" w:color="auto" w:fill="FFFFFF"/>
              </w:rPr>
              <w:t>(2)</w:t>
            </w:r>
            <w:r w:rsidR="00B81490" w:rsidRPr="009F1687">
              <w:rPr>
                <w:rStyle w:val="pages"/>
                <w:rFonts w:cs="Times New Roman"/>
                <w:color w:val="212121"/>
                <w:shd w:val="clear" w:color="auto" w:fill="FFFFFF"/>
              </w:rPr>
              <w:t>:265-274</w:t>
            </w:r>
            <w:r w:rsidR="00B81490" w:rsidRPr="009F1687">
              <w:rPr>
                <w:rFonts w:cs="Times New Roman"/>
                <w:color w:val="212121"/>
                <w:shd w:val="clear" w:color="auto" w:fill="FFFFFF"/>
              </w:rPr>
              <w:t>. </w:t>
            </w:r>
            <w:proofErr w:type="spellStart"/>
            <w:r w:rsidR="00B81490" w:rsidRPr="009F1687">
              <w:rPr>
                <w:rStyle w:val="doi"/>
                <w:rFonts w:cs="Times New Roman"/>
                <w:color w:val="212121"/>
                <w:shd w:val="clear" w:color="auto" w:fill="FFFFFF"/>
              </w:rPr>
              <w:t>doi</w:t>
            </w:r>
            <w:proofErr w:type="spellEnd"/>
            <w:r w:rsidR="00B81490" w:rsidRPr="009F1687">
              <w:rPr>
                <w:rStyle w:val="doi"/>
                <w:rFonts w:cs="Times New Roman"/>
                <w:color w:val="212121"/>
                <w:shd w:val="clear" w:color="auto" w:fill="FFFFFF"/>
              </w:rPr>
              <w:t>: 10.1038/s41416-021-01557-w. </w:t>
            </w:r>
            <w:proofErr w:type="spellStart"/>
            <w:r w:rsidR="00B81490" w:rsidRPr="009F1687">
              <w:rPr>
                <w:rStyle w:val="pubstatus"/>
                <w:rFonts w:cs="Times New Roman"/>
                <w:color w:val="212121"/>
                <w:shd w:val="clear" w:color="auto" w:fill="FFFFFF"/>
              </w:rPr>
              <w:t>Epub</w:t>
            </w:r>
            <w:proofErr w:type="spellEnd"/>
            <w:r w:rsidR="00B81490" w:rsidRPr="009F1687">
              <w:rPr>
                <w:rStyle w:val="pubstatus"/>
                <w:rFonts w:cs="Times New Roman"/>
                <w:color w:val="212121"/>
                <w:shd w:val="clear" w:color="auto" w:fill="FFFFFF"/>
              </w:rPr>
              <w:t xml:space="preserve"> 2021 Oct 6. </w:t>
            </w:r>
            <w:r w:rsidR="00B81490" w:rsidRPr="009F1687">
              <w:rPr>
                <w:rStyle w:val="pmid"/>
                <w:rFonts w:cs="Times New Roman"/>
                <w:color w:val="212121"/>
                <w:shd w:val="clear" w:color="auto" w:fill="FFFFFF"/>
              </w:rPr>
              <w:t>PubMed PMID: 34616010</w:t>
            </w:r>
            <w:r w:rsidR="00B81490" w:rsidRPr="009F1687">
              <w:rPr>
                <w:rStyle w:val="pmcid"/>
                <w:rFonts w:cs="Times New Roman"/>
                <w:color w:val="212121"/>
                <w:shd w:val="clear" w:color="auto" w:fill="FFFFFF"/>
              </w:rPr>
              <w:t>; PubMed Central PMCID: PMC8770703</w:t>
            </w:r>
            <w:r w:rsidR="00B81490" w:rsidRPr="009F1687">
              <w:rPr>
                <w:rFonts w:cs="Times New Roman"/>
                <w:color w:val="212121"/>
                <w:shd w:val="clear" w:color="auto" w:fill="FFFFFF"/>
              </w:rPr>
              <w:t>.</w:t>
            </w:r>
          </w:p>
          <w:p w14:paraId="7062B606" w14:textId="33A4AE48" w:rsidR="00B7679F" w:rsidRPr="009F1687" w:rsidRDefault="00B7679F" w:rsidP="00B7679F">
            <w:pPr>
              <w:pStyle w:val="ListParagraph"/>
              <w:ind w:left="360"/>
              <w:rPr>
                <w:rFonts w:cs="Times New Roman"/>
              </w:rPr>
            </w:pPr>
            <w:r w:rsidRPr="009F1687">
              <w:rPr>
                <w:rFonts w:cs="Times New Roman"/>
              </w:rPr>
              <w:t>Role: Data Collection, Critical Review</w:t>
            </w:r>
          </w:p>
          <w:p w14:paraId="462DB2E2" w14:textId="77777777" w:rsidR="00B4696D" w:rsidRPr="009F1687" w:rsidRDefault="00B4696D" w:rsidP="00B4696D">
            <w:pPr>
              <w:pStyle w:val="ListParagraph"/>
              <w:ind w:left="360"/>
              <w:rPr>
                <w:rFonts w:cs="Times New Roman"/>
              </w:rPr>
            </w:pPr>
          </w:p>
          <w:p w14:paraId="0DC0B4BB" w14:textId="6FA77D37" w:rsidR="00592A61" w:rsidRPr="009F1687" w:rsidRDefault="00286353" w:rsidP="00D179F3">
            <w:pPr>
              <w:pStyle w:val="ListParagraph"/>
              <w:numPr>
                <w:ilvl w:val="0"/>
                <w:numId w:val="1"/>
              </w:numPr>
              <w:rPr>
                <w:rFonts w:cs="Times New Roman"/>
              </w:rPr>
            </w:pPr>
            <w:r w:rsidRPr="009F1687">
              <w:rPr>
                <w:rFonts w:cs="Times New Roman"/>
              </w:rPr>
              <w:t xml:space="preserve">Chen </w:t>
            </w:r>
            <w:r w:rsidRPr="005F0757">
              <w:rPr>
                <w:rFonts w:cs="Times New Roman"/>
              </w:rPr>
              <w:t>CS</w:t>
            </w:r>
            <w:r w:rsidR="00A67270" w:rsidRPr="005F0757">
              <w:rPr>
                <w:rFonts w:cs="Times New Roman"/>
              </w:rPr>
              <w:t>**</w:t>
            </w:r>
            <w:r w:rsidRPr="005F0757">
              <w:rPr>
                <w:rFonts w:cs="Times New Roman"/>
              </w:rPr>
              <w:t>, Kim J*, Garg N^^, Guntupalli H*, Jagsi R, Griggs JJ, Sabel M, Dorsch MP, Callaghan B,</w:t>
            </w:r>
            <w:r w:rsidRPr="005F0757">
              <w:rPr>
                <w:rFonts w:cs="Times New Roman"/>
                <w:b/>
                <w:bCs/>
              </w:rPr>
              <w:t xml:space="preserve"> Hertz DL</w:t>
            </w:r>
            <w:r w:rsidRPr="005F0757">
              <w:rPr>
                <w:rFonts w:cs="Times New Roman"/>
              </w:rPr>
              <w:t xml:space="preserve">. </w:t>
            </w:r>
            <w:hyperlink r:id="rId27" w:history="1">
              <w:r w:rsidR="005F0757" w:rsidRPr="005F0757">
                <w:rPr>
                  <w:rStyle w:val="Hyperlink"/>
                  <w:rFonts w:cs="Times New Roman"/>
                  <w:color w:val="205493"/>
                  <w:shd w:val="clear" w:color="auto" w:fill="FFFFFF"/>
                </w:rPr>
                <w:t>Chemotherapy-Induced Peripheral Neuropathy Detection via a Smartphone App: Cross-sectional Pilot Study.</w:t>
              </w:r>
            </w:hyperlink>
            <w:r w:rsidRPr="005F0757">
              <w:rPr>
                <w:rFonts w:cs="Times New Roman"/>
              </w:rPr>
              <w:t xml:space="preserve"> </w:t>
            </w:r>
            <w:r w:rsidR="005F0757" w:rsidRPr="005F0757">
              <w:rPr>
                <w:rFonts w:cs="Times New Roman"/>
              </w:rPr>
              <w:t xml:space="preserve">2021 Jul 5;9(7):e27502. </w:t>
            </w:r>
            <w:proofErr w:type="spellStart"/>
            <w:r w:rsidR="005F0757" w:rsidRPr="005F0757">
              <w:rPr>
                <w:rFonts w:cs="Times New Roman"/>
              </w:rPr>
              <w:t>doi</w:t>
            </w:r>
            <w:proofErr w:type="spellEnd"/>
            <w:r w:rsidR="005F0757" w:rsidRPr="005F0757">
              <w:rPr>
                <w:rFonts w:cs="Times New Roman"/>
              </w:rPr>
              <w:t>: 10.2196/27502. PubMed PMID: 36260403; PubMed Central PMCID: PMC8406129</w:t>
            </w:r>
            <w:r w:rsidR="005F0757">
              <w:rPr>
                <w:rFonts w:cs="Times New Roman"/>
              </w:rPr>
              <w:t>.</w:t>
            </w:r>
          </w:p>
          <w:p w14:paraId="0FF70CE8" w14:textId="77777777" w:rsidR="00286353" w:rsidRPr="009F1687" w:rsidRDefault="00286353" w:rsidP="00286353">
            <w:pPr>
              <w:pStyle w:val="ListParagraph"/>
              <w:ind w:left="360"/>
              <w:rPr>
                <w:rFonts w:cs="Times New Roman"/>
              </w:rPr>
            </w:pPr>
            <w:bookmarkStart w:id="13" w:name="_Hlk71044227"/>
            <w:r w:rsidRPr="009F1687">
              <w:rPr>
                <w:rFonts w:cs="Times New Roman"/>
              </w:rPr>
              <w:t>Role: Conceptualization, Analysis Design, Critical Review, Corresponding Author</w:t>
            </w:r>
          </w:p>
          <w:bookmarkEnd w:id="13"/>
          <w:p w14:paraId="6FD9E82F" w14:textId="77777777" w:rsidR="00DF04F9" w:rsidRPr="009F1687" w:rsidRDefault="00DF04F9" w:rsidP="00DF04F9">
            <w:pPr>
              <w:pStyle w:val="ListParagraph"/>
              <w:ind w:left="360"/>
              <w:rPr>
                <w:rFonts w:cs="Times New Roman"/>
              </w:rPr>
            </w:pPr>
          </w:p>
          <w:p w14:paraId="7DBBB774" w14:textId="26FB3A66" w:rsidR="00F553A3" w:rsidRPr="009F1687" w:rsidRDefault="00F553A3" w:rsidP="00D179F3">
            <w:pPr>
              <w:pStyle w:val="ListParagraph"/>
              <w:numPr>
                <w:ilvl w:val="0"/>
                <w:numId w:val="1"/>
              </w:numPr>
              <w:rPr>
                <w:rFonts w:cs="Times New Roman"/>
              </w:rPr>
            </w:pPr>
            <w:r w:rsidRPr="009F1687">
              <w:rPr>
                <w:rFonts w:cs="Times New Roman"/>
              </w:rPr>
              <w:t xml:space="preserve">Chen Y^^, </w:t>
            </w:r>
            <w:proofErr w:type="spellStart"/>
            <w:r w:rsidRPr="009F1687">
              <w:rPr>
                <w:rFonts w:cs="Times New Roman"/>
              </w:rPr>
              <w:t>Marcath</w:t>
            </w:r>
            <w:proofErr w:type="spellEnd"/>
            <w:r w:rsidRPr="009F1687">
              <w:rPr>
                <w:rFonts w:cs="Times New Roman"/>
              </w:rPr>
              <w:t xml:space="preserve"> LA^, Eliassen FM, Lende TH, Søiland H, Mellgren G, Helland T^, </w:t>
            </w:r>
            <w:r w:rsidRPr="009F1687">
              <w:rPr>
                <w:rFonts w:cs="Times New Roman"/>
                <w:b/>
                <w:bCs/>
              </w:rPr>
              <w:t>Hertz DL</w:t>
            </w:r>
            <w:r w:rsidRPr="009F1687">
              <w:rPr>
                <w:rFonts w:cs="Times New Roman"/>
              </w:rPr>
              <w:t>.</w:t>
            </w:r>
            <w:r w:rsidR="00B81490" w:rsidRPr="009F1687">
              <w:rPr>
                <w:rFonts w:cs="Times New Roman"/>
              </w:rPr>
              <w:t xml:space="preserve"> </w:t>
            </w:r>
            <w:hyperlink r:id="rId28" w:history="1">
              <w:r w:rsidR="00B81490" w:rsidRPr="009F1687">
                <w:rPr>
                  <w:rStyle w:val="Hyperlink"/>
                  <w:rFonts w:cs="Times New Roman"/>
                  <w:color w:val="205493"/>
                  <w:shd w:val="clear" w:color="auto" w:fill="FFFFFF"/>
                </w:rPr>
                <w:t xml:space="preserve">Effect of Genetic Variability in 20 </w:t>
              </w:r>
              <w:proofErr w:type="spellStart"/>
              <w:r w:rsidR="00B81490" w:rsidRPr="009F1687">
                <w:rPr>
                  <w:rStyle w:val="Hyperlink"/>
                  <w:rFonts w:cs="Times New Roman"/>
                  <w:color w:val="205493"/>
                  <w:shd w:val="clear" w:color="auto" w:fill="FFFFFF"/>
                </w:rPr>
                <w:t>Pharmacogenes</w:t>
              </w:r>
              <w:proofErr w:type="spellEnd"/>
              <w:r w:rsidR="00B81490" w:rsidRPr="009F1687">
                <w:rPr>
                  <w:rStyle w:val="Hyperlink"/>
                  <w:rFonts w:cs="Times New Roman"/>
                  <w:color w:val="205493"/>
                  <w:shd w:val="clear" w:color="auto" w:fill="FFFFFF"/>
                </w:rPr>
                <w:t xml:space="preserve"> on Concentrations of Tamoxifen and Its Metabolites. </w:t>
              </w:r>
            </w:hyperlink>
            <w:r w:rsidR="00B81490" w:rsidRPr="009F1687">
              <w:rPr>
                <w:rStyle w:val="source"/>
                <w:rFonts w:cs="Times New Roman"/>
                <w:color w:val="212121"/>
                <w:shd w:val="clear" w:color="auto" w:fill="FFFFFF"/>
              </w:rPr>
              <w:t>J Pers Med</w:t>
            </w:r>
            <w:r w:rsidR="00B81490" w:rsidRPr="009F1687">
              <w:rPr>
                <w:rFonts w:cs="Times New Roman"/>
                <w:color w:val="212121"/>
                <w:shd w:val="clear" w:color="auto" w:fill="FFFFFF"/>
              </w:rPr>
              <w:t>. </w:t>
            </w:r>
            <w:r w:rsidR="00B81490" w:rsidRPr="009F1687">
              <w:rPr>
                <w:rStyle w:val="pubdate"/>
                <w:rFonts w:cs="Times New Roman"/>
                <w:color w:val="212121"/>
                <w:shd w:val="clear" w:color="auto" w:fill="FFFFFF"/>
              </w:rPr>
              <w:t>2021 Jun 4;</w:t>
            </w:r>
            <w:r w:rsidR="00B81490" w:rsidRPr="009F1687">
              <w:rPr>
                <w:rStyle w:val="volume"/>
                <w:rFonts w:cs="Times New Roman"/>
                <w:color w:val="212121"/>
                <w:shd w:val="clear" w:color="auto" w:fill="FFFFFF"/>
              </w:rPr>
              <w:t>11</w:t>
            </w:r>
            <w:r w:rsidR="00B81490" w:rsidRPr="009F1687">
              <w:rPr>
                <w:rStyle w:val="issue"/>
                <w:rFonts w:cs="Times New Roman"/>
                <w:color w:val="212121"/>
                <w:shd w:val="clear" w:color="auto" w:fill="FFFFFF"/>
              </w:rPr>
              <w:t>(6)</w:t>
            </w:r>
            <w:r w:rsidR="00B81490" w:rsidRPr="009F1687">
              <w:rPr>
                <w:rFonts w:cs="Times New Roman"/>
                <w:color w:val="212121"/>
                <w:shd w:val="clear" w:color="auto" w:fill="FFFFFF"/>
              </w:rPr>
              <w:t>. </w:t>
            </w:r>
            <w:proofErr w:type="spellStart"/>
            <w:r w:rsidR="00B81490" w:rsidRPr="009F1687">
              <w:rPr>
                <w:rStyle w:val="doi"/>
                <w:rFonts w:cs="Times New Roman"/>
                <w:color w:val="212121"/>
                <w:shd w:val="clear" w:color="auto" w:fill="FFFFFF"/>
              </w:rPr>
              <w:t>doi</w:t>
            </w:r>
            <w:proofErr w:type="spellEnd"/>
            <w:r w:rsidR="00B81490" w:rsidRPr="009F1687">
              <w:rPr>
                <w:rStyle w:val="doi"/>
                <w:rFonts w:cs="Times New Roman"/>
                <w:color w:val="212121"/>
                <w:shd w:val="clear" w:color="auto" w:fill="FFFFFF"/>
              </w:rPr>
              <w:t>: 10.3390/jpm11060507. </w:t>
            </w:r>
            <w:r w:rsidR="00B81490" w:rsidRPr="009F1687">
              <w:rPr>
                <w:rStyle w:val="pmid"/>
                <w:rFonts w:cs="Times New Roman"/>
                <w:color w:val="212121"/>
                <w:shd w:val="clear" w:color="auto" w:fill="FFFFFF"/>
              </w:rPr>
              <w:t>PubMed PMID: 34199712</w:t>
            </w:r>
            <w:r w:rsidR="00B81490" w:rsidRPr="009F1687">
              <w:rPr>
                <w:rStyle w:val="pmcid"/>
                <w:rFonts w:cs="Times New Roman"/>
                <w:color w:val="212121"/>
                <w:shd w:val="clear" w:color="auto" w:fill="FFFFFF"/>
              </w:rPr>
              <w:t>; PubMed Central PMCID: PMC8228634</w:t>
            </w:r>
            <w:r w:rsidR="00B81490" w:rsidRPr="009F1687">
              <w:rPr>
                <w:rFonts w:cs="Times New Roman"/>
                <w:color w:val="212121"/>
                <w:shd w:val="clear" w:color="auto" w:fill="FFFFFF"/>
              </w:rPr>
              <w:t>.</w:t>
            </w:r>
          </w:p>
          <w:p w14:paraId="2579E2F7" w14:textId="77777777" w:rsidR="00F553A3" w:rsidRPr="009F1687" w:rsidRDefault="00F553A3" w:rsidP="00F553A3">
            <w:pPr>
              <w:pStyle w:val="ListParagraph"/>
              <w:ind w:left="360"/>
              <w:rPr>
                <w:rFonts w:cs="Times New Roman"/>
              </w:rPr>
            </w:pPr>
            <w:r w:rsidRPr="009F1687">
              <w:rPr>
                <w:rFonts w:cs="Times New Roman"/>
              </w:rPr>
              <w:t>Role: Conceptualization, Critical Review, Corresponding Author</w:t>
            </w:r>
          </w:p>
          <w:p w14:paraId="5004E117" w14:textId="77777777" w:rsidR="00F553A3" w:rsidRPr="009F1687" w:rsidRDefault="00F553A3" w:rsidP="00F553A3">
            <w:pPr>
              <w:pStyle w:val="ListParagraph"/>
              <w:ind w:left="360"/>
              <w:rPr>
                <w:rFonts w:cs="Times New Roman"/>
              </w:rPr>
            </w:pPr>
          </w:p>
          <w:p w14:paraId="663C1482" w14:textId="63837BD1" w:rsidR="00F553A3" w:rsidRPr="009F1687" w:rsidRDefault="00F553A3" w:rsidP="00D179F3">
            <w:pPr>
              <w:pStyle w:val="ListParagraph"/>
              <w:numPr>
                <w:ilvl w:val="0"/>
                <w:numId w:val="1"/>
              </w:numPr>
              <w:rPr>
                <w:rFonts w:cs="Times New Roman"/>
              </w:rPr>
            </w:pPr>
            <w:r w:rsidRPr="009F1687">
              <w:rPr>
                <w:rFonts w:cs="Times New Roman"/>
                <w:b/>
              </w:rPr>
              <w:t>Hertz DL,</w:t>
            </w:r>
            <w:r w:rsidRPr="009F1687">
              <w:rPr>
                <w:rFonts w:cs="Times New Roman"/>
              </w:rPr>
              <w:t xml:space="preserve"> Smith KL, Zong Y, Gersch CL, Pesch AM, Lehman J, Blackford AL, Henry NL, Kidwell KM, Rae JM, Stearns V. </w:t>
            </w:r>
            <w:hyperlink r:id="rId29" w:history="1">
              <w:r w:rsidR="00B81490" w:rsidRPr="009F1687">
                <w:rPr>
                  <w:rStyle w:val="Hyperlink"/>
                  <w:rFonts w:cs="Times New Roman"/>
                  <w:color w:val="205493"/>
                  <w:shd w:val="clear" w:color="auto" w:fill="FFFFFF"/>
                </w:rPr>
                <w:t>Further Evidence That OPG rs2073618 Is Associated With Increased Risk of Musculoskeletal Symptoms in Patients Receiving Aromatase Inhibitors for Early Breast Cancer. </w:t>
              </w:r>
            </w:hyperlink>
            <w:r w:rsidR="00B81490" w:rsidRPr="009F1687">
              <w:rPr>
                <w:rStyle w:val="source"/>
                <w:rFonts w:cs="Times New Roman"/>
                <w:color w:val="212121"/>
                <w:shd w:val="clear" w:color="auto" w:fill="FFFFFF"/>
              </w:rPr>
              <w:t>Front Genet</w:t>
            </w:r>
            <w:r w:rsidR="00B81490" w:rsidRPr="009F1687">
              <w:rPr>
                <w:rFonts w:cs="Times New Roman"/>
                <w:color w:val="212121"/>
                <w:shd w:val="clear" w:color="auto" w:fill="FFFFFF"/>
              </w:rPr>
              <w:t>. </w:t>
            </w:r>
            <w:r w:rsidR="00B81490" w:rsidRPr="009F1687">
              <w:rPr>
                <w:rStyle w:val="pubdate"/>
                <w:rFonts w:cs="Times New Roman"/>
                <w:color w:val="212121"/>
                <w:shd w:val="clear" w:color="auto" w:fill="FFFFFF"/>
              </w:rPr>
              <w:t>2021;</w:t>
            </w:r>
            <w:r w:rsidR="00B81490" w:rsidRPr="009F1687">
              <w:rPr>
                <w:rStyle w:val="volume"/>
                <w:rFonts w:cs="Times New Roman"/>
                <w:color w:val="212121"/>
                <w:shd w:val="clear" w:color="auto" w:fill="FFFFFF"/>
              </w:rPr>
              <w:t>12</w:t>
            </w:r>
            <w:r w:rsidR="00B81490" w:rsidRPr="009F1687">
              <w:rPr>
                <w:rStyle w:val="pages"/>
                <w:rFonts w:cs="Times New Roman"/>
                <w:color w:val="212121"/>
                <w:shd w:val="clear" w:color="auto" w:fill="FFFFFF"/>
              </w:rPr>
              <w:t>:662734</w:t>
            </w:r>
            <w:r w:rsidR="00B81490" w:rsidRPr="009F1687">
              <w:rPr>
                <w:rFonts w:cs="Times New Roman"/>
                <w:color w:val="212121"/>
                <w:shd w:val="clear" w:color="auto" w:fill="FFFFFF"/>
              </w:rPr>
              <w:t>. </w:t>
            </w:r>
            <w:proofErr w:type="spellStart"/>
            <w:r w:rsidR="00B81490" w:rsidRPr="009F1687">
              <w:rPr>
                <w:rStyle w:val="doi"/>
                <w:rFonts w:cs="Times New Roman"/>
                <w:color w:val="212121"/>
                <w:shd w:val="clear" w:color="auto" w:fill="FFFFFF"/>
              </w:rPr>
              <w:t>doi</w:t>
            </w:r>
            <w:proofErr w:type="spellEnd"/>
            <w:r w:rsidR="00B81490" w:rsidRPr="009F1687">
              <w:rPr>
                <w:rStyle w:val="doi"/>
                <w:rFonts w:cs="Times New Roman"/>
                <w:color w:val="212121"/>
                <w:shd w:val="clear" w:color="auto" w:fill="FFFFFF"/>
              </w:rPr>
              <w:t>: 10.3389/fgene.2021.662734. </w:t>
            </w:r>
            <w:proofErr w:type="spellStart"/>
            <w:r w:rsidR="00B81490" w:rsidRPr="009F1687">
              <w:rPr>
                <w:rStyle w:val="pubstatus"/>
                <w:rFonts w:cs="Times New Roman"/>
                <w:color w:val="212121"/>
                <w:shd w:val="clear" w:color="auto" w:fill="FFFFFF"/>
              </w:rPr>
              <w:t>eCollection</w:t>
            </w:r>
            <w:proofErr w:type="spellEnd"/>
            <w:r w:rsidR="00B81490" w:rsidRPr="009F1687">
              <w:rPr>
                <w:rStyle w:val="pubstatus"/>
                <w:rFonts w:cs="Times New Roman"/>
                <w:color w:val="212121"/>
                <w:shd w:val="clear" w:color="auto" w:fill="FFFFFF"/>
              </w:rPr>
              <w:t xml:space="preserve"> 2021. </w:t>
            </w:r>
            <w:r w:rsidR="00B81490" w:rsidRPr="009F1687">
              <w:rPr>
                <w:rStyle w:val="pmid"/>
                <w:rFonts w:cs="Times New Roman"/>
                <w:color w:val="212121"/>
                <w:shd w:val="clear" w:color="auto" w:fill="FFFFFF"/>
              </w:rPr>
              <w:t>PubMed PMID: 34211496</w:t>
            </w:r>
            <w:r w:rsidR="00B81490" w:rsidRPr="009F1687">
              <w:rPr>
                <w:rStyle w:val="pmcid"/>
                <w:rFonts w:cs="Times New Roman"/>
                <w:color w:val="212121"/>
                <w:shd w:val="clear" w:color="auto" w:fill="FFFFFF"/>
              </w:rPr>
              <w:t>; PubMed Central PMCID: PMC8239354</w:t>
            </w:r>
            <w:r w:rsidR="00B81490" w:rsidRPr="009F1687">
              <w:rPr>
                <w:rFonts w:cs="Times New Roman"/>
                <w:color w:val="212121"/>
                <w:shd w:val="clear" w:color="auto" w:fill="FFFFFF"/>
              </w:rPr>
              <w:t>.</w:t>
            </w:r>
          </w:p>
          <w:p w14:paraId="29EBA14F" w14:textId="77777777" w:rsidR="00F553A3" w:rsidRPr="009F1687" w:rsidRDefault="00F553A3" w:rsidP="00F553A3">
            <w:pPr>
              <w:pStyle w:val="ListParagraph"/>
              <w:ind w:left="360"/>
              <w:rPr>
                <w:rFonts w:cs="Times New Roman"/>
              </w:rPr>
            </w:pPr>
            <w:r w:rsidRPr="009F1687">
              <w:rPr>
                <w:rFonts w:cs="Times New Roman"/>
              </w:rPr>
              <w:t>Role: Conceptualization, Writing, Corresponding Author</w:t>
            </w:r>
          </w:p>
          <w:p w14:paraId="24F25BE6" w14:textId="77777777" w:rsidR="00F553A3" w:rsidRPr="009F1687" w:rsidRDefault="00F553A3" w:rsidP="00F553A3">
            <w:pPr>
              <w:pStyle w:val="ListParagraph"/>
              <w:ind w:left="360"/>
              <w:rPr>
                <w:rFonts w:cs="Times New Roman"/>
              </w:rPr>
            </w:pPr>
          </w:p>
          <w:p w14:paraId="55490B76" w14:textId="275FE574" w:rsidR="00DF04F9" w:rsidRPr="009F1687" w:rsidRDefault="00DF04F9" w:rsidP="00D179F3">
            <w:pPr>
              <w:pStyle w:val="ListParagraph"/>
              <w:numPr>
                <w:ilvl w:val="0"/>
                <w:numId w:val="1"/>
              </w:numPr>
              <w:rPr>
                <w:rFonts w:cs="Times New Roman"/>
              </w:rPr>
            </w:pPr>
            <w:r w:rsidRPr="009F1687">
              <w:rPr>
                <w:rFonts w:cs="Times New Roman"/>
                <w:b/>
                <w:bCs/>
              </w:rPr>
              <w:t>Hertz DL</w:t>
            </w:r>
            <w:r w:rsidRPr="009F1687">
              <w:rPr>
                <w:rFonts w:cs="Times New Roman"/>
              </w:rPr>
              <w:t xml:space="preserve">, Dockter TJ, Satele DV, Loprinzi CL, Le-Rademacher J, </w:t>
            </w:r>
            <w:r w:rsidRPr="009F1687">
              <w:rPr>
                <w:rStyle w:val="authors"/>
                <w:rFonts w:cs="Times New Roman"/>
                <w:color w:val="212121"/>
                <w:shd w:val="clear" w:color="auto" w:fill="FFFFFF"/>
              </w:rPr>
              <w:t> </w:t>
            </w:r>
            <w:hyperlink r:id="rId30" w:history="1">
              <w:r w:rsidRPr="009F1687">
                <w:rPr>
                  <w:rStyle w:val="Hyperlink"/>
                  <w:rFonts w:cs="Times New Roman"/>
                  <w:color w:val="0071BC"/>
                  <w:shd w:val="clear" w:color="auto" w:fill="FFFFFF"/>
                </w:rPr>
                <w:t>Neuropathy severity at the time of oxaliplatin treatment alteration in patients with colon cancer (Alliance A151912). </w:t>
              </w:r>
            </w:hyperlink>
            <w:r w:rsidRPr="009F1687">
              <w:rPr>
                <w:rFonts w:cs="Times New Roman"/>
              </w:rPr>
              <w:t xml:space="preserve">Support Care Cancer. 2021 Jun 27;. </w:t>
            </w:r>
            <w:proofErr w:type="spellStart"/>
            <w:r w:rsidRPr="009F1687">
              <w:rPr>
                <w:rFonts w:cs="Times New Roman"/>
              </w:rPr>
              <w:t>doi</w:t>
            </w:r>
            <w:proofErr w:type="spellEnd"/>
            <w:r w:rsidRPr="009F1687">
              <w:rPr>
                <w:rFonts w:cs="Times New Roman"/>
              </w:rPr>
              <w:t>: 10.1007/s00520-021-06371-x. [</w:t>
            </w:r>
            <w:proofErr w:type="spellStart"/>
            <w:r w:rsidRPr="009F1687">
              <w:rPr>
                <w:rFonts w:cs="Times New Roman"/>
              </w:rPr>
              <w:t>Epub</w:t>
            </w:r>
            <w:proofErr w:type="spellEnd"/>
            <w:r w:rsidRPr="009F1687">
              <w:rPr>
                <w:rFonts w:cs="Times New Roman"/>
              </w:rPr>
              <w:t xml:space="preserve"> ahead of print] PubMed PMID: 34176021.</w:t>
            </w:r>
          </w:p>
          <w:p w14:paraId="6E497EF0" w14:textId="77777777" w:rsidR="00DF04F9" w:rsidRPr="009F1687" w:rsidRDefault="00DF04F9" w:rsidP="00DF04F9">
            <w:pPr>
              <w:pStyle w:val="ListParagraph"/>
              <w:ind w:left="360"/>
              <w:rPr>
                <w:rFonts w:cs="Times New Roman"/>
              </w:rPr>
            </w:pPr>
            <w:r w:rsidRPr="009F1687">
              <w:rPr>
                <w:rFonts w:cs="Times New Roman"/>
              </w:rPr>
              <w:t>Role: Conceptualization, Writing, Corresponding Author</w:t>
            </w:r>
          </w:p>
          <w:p w14:paraId="7DA04C71" w14:textId="77777777" w:rsidR="009F40A2" w:rsidRPr="009F1687" w:rsidRDefault="009F40A2" w:rsidP="009F40A2">
            <w:pPr>
              <w:pStyle w:val="ListParagraph"/>
              <w:ind w:left="360"/>
              <w:rPr>
                <w:rFonts w:cs="Times New Roman"/>
              </w:rPr>
            </w:pPr>
          </w:p>
          <w:p w14:paraId="053AF34F" w14:textId="31D4E894" w:rsidR="00E43B3B" w:rsidRPr="009F1687" w:rsidRDefault="00E43B3B" w:rsidP="00D179F3">
            <w:pPr>
              <w:pStyle w:val="ListParagraph"/>
              <w:numPr>
                <w:ilvl w:val="0"/>
                <w:numId w:val="1"/>
              </w:numPr>
              <w:rPr>
                <w:rFonts w:cs="Times New Roman"/>
              </w:rPr>
            </w:pPr>
            <w:r w:rsidRPr="009F1687">
              <w:rPr>
                <w:rFonts w:cs="Times New Roman"/>
              </w:rPr>
              <w:t>Chen L*, Chen CS</w:t>
            </w:r>
            <w:r w:rsidR="00A67270">
              <w:rPr>
                <w:rFonts w:cs="Times New Roman"/>
              </w:rPr>
              <w:t>**</w:t>
            </w:r>
            <w:r w:rsidRPr="009F1687">
              <w:rPr>
                <w:rFonts w:cs="Times New Roman"/>
              </w:rPr>
              <w:t xml:space="preserve">, Sun Y, Henry NL, Stringer KA, </w:t>
            </w:r>
            <w:r w:rsidRPr="009F1687">
              <w:rPr>
                <w:rFonts w:cs="Times New Roman"/>
                <w:b/>
                <w:bCs/>
              </w:rPr>
              <w:t>Hertz DL</w:t>
            </w:r>
            <w:r w:rsidR="00286353" w:rsidRPr="009F1687">
              <w:rPr>
                <w:rStyle w:val="authors"/>
                <w:rFonts w:cs="Times New Roman"/>
                <w:color w:val="212121"/>
                <w:shd w:val="clear" w:color="auto" w:fill="FFFFFF"/>
              </w:rPr>
              <w:t>. </w:t>
            </w:r>
            <w:hyperlink r:id="rId31" w:history="1">
              <w:r w:rsidR="00286353" w:rsidRPr="009F1687">
                <w:rPr>
                  <w:rStyle w:val="Hyperlink"/>
                  <w:rFonts w:cs="Times New Roman"/>
                  <w:color w:val="0071BC"/>
                  <w:shd w:val="clear" w:color="auto" w:fill="FFFFFF"/>
                </w:rPr>
                <w:t xml:space="preserve">Feasibility of </w:t>
              </w:r>
              <w:proofErr w:type="spellStart"/>
              <w:r w:rsidR="00286353" w:rsidRPr="009F1687">
                <w:rPr>
                  <w:rStyle w:val="Hyperlink"/>
                  <w:rFonts w:cs="Times New Roman"/>
                  <w:color w:val="0071BC"/>
                  <w:shd w:val="clear" w:color="auto" w:fill="FFFFFF"/>
                </w:rPr>
                <w:t>pharmacometabolomics</w:t>
              </w:r>
              <w:proofErr w:type="spellEnd"/>
              <w:r w:rsidR="00286353" w:rsidRPr="009F1687">
                <w:rPr>
                  <w:rStyle w:val="Hyperlink"/>
                  <w:rFonts w:cs="Times New Roman"/>
                  <w:color w:val="0071BC"/>
                  <w:shd w:val="clear" w:color="auto" w:fill="FFFFFF"/>
                </w:rPr>
                <w:t xml:space="preserve"> to identify potential predictors of paclitaxel pharmacokinetic variability. </w:t>
              </w:r>
            </w:hyperlink>
            <w:r w:rsidRPr="009F1687">
              <w:rPr>
                <w:rFonts w:cs="Times New Roman"/>
              </w:rPr>
              <w:t xml:space="preserve"> </w:t>
            </w:r>
            <w:r w:rsidR="00286353" w:rsidRPr="009F1687">
              <w:rPr>
                <w:rStyle w:val="source"/>
                <w:rFonts w:cs="Times New Roman"/>
                <w:color w:val="212121"/>
                <w:shd w:val="clear" w:color="auto" w:fill="FFFFFF"/>
              </w:rPr>
              <w:t xml:space="preserve">Cancer </w:t>
            </w:r>
            <w:proofErr w:type="spellStart"/>
            <w:r w:rsidR="00286353" w:rsidRPr="009F1687">
              <w:rPr>
                <w:rStyle w:val="source"/>
                <w:rFonts w:cs="Times New Roman"/>
                <w:color w:val="212121"/>
                <w:shd w:val="clear" w:color="auto" w:fill="FFFFFF"/>
              </w:rPr>
              <w:t>Chemother</w:t>
            </w:r>
            <w:proofErr w:type="spellEnd"/>
            <w:r w:rsidR="00286353" w:rsidRPr="009F1687">
              <w:rPr>
                <w:rStyle w:val="source"/>
                <w:rFonts w:cs="Times New Roman"/>
                <w:color w:val="212121"/>
                <w:shd w:val="clear" w:color="auto" w:fill="FFFFFF"/>
              </w:rPr>
              <w:t xml:space="preserve"> </w:t>
            </w:r>
            <w:proofErr w:type="spellStart"/>
            <w:r w:rsidR="00286353" w:rsidRPr="009F1687">
              <w:rPr>
                <w:rStyle w:val="source"/>
                <w:rFonts w:cs="Times New Roman"/>
                <w:color w:val="212121"/>
                <w:shd w:val="clear" w:color="auto" w:fill="FFFFFF"/>
              </w:rPr>
              <w:t>Pharmacol</w:t>
            </w:r>
            <w:proofErr w:type="spellEnd"/>
            <w:r w:rsidR="00286353" w:rsidRPr="009F1687">
              <w:rPr>
                <w:rFonts w:cs="Times New Roman"/>
                <w:color w:val="212121"/>
                <w:shd w:val="clear" w:color="auto" w:fill="FFFFFF"/>
              </w:rPr>
              <w:t>. </w:t>
            </w:r>
            <w:r w:rsidR="00286353" w:rsidRPr="009F1687">
              <w:rPr>
                <w:rStyle w:val="pubdate"/>
                <w:rFonts w:cs="Times New Roman"/>
                <w:color w:val="212121"/>
                <w:shd w:val="clear" w:color="auto" w:fill="FFFFFF"/>
              </w:rPr>
              <w:t>2021 Jun 5;</w:t>
            </w:r>
            <w:r w:rsidR="00286353" w:rsidRPr="009F1687">
              <w:rPr>
                <w:rFonts w:cs="Times New Roman"/>
                <w:color w:val="212121"/>
                <w:shd w:val="clear" w:color="auto" w:fill="FFFFFF"/>
              </w:rPr>
              <w:t>. </w:t>
            </w:r>
            <w:proofErr w:type="spellStart"/>
            <w:r w:rsidR="00286353" w:rsidRPr="009F1687">
              <w:rPr>
                <w:rStyle w:val="doi"/>
                <w:rFonts w:cs="Times New Roman"/>
                <w:color w:val="212121"/>
                <w:shd w:val="clear" w:color="auto" w:fill="FFFFFF"/>
              </w:rPr>
              <w:t>doi</w:t>
            </w:r>
            <w:proofErr w:type="spellEnd"/>
            <w:r w:rsidR="00286353" w:rsidRPr="009F1687">
              <w:rPr>
                <w:rStyle w:val="doi"/>
                <w:rFonts w:cs="Times New Roman"/>
                <w:color w:val="212121"/>
                <w:shd w:val="clear" w:color="auto" w:fill="FFFFFF"/>
              </w:rPr>
              <w:t>: 10.1007/s00280-021-04300-7. </w:t>
            </w:r>
            <w:r w:rsidR="00286353" w:rsidRPr="009F1687">
              <w:rPr>
                <w:rStyle w:val="pubstatus"/>
                <w:rFonts w:cs="Times New Roman"/>
                <w:color w:val="212121"/>
                <w:shd w:val="clear" w:color="auto" w:fill="FFFFFF"/>
              </w:rPr>
              <w:t>[</w:t>
            </w:r>
            <w:proofErr w:type="spellStart"/>
            <w:r w:rsidR="00286353" w:rsidRPr="009F1687">
              <w:rPr>
                <w:rStyle w:val="pubstatus"/>
                <w:rFonts w:cs="Times New Roman"/>
                <w:color w:val="212121"/>
                <w:shd w:val="clear" w:color="auto" w:fill="FFFFFF"/>
              </w:rPr>
              <w:t>Epub</w:t>
            </w:r>
            <w:proofErr w:type="spellEnd"/>
            <w:r w:rsidR="00286353" w:rsidRPr="009F1687">
              <w:rPr>
                <w:rStyle w:val="pubstatus"/>
                <w:rFonts w:cs="Times New Roman"/>
                <w:color w:val="212121"/>
                <w:shd w:val="clear" w:color="auto" w:fill="FFFFFF"/>
              </w:rPr>
              <w:t xml:space="preserve"> ahead of print] </w:t>
            </w:r>
            <w:r w:rsidR="00286353" w:rsidRPr="009F1687">
              <w:rPr>
                <w:rStyle w:val="pmid"/>
                <w:rFonts w:cs="Times New Roman"/>
                <w:color w:val="212121"/>
                <w:shd w:val="clear" w:color="auto" w:fill="FFFFFF"/>
              </w:rPr>
              <w:t>PubMed PMID: 34089352</w:t>
            </w:r>
          </w:p>
          <w:p w14:paraId="4194C02B" w14:textId="77777777" w:rsidR="00E43B3B" w:rsidRPr="009F1687" w:rsidRDefault="00E43B3B" w:rsidP="00E43B3B">
            <w:pPr>
              <w:pStyle w:val="ListParagraph"/>
              <w:ind w:left="360"/>
              <w:rPr>
                <w:rFonts w:cs="Times New Roman"/>
              </w:rPr>
            </w:pPr>
            <w:r w:rsidRPr="009F1687">
              <w:rPr>
                <w:rFonts w:cs="Times New Roman"/>
              </w:rPr>
              <w:t>Role: Conceptualization, Critical Review, Corresponding Author</w:t>
            </w:r>
          </w:p>
          <w:p w14:paraId="4A63EFE4" w14:textId="77777777" w:rsidR="0018044B" w:rsidRPr="009F1687" w:rsidRDefault="0018044B" w:rsidP="0018044B">
            <w:pPr>
              <w:pStyle w:val="ListParagraph"/>
              <w:ind w:left="360"/>
              <w:rPr>
                <w:rFonts w:cs="Times New Roman"/>
              </w:rPr>
            </w:pPr>
          </w:p>
          <w:p w14:paraId="091DDBEF" w14:textId="77777777" w:rsidR="00626568" w:rsidRPr="009F1687" w:rsidRDefault="00F177B0" w:rsidP="00D179F3">
            <w:pPr>
              <w:pStyle w:val="ListParagraph"/>
              <w:numPr>
                <w:ilvl w:val="0"/>
                <w:numId w:val="1"/>
              </w:numPr>
              <w:rPr>
                <w:rFonts w:cs="Times New Roman"/>
              </w:rPr>
            </w:pPr>
            <w:bookmarkStart w:id="14" w:name="_Hlk71044267"/>
            <w:r w:rsidRPr="009F1687">
              <w:rPr>
                <w:rFonts w:cs="Times New Roman"/>
              </w:rPr>
              <w:t xml:space="preserve">Shakeel F^, Fang F, Kwon JW*, Koo K*, Pasternak AL, Henry NL, Sahai V, Kidwell KM, </w:t>
            </w:r>
            <w:r w:rsidRPr="009F1687">
              <w:rPr>
                <w:rFonts w:cs="Times New Roman"/>
                <w:b/>
                <w:bCs/>
              </w:rPr>
              <w:t>Hertz DL</w:t>
            </w:r>
            <w:r w:rsidRPr="009F1687">
              <w:rPr>
                <w:rFonts w:cs="Times New Roman"/>
              </w:rPr>
              <w:t xml:space="preserve">. </w:t>
            </w:r>
            <w:hyperlink r:id="rId32" w:history="1">
              <w:r w:rsidR="002506B5" w:rsidRPr="009F1687">
                <w:rPr>
                  <w:rStyle w:val="Hyperlink"/>
                  <w:rFonts w:cs="Times New Roman"/>
                  <w:color w:val="0071BC"/>
                  <w:shd w:val="clear" w:color="auto" w:fill="FFFFFF"/>
                </w:rPr>
                <w:t xml:space="preserve">Patients carrying </w:t>
              </w:r>
              <w:r w:rsidR="002506B5" w:rsidRPr="00DD347B">
                <w:rPr>
                  <w:rStyle w:val="Hyperlink"/>
                  <w:rFonts w:cs="Times New Roman"/>
                  <w:i/>
                  <w:iCs/>
                  <w:color w:val="0071BC"/>
                  <w:shd w:val="clear" w:color="auto" w:fill="FFFFFF"/>
                </w:rPr>
                <w:t>DPYD</w:t>
              </w:r>
              <w:r w:rsidR="002506B5" w:rsidRPr="009F1687">
                <w:rPr>
                  <w:rStyle w:val="Hyperlink"/>
                  <w:rFonts w:cs="Times New Roman"/>
                  <w:color w:val="0071BC"/>
                  <w:shd w:val="clear" w:color="auto" w:fill="FFFFFF"/>
                </w:rPr>
                <w:t xml:space="preserve"> variant alleles have increased risk of severe toxicity and related treatment modifications during fluoropyrimidine chemotherapy</w:t>
              </w:r>
              <w:r w:rsidR="002506B5" w:rsidRPr="009F1687">
                <w:rPr>
                  <w:rStyle w:val="Hyperlink"/>
                  <w:rFonts w:cs="Times New Roman"/>
                  <w:color w:val="0071BC"/>
                  <w:u w:val="none"/>
                  <w:shd w:val="clear" w:color="auto" w:fill="FFFFFF"/>
                </w:rPr>
                <w:t>. </w:t>
              </w:r>
            </w:hyperlink>
            <w:r w:rsidR="002506B5" w:rsidRPr="009F1687">
              <w:rPr>
                <w:rStyle w:val="source"/>
                <w:rFonts w:cs="Times New Roman"/>
                <w:color w:val="212121"/>
                <w:shd w:val="clear" w:color="auto" w:fill="FFFFFF"/>
              </w:rPr>
              <w:t>Pharmacogenomics</w:t>
            </w:r>
            <w:r w:rsidR="002506B5" w:rsidRPr="009F1687">
              <w:rPr>
                <w:rFonts w:cs="Times New Roman"/>
                <w:color w:val="212121"/>
                <w:shd w:val="clear" w:color="auto" w:fill="FFFFFF"/>
              </w:rPr>
              <w:t>. </w:t>
            </w:r>
            <w:r w:rsidR="002506B5" w:rsidRPr="009F1687">
              <w:rPr>
                <w:rStyle w:val="pubdate"/>
                <w:rFonts w:cs="Times New Roman"/>
                <w:color w:val="212121"/>
                <w:shd w:val="clear" w:color="auto" w:fill="FFFFFF"/>
              </w:rPr>
              <w:t>2021 Feb;</w:t>
            </w:r>
            <w:r w:rsidR="002506B5" w:rsidRPr="009F1687">
              <w:rPr>
                <w:rStyle w:val="volume"/>
                <w:rFonts w:cs="Times New Roman"/>
                <w:color w:val="212121"/>
                <w:shd w:val="clear" w:color="auto" w:fill="FFFFFF"/>
              </w:rPr>
              <w:t>22</w:t>
            </w:r>
            <w:r w:rsidR="002506B5" w:rsidRPr="009F1687">
              <w:rPr>
                <w:rStyle w:val="issue"/>
                <w:rFonts w:cs="Times New Roman"/>
                <w:color w:val="212121"/>
                <w:shd w:val="clear" w:color="auto" w:fill="FFFFFF"/>
              </w:rPr>
              <w:t>(3)</w:t>
            </w:r>
            <w:r w:rsidR="002506B5" w:rsidRPr="009F1687">
              <w:rPr>
                <w:rStyle w:val="pages"/>
                <w:rFonts w:cs="Times New Roman"/>
                <w:color w:val="212121"/>
                <w:shd w:val="clear" w:color="auto" w:fill="FFFFFF"/>
              </w:rPr>
              <w:t>:145-155</w:t>
            </w:r>
            <w:r w:rsidR="002506B5" w:rsidRPr="009F1687">
              <w:rPr>
                <w:rFonts w:cs="Times New Roman"/>
                <w:color w:val="212121"/>
                <w:shd w:val="clear" w:color="auto" w:fill="FFFFFF"/>
              </w:rPr>
              <w:t>. </w:t>
            </w:r>
            <w:proofErr w:type="spellStart"/>
            <w:r w:rsidR="002506B5" w:rsidRPr="009F1687">
              <w:rPr>
                <w:rStyle w:val="doi"/>
                <w:rFonts w:cs="Times New Roman"/>
                <w:color w:val="212121"/>
                <w:shd w:val="clear" w:color="auto" w:fill="FFFFFF"/>
              </w:rPr>
              <w:t>doi</w:t>
            </w:r>
            <w:proofErr w:type="spellEnd"/>
            <w:r w:rsidR="002506B5" w:rsidRPr="009F1687">
              <w:rPr>
                <w:rStyle w:val="doi"/>
                <w:rFonts w:cs="Times New Roman"/>
                <w:color w:val="212121"/>
                <w:shd w:val="clear" w:color="auto" w:fill="FFFFFF"/>
              </w:rPr>
              <w:t>: 10.2217/pgs-2020-0154. </w:t>
            </w:r>
            <w:proofErr w:type="spellStart"/>
            <w:r w:rsidR="002506B5" w:rsidRPr="009F1687">
              <w:rPr>
                <w:rStyle w:val="pubstatus"/>
                <w:rFonts w:cs="Times New Roman"/>
                <w:color w:val="212121"/>
                <w:shd w:val="clear" w:color="auto" w:fill="FFFFFF"/>
              </w:rPr>
              <w:t>Epub</w:t>
            </w:r>
            <w:proofErr w:type="spellEnd"/>
            <w:r w:rsidR="002506B5" w:rsidRPr="009F1687">
              <w:rPr>
                <w:rStyle w:val="pubstatus"/>
                <w:rFonts w:cs="Times New Roman"/>
                <w:color w:val="212121"/>
                <w:shd w:val="clear" w:color="auto" w:fill="FFFFFF"/>
              </w:rPr>
              <w:t xml:space="preserve"> 2021 Jan 7. </w:t>
            </w:r>
            <w:r w:rsidR="002506B5" w:rsidRPr="009F1687">
              <w:rPr>
                <w:rStyle w:val="pmid"/>
                <w:rFonts w:cs="Times New Roman"/>
                <w:color w:val="212121"/>
                <w:shd w:val="clear" w:color="auto" w:fill="FFFFFF"/>
              </w:rPr>
              <w:t>PubMed PMID: 33410339</w:t>
            </w:r>
            <w:r w:rsidR="002506B5" w:rsidRPr="009F1687">
              <w:rPr>
                <w:rFonts w:cs="Times New Roman"/>
                <w:color w:val="212121"/>
                <w:shd w:val="clear" w:color="auto" w:fill="FFFFFF"/>
              </w:rPr>
              <w:t>.</w:t>
            </w:r>
            <w:r w:rsidR="002506B5" w:rsidRPr="009F1687">
              <w:rPr>
                <w:rFonts w:cs="Times New Roman"/>
              </w:rPr>
              <w:t xml:space="preserve"> </w:t>
            </w:r>
          </w:p>
          <w:p w14:paraId="4FA679AC" w14:textId="5E4E9E5A" w:rsidR="00B404BF" w:rsidRPr="009F1687" w:rsidRDefault="00B404BF" w:rsidP="00626568">
            <w:pPr>
              <w:pStyle w:val="ListParagraph"/>
              <w:ind w:left="360"/>
              <w:rPr>
                <w:rFonts w:cs="Times New Roman"/>
              </w:rPr>
            </w:pPr>
            <w:r w:rsidRPr="009F1687">
              <w:rPr>
                <w:rFonts w:cs="Times New Roman"/>
              </w:rPr>
              <w:t>Role: Conceptualization, Analysis Design, Critical Review, Corresponding Author</w:t>
            </w:r>
          </w:p>
          <w:p w14:paraId="0027ABA7" w14:textId="77777777" w:rsidR="00F177B0" w:rsidRPr="009F1687" w:rsidRDefault="00F177B0" w:rsidP="00F177B0">
            <w:pPr>
              <w:pStyle w:val="ListParagraph"/>
              <w:ind w:left="360"/>
              <w:rPr>
                <w:rFonts w:cs="Times New Roman"/>
              </w:rPr>
            </w:pPr>
          </w:p>
          <w:p w14:paraId="57FA8628" w14:textId="295C7B9E" w:rsidR="002F30B2" w:rsidRPr="009F1687" w:rsidRDefault="002F30B2" w:rsidP="00D179F3">
            <w:pPr>
              <w:pStyle w:val="ListParagraph"/>
              <w:numPr>
                <w:ilvl w:val="0"/>
                <w:numId w:val="1"/>
              </w:numPr>
              <w:rPr>
                <w:rFonts w:cs="Times New Roman"/>
              </w:rPr>
            </w:pPr>
            <w:proofErr w:type="spellStart"/>
            <w:r w:rsidRPr="009F1687">
              <w:rPr>
                <w:rFonts w:cs="Times New Roman"/>
              </w:rPr>
              <w:t>Marcath</w:t>
            </w:r>
            <w:proofErr w:type="spellEnd"/>
            <w:r w:rsidRPr="009F1687">
              <w:rPr>
                <w:rFonts w:cs="Times New Roman"/>
              </w:rPr>
              <w:t xml:space="preserve"> LA^, Finley C*, Wong SF, </w:t>
            </w:r>
            <w:r w:rsidRPr="009F1687">
              <w:rPr>
                <w:rFonts w:cs="Times New Roman"/>
                <w:b/>
              </w:rPr>
              <w:t>Hertz DL.</w:t>
            </w:r>
            <w:r w:rsidRPr="009F1687">
              <w:rPr>
                <w:rFonts w:cs="Times New Roman"/>
              </w:rPr>
              <w:t xml:space="preserve"> </w:t>
            </w:r>
            <w:hyperlink r:id="rId33" w:history="1">
              <w:r w:rsidR="002506B5" w:rsidRPr="009F1687">
                <w:rPr>
                  <w:rStyle w:val="Hyperlink"/>
                  <w:rFonts w:cs="Times New Roman"/>
                  <w:color w:val="0071BC"/>
                  <w:shd w:val="clear" w:color="auto" w:fill="FFFFFF"/>
                </w:rPr>
                <w:t>Drug-drug interactions in subjects enrolled in SWOG trials of oral chemotherapy</w:t>
              </w:r>
              <w:r w:rsidR="002506B5" w:rsidRPr="009F1687">
                <w:rPr>
                  <w:rStyle w:val="Hyperlink"/>
                  <w:rFonts w:cs="Times New Roman"/>
                  <w:color w:val="0071BC"/>
                  <w:u w:val="none"/>
                  <w:shd w:val="clear" w:color="auto" w:fill="FFFFFF"/>
                </w:rPr>
                <w:t>. </w:t>
              </w:r>
            </w:hyperlink>
            <w:r w:rsidR="002506B5" w:rsidRPr="009F1687">
              <w:rPr>
                <w:rStyle w:val="source"/>
                <w:rFonts w:cs="Times New Roman"/>
                <w:color w:val="212121"/>
                <w:shd w:val="clear" w:color="auto" w:fill="FFFFFF"/>
              </w:rPr>
              <w:t>BMC Cancer</w:t>
            </w:r>
            <w:r w:rsidR="002506B5" w:rsidRPr="009F1687">
              <w:rPr>
                <w:rFonts w:cs="Times New Roman"/>
                <w:color w:val="212121"/>
                <w:shd w:val="clear" w:color="auto" w:fill="FFFFFF"/>
              </w:rPr>
              <w:t>. </w:t>
            </w:r>
            <w:r w:rsidR="002506B5" w:rsidRPr="009F1687">
              <w:rPr>
                <w:rStyle w:val="pubdate"/>
                <w:rFonts w:cs="Times New Roman"/>
                <w:color w:val="212121"/>
                <w:shd w:val="clear" w:color="auto" w:fill="FFFFFF"/>
              </w:rPr>
              <w:t>2021 Mar 26;</w:t>
            </w:r>
            <w:r w:rsidR="002506B5" w:rsidRPr="009F1687">
              <w:rPr>
                <w:rStyle w:val="volume"/>
                <w:rFonts w:cs="Times New Roman"/>
                <w:color w:val="212121"/>
                <w:shd w:val="clear" w:color="auto" w:fill="FFFFFF"/>
              </w:rPr>
              <w:t>21</w:t>
            </w:r>
            <w:r w:rsidR="002506B5" w:rsidRPr="009F1687">
              <w:rPr>
                <w:rStyle w:val="issue"/>
                <w:rFonts w:cs="Times New Roman"/>
                <w:color w:val="212121"/>
                <w:shd w:val="clear" w:color="auto" w:fill="FFFFFF"/>
              </w:rPr>
              <w:t>(1)</w:t>
            </w:r>
            <w:r w:rsidR="002506B5" w:rsidRPr="009F1687">
              <w:rPr>
                <w:rStyle w:val="pages"/>
                <w:rFonts w:cs="Times New Roman"/>
                <w:color w:val="212121"/>
                <w:shd w:val="clear" w:color="auto" w:fill="FFFFFF"/>
              </w:rPr>
              <w:t>:324</w:t>
            </w:r>
            <w:r w:rsidR="002506B5" w:rsidRPr="009F1687">
              <w:rPr>
                <w:rFonts w:cs="Times New Roman"/>
                <w:color w:val="212121"/>
                <w:shd w:val="clear" w:color="auto" w:fill="FFFFFF"/>
              </w:rPr>
              <w:t>. </w:t>
            </w:r>
            <w:proofErr w:type="spellStart"/>
            <w:r w:rsidR="002506B5" w:rsidRPr="009F1687">
              <w:rPr>
                <w:rStyle w:val="doi"/>
                <w:rFonts w:cs="Times New Roman"/>
                <w:color w:val="212121"/>
                <w:shd w:val="clear" w:color="auto" w:fill="FFFFFF"/>
              </w:rPr>
              <w:t>doi</w:t>
            </w:r>
            <w:proofErr w:type="spellEnd"/>
            <w:r w:rsidR="002506B5" w:rsidRPr="009F1687">
              <w:rPr>
                <w:rStyle w:val="doi"/>
                <w:rFonts w:cs="Times New Roman"/>
                <w:color w:val="212121"/>
                <w:shd w:val="clear" w:color="auto" w:fill="FFFFFF"/>
              </w:rPr>
              <w:t>: 10.1186/s12885-021-08050-w. </w:t>
            </w:r>
            <w:r w:rsidR="002506B5" w:rsidRPr="009F1687">
              <w:rPr>
                <w:rStyle w:val="pmid"/>
                <w:rFonts w:cs="Times New Roman"/>
                <w:color w:val="212121"/>
                <w:shd w:val="clear" w:color="auto" w:fill="FFFFFF"/>
              </w:rPr>
              <w:t>PubMed PMID: 33771105</w:t>
            </w:r>
            <w:r w:rsidR="002506B5" w:rsidRPr="009F1687">
              <w:rPr>
                <w:rStyle w:val="pmcid"/>
                <w:rFonts w:cs="Times New Roman"/>
                <w:color w:val="212121"/>
                <w:shd w:val="clear" w:color="auto" w:fill="FFFFFF"/>
              </w:rPr>
              <w:t>; PubMed Central PMCID: PMC7995697</w:t>
            </w:r>
            <w:r w:rsidR="002506B5" w:rsidRPr="009F1687">
              <w:rPr>
                <w:rFonts w:cs="Times New Roman"/>
                <w:color w:val="212121"/>
                <w:shd w:val="clear" w:color="auto" w:fill="FFFFFF"/>
              </w:rPr>
              <w:t>.</w:t>
            </w:r>
          </w:p>
          <w:p w14:paraId="40F99236" w14:textId="77777777" w:rsidR="002F30B2" w:rsidRPr="009F1687" w:rsidRDefault="002F30B2" w:rsidP="002F30B2">
            <w:pPr>
              <w:pStyle w:val="ListParagraph"/>
              <w:ind w:left="360"/>
              <w:rPr>
                <w:rFonts w:cs="Times New Roman"/>
              </w:rPr>
            </w:pPr>
            <w:r w:rsidRPr="009F1687">
              <w:rPr>
                <w:rFonts w:cs="Times New Roman"/>
              </w:rPr>
              <w:lastRenderedPageBreak/>
              <w:t>Role: Conceptualization, Analysis Design, Critical Review, Corresponding Author</w:t>
            </w:r>
          </w:p>
          <w:p w14:paraId="60271FC4" w14:textId="77777777" w:rsidR="002F30B2" w:rsidRPr="009F1687" w:rsidRDefault="002F30B2" w:rsidP="002F30B2">
            <w:pPr>
              <w:pStyle w:val="ListParagraph"/>
              <w:ind w:left="360"/>
              <w:rPr>
                <w:rFonts w:cs="Times New Roman"/>
              </w:rPr>
            </w:pPr>
          </w:p>
          <w:p w14:paraId="68EC0C35" w14:textId="651A954B" w:rsidR="002F30B2" w:rsidRPr="009F1687" w:rsidRDefault="002F30B2" w:rsidP="00D179F3">
            <w:pPr>
              <w:pStyle w:val="ListParagraph"/>
              <w:numPr>
                <w:ilvl w:val="0"/>
                <w:numId w:val="1"/>
              </w:numPr>
              <w:rPr>
                <w:rFonts w:cs="Times New Roman"/>
              </w:rPr>
            </w:pPr>
            <w:r w:rsidRPr="009F1687">
              <w:rPr>
                <w:rFonts w:cs="Times New Roman"/>
              </w:rPr>
              <w:t xml:space="preserve">Van Poznak C, Reynolds EL, </w:t>
            </w:r>
            <w:proofErr w:type="spellStart"/>
            <w:r w:rsidRPr="009F1687">
              <w:rPr>
                <w:rFonts w:cs="Times New Roman"/>
              </w:rPr>
              <w:t>Estilo</w:t>
            </w:r>
            <w:proofErr w:type="spellEnd"/>
            <w:r w:rsidRPr="009F1687">
              <w:rPr>
                <w:rFonts w:cs="Times New Roman"/>
              </w:rPr>
              <w:t xml:space="preserve"> CL, Hu M, Schneider BP, </w:t>
            </w:r>
            <w:r w:rsidRPr="009F1687">
              <w:rPr>
                <w:rFonts w:cs="Times New Roman"/>
                <w:b/>
              </w:rPr>
              <w:t>Hertz DL</w:t>
            </w:r>
            <w:r w:rsidRPr="009F1687">
              <w:rPr>
                <w:rFonts w:cs="Times New Roman"/>
              </w:rPr>
              <w:t xml:space="preserve">, Gersch CL, Thibert J, Thomas D, Banerjee M, Rae JM, Hayes DF. </w:t>
            </w:r>
            <w:hyperlink r:id="rId34" w:history="1">
              <w:r w:rsidR="002506B5" w:rsidRPr="009F1687">
                <w:rPr>
                  <w:rStyle w:val="Hyperlink"/>
                  <w:rFonts w:cs="Times New Roman"/>
                  <w:color w:val="0071BC"/>
                  <w:shd w:val="clear" w:color="auto" w:fill="FFFFFF"/>
                </w:rPr>
                <w:t>Osteonecrosis of the jaw risk factors in bisphosphonate-treated patients with metastatic cancer. </w:t>
              </w:r>
            </w:hyperlink>
            <w:r w:rsidR="002506B5" w:rsidRPr="009F1687">
              <w:rPr>
                <w:rStyle w:val="source"/>
                <w:rFonts w:cs="Times New Roman"/>
                <w:color w:val="212121"/>
                <w:shd w:val="clear" w:color="auto" w:fill="FFFFFF"/>
              </w:rPr>
              <w:t>Oral Dis</w:t>
            </w:r>
            <w:r w:rsidR="002506B5" w:rsidRPr="009F1687">
              <w:rPr>
                <w:rFonts w:cs="Times New Roman"/>
                <w:color w:val="212121"/>
                <w:shd w:val="clear" w:color="auto" w:fill="FFFFFF"/>
              </w:rPr>
              <w:t>. </w:t>
            </w:r>
            <w:r w:rsidR="002506B5" w:rsidRPr="009F1687">
              <w:rPr>
                <w:rStyle w:val="pubdate"/>
                <w:rFonts w:cs="Times New Roman"/>
                <w:color w:val="212121"/>
                <w:shd w:val="clear" w:color="auto" w:fill="FFFFFF"/>
              </w:rPr>
              <w:t>2020 Dec 4;</w:t>
            </w:r>
            <w:r w:rsidR="002506B5" w:rsidRPr="009F1687">
              <w:rPr>
                <w:rFonts w:cs="Times New Roman"/>
                <w:color w:val="212121"/>
                <w:shd w:val="clear" w:color="auto" w:fill="FFFFFF"/>
              </w:rPr>
              <w:t>. </w:t>
            </w:r>
            <w:proofErr w:type="spellStart"/>
            <w:r w:rsidR="002506B5" w:rsidRPr="009F1687">
              <w:rPr>
                <w:rStyle w:val="doi"/>
                <w:rFonts w:cs="Times New Roman"/>
                <w:color w:val="212121"/>
                <w:shd w:val="clear" w:color="auto" w:fill="FFFFFF"/>
              </w:rPr>
              <w:t>doi</w:t>
            </w:r>
            <w:proofErr w:type="spellEnd"/>
            <w:r w:rsidR="002506B5" w:rsidRPr="009F1687">
              <w:rPr>
                <w:rStyle w:val="doi"/>
                <w:rFonts w:cs="Times New Roman"/>
                <w:color w:val="212121"/>
                <w:shd w:val="clear" w:color="auto" w:fill="FFFFFF"/>
              </w:rPr>
              <w:t>: 10.1111/odi.13746. </w:t>
            </w:r>
            <w:r w:rsidR="002506B5" w:rsidRPr="009F1687">
              <w:rPr>
                <w:rStyle w:val="pubstatus"/>
                <w:rFonts w:cs="Times New Roman"/>
                <w:color w:val="212121"/>
                <w:shd w:val="clear" w:color="auto" w:fill="FFFFFF"/>
              </w:rPr>
              <w:t>[</w:t>
            </w:r>
            <w:proofErr w:type="spellStart"/>
            <w:r w:rsidR="002506B5" w:rsidRPr="009F1687">
              <w:rPr>
                <w:rStyle w:val="pubstatus"/>
                <w:rFonts w:cs="Times New Roman"/>
                <w:color w:val="212121"/>
                <w:shd w:val="clear" w:color="auto" w:fill="FFFFFF"/>
              </w:rPr>
              <w:t>Epub</w:t>
            </w:r>
            <w:proofErr w:type="spellEnd"/>
            <w:r w:rsidR="002506B5" w:rsidRPr="009F1687">
              <w:rPr>
                <w:rStyle w:val="pubstatus"/>
                <w:rFonts w:cs="Times New Roman"/>
                <w:color w:val="212121"/>
                <w:shd w:val="clear" w:color="auto" w:fill="FFFFFF"/>
              </w:rPr>
              <w:t xml:space="preserve"> ahead of print] </w:t>
            </w:r>
            <w:r w:rsidR="002506B5" w:rsidRPr="009F1687">
              <w:rPr>
                <w:rStyle w:val="pmid"/>
                <w:rFonts w:cs="Times New Roman"/>
                <w:color w:val="212121"/>
                <w:shd w:val="clear" w:color="auto" w:fill="FFFFFF"/>
              </w:rPr>
              <w:t>PubMed PMID: 33274559</w:t>
            </w:r>
            <w:r w:rsidR="002506B5" w:rsidRPr="009F1687">
              <w:rPr>
                <w:rFonts w:cs="Times New Roman"/>
                <w:color w:val="212121"/>
                <w:shd w:val="clear" w:color="auto" w:fill="FFFFFF"/>
              </w:rPr>
              <w:t>.</w:t>
            </w:r>
          </w:p>
          <w:p w14:paraId="429D3FD2" w14:textId="6720158C" w:rsidR="002F30B2" w:rsidRPr="009F1687" w:rsidRDefault="002F30B2" w:rsidP="002F30B2">
            <w:pPr>
              <w:pStyle w:val="ListParagraph"/>
              <w:ind w:left="360"/>
              <w:rPr>
                <w:rFonts w:cs="Times New Roman"/>
              </w:rPr>
            </w:pPr>
            <w:r w:rsidRPr="009F1687">
              <w:rPr>
                <w:rFonts w:cs="Times New Roman"/>
              </w:rPr>
              <w:t>Role:</w:t>
            </w:r>
            <w:r w:rsidR="00B404BF" w:rsidRPr="009F1687">
              <w:rPr>
                <w:rFonts w:cs="Times New Roman"/>
              </w:rPr>
              <w:t xml:space="preserve"> Analysis Design, Writing, Critical Review</w:t>
            </w:r>
          </w:p>
          <w:p w14:paraId="40A083C6" w14:textId="77777777" w:rsidR="002F30B2" w:rsidRPr="009F1687" w:rsidRDefault="002F30B2" w:rsidP="002F30B2">
            <w:pPr>
              <w:pStyle w:val="ListParagraph"/>
              <w:ind w:left="360"/>
              <w:rPr>
                <w:rFonts w:cs="Times New Roman"/>
              </w:rPr>
            </w:pPr>
          </w:p>
          <w:p w14:paraId="66B5AB9B" w14:textId="14AF8EC6" w:rsidR="0009658F" w:rsidRPr="009F1687" w:rsidRDefault="0009658F" w:rsidP="00D179F3">
            <w:pPr>
              <w:pStyle w:val="ListParagraph"/>
              <w:numPr>
                <w:ilvl w:val="0"/>
                <w:numId w:val="1"/>
              </w:numPr>
              <w:rPr>
                <w:rFonts w:cs="Times New Roman"/>
              </w:rPr>
            </w:pPr>
            <w:r w:rsidRPr="009F1687">
              <w:rPr>
                <w:rFonts w:cs="Times New Roman"/>
              </w:rPr>
              <w:t xml:space="preserve">Helland T^, </w:t>
            </w:r>
            <w:proofErr w:type="spellStart"/>
            <w:r w:rsidRPr="009F1687">
              <w:rPr>
                <w:rFonts w:cs="Times New Roman"/>
              </w:rPr>
              <w:t>Naume</w:t>
            </w:r>
            <w:proofErr w:type="spellEnd"/>
            <w:r w:rsidRPr="009F1687">
              <w:rPr>
                <w:rFonts w:cs="Times New Roman"/>
              </w:rPr>
              <w:t xml:space="preserve"> B, Hustad S, Bifulco E, Kvaløy JT, </w:t>
            </w:r>
            <w:proofErr w:type="spellStart"/>
            <w:r w:rsidRPr="009F1687">
              <w:rPr>
                <w:rFonts w:cs="Times New Roman"/>
              </w:rPr>
              <w:t>Sætersdal</w:t>
            </w:r>
            <w:proofErr w:type="spellEnd"/>
            <w:r w:rsidRPr="009F1687">
              <w:rPr>
                <w:rFonts w:cs="Times New Roman"/>
              </w:rPr>
              <w:t xml:space="preserve"> AB, Synnestvedt M, Lende TH, Gilje B, </w:t>
            </w:r>
            <w:proofErr w:type="spellStart"/>
            <w:r w:rsidRPr="009F1687">
              <w:rPr>
                <w:rFonts w:cs="Times New Roman"/>
              </w:rPr>
              <w:t>Mjaaland</w:t>
            </w:r>
            <w:proofErr w:type="spellEnd"/>
            <w:r w:rsidRPr="009F1687">
              <w:rPr>
                <w:rFonts w:cs="Times New Roman"/>
              </w:rPr>
              <w:t xml:space="preserve"> I, Weyde K, Blix ES, </w:t>
            </w:r>
            <w:proofErr w:type="spellStart"/>
            <w:r w:rsidRPr="009F1687">
              <w:rPr>
                <w:rFonts w:cs="Times New Roman"/>
              </w:rPr>
              <w:t>Wiedswang</w:t>
            </w:r>
            <w:proofErr w:type="spellEnd"/>
            <w:r w:rsidRPr="009F1687">
              <w:rPr>
                <w:rFonts w:cs="Times New Roman"/>
              </w:rPr>
              <w:t xml:space="preserve"> G, Borgen E, </w:t>
            </w:r>
            <w:r w:rsidRPr="009F1687">
              <w:rPr>
                <w:rFonts w:cs="Times New Roman"/>
                <w:b/>
                <w:bCs/>
              </w:rPr>
              <w:t>Hertz DL</w:t>
            </w:r>
            <w:r w:rsidRPr="009F1687">
              <w:rPr>
                <w:rFonts w:cs="Times New Roman"/>
              </w:rPr>
              <w:t xml:space="preserve">, Janssen EAM, Mellgren G, Søiland H. </w:t>
            </w:r>
            <w:hyperlink r:id="rId35" w:history="1">
              <w:r w:rsidR="002506B5" w:rsidRPr="009F1687">
                <w:rPr>
                  <w:rStyle w:val="Hyperlink"/>
                  <w:rFonts w:cs="Times New Roman"/>
                  <w:color w:val="205493"/>
                  <w:shd w:val="clear" w:color="auto" w:fill="FFFFFF"/>
                </w:rPr>
                <w:t>Low Z-4OHtam concentrations are associated with adverse clinical outcome among early stage premenopausal breast cancer patients treated with adjuvant tamoxifen. </w:t>
              </w:r>
            </w:hyperlink>
            <w:r w:rsidR="002506B5" w:rsidRPr="009F1687">
              <w:rPr>
                <w:rStyle w:val="source"/>
                <w:rFonts w:cs="Times New Roman"/>
                <w:color w:val="212121"/>
                <w:shd w:val="clear" w:color="auto" w:fill="FFFFFF"/>
              </w:rPr>
              <w:t>Mol Oncol</w:t>
            </w:r>
            <w:r w:rsidR="002506B5" w:rsidRPr="009F1687">
              <w:rPr>
                <w:rFonts w:cs="Times New Roman"/>
                <w:color w:val="212121"/>
                <w:shd w:val="clear" w:color="auto" w:fill="FFFFFF"/>
              </w:rPr>
              <w:t>. </w:t>
            </w:r>
            <w:r w:rsidR="002506B5" w:rsidRPr="009F1687">
              <w:rPr>
                <w:rStyle w:val="pubdate"/>
                <w:rFonts w:cs="Times New Roman"/>
                <w:color w:val="212121"/>
                <w:shd w:val="clear" w:color="auto" w:fill="FFFFFF"/>
              </w:rPr>
              <w:t>2021 Apr;</w:t>
            </w:r>
            <w:r w:rsidR="002506B5" w:rsidRPr="009F1687">
              <w:rPr>
                <w:rStyle w:val="volume"/>
                <w:rFonts w:cs="Times New Roman"/>
                <w:color w:val="212121"/>
                <w:shd w:val="clear" w:color="auto" w:fill="FFFFFF"/>
              </w:rPr>
              <w:t>15</w:t>
            </w:r>
            <w:r w:rsidR="002506B5" w:rsidRPr="009F1687">
              <w:rPr>
                <w:rStyle w:val="issue"/>
                <w:rFonts w:cs="Times New Roman"/>
                <w:color w:val="212121"/>
                <w:shd w:val="clear" w:color="auto" w:fill="FFFFFF"/>
              </w:rPr>
              <w:t>(4)</w:t>
            </w:r>
            <w:r w:rsidR="002506B5" w:rsidRPr="009F1687">
              <w:rPr>
                <w:rStyle w:val="pages"/>
                <w:rFonts w:cs="Times New Roman"/>
                <w:color w:val="212121"/>
                <w:shd w:val="clear" w:color="auto" w:fill="FFFFFF"/>
              </w:rPr>
              <w:t>:957-967</w:t>
            </w:r>
            <w:r w:rsidR="002506B5" w:rsidRPr="009F1687">
              <w:rPr>
                <w:rFonts w:cs="Times New Roman"/>
                <w:color w:val="212121"/>
                <w:shd w:val="clear" w:color="auto" w:fill="FFFFFF"/>
              </w:rPr>
              <w:t>. </w:t>
            </w:r>
            <w:proofErr w:type="spellStart"/>
            <w:r w:rsidR="002506B5" w:rsidRPr="009F1687">
              <w:rPr>
                <w:rStyle w:val="doi"/>
                <w:rFonts w:cs="Times New Roman"/>
                <w:color w:val="212121"/>
                <w:shd w:val="clear" w:color="auto" w:fill="FFFFFF"/>
              </w:rPr>
              <w:t>doi</w:t>
            </w:r>
            <w:proofErr w:type="spellEnd"/>
            <w:r w:rsidR="002506B5" w:rsidRPr="009F1687">
              <w:rPr>
                <w:rStyle w:val="doi"/>
                <w:rFonts w:cs="Times New Roman"/>
                <w:color w:val="212121"/>
                <w:shd w:val="clear" w:color="auto" w:fill="FFFFFF"/>
              </w:rPr>
              <w:t>: 10.1002/1878-0261.12865. </w:t>
            </w:r>
            <w:proofErr w:type="spellStart"/>
            <w:r w:rsidR="002506B5" w:rsidRPr="009F1687">
              <w:rPr>
                <w:rStyle w:val="pubstatus"/>
                <w:rFonts w:cs="Times New Roman"/>
                <w:color w:val="212121"/>
                <w:shd w:val="clear" w:color="auto" w:fill="FFFFFF"/>
              </w:rPr>
              <w:t>Epub</w:t>
            </w:r>
            <w:proofErr w:type="spellEnd"/>
            <w:r w:rsidR="002506B5" w:rsidRPr="009F1687">
              <w:rPr>
                <w:rStyle w:val="pubstatus"/>
                <w:rFonts w:cs="Times New Roman"/>
                <w:color w:val="212121"/>
                <w:shd w:val="clear" w:color="auto" w:fill="FFFFFF"/>
              </w:rPr>
              <w:t xml:space="preserve"> 2020 Dec 14. </w:t>
            </w:r>
            <w:r w:rsidR="002506B5" w:rsidRPr="009F1687">
              <w:rPr>
                <w:rStyle w:val="pmid"/>
                <w:rFonts w:cs="Times New Roman"/>
                <w:color w:val="212121"/>
                <w:shd w:val="clear" w:color="auto" w:fill="FFFFFF"/>
              </w:rPr>
              <w:t>PubMed PMID: 33252186</w:t>
            </w:r>
            <w:r w:rsidR="002506B5" w:rsidRPr="009F1687">
              <w:rPr>
                <w:rStyle w:val="pmcid"/>
                <w:rFonts w:cs="Times New Roman"/>
                <w:color w:val="212121"/>
                <w:shd w:val="clear" w:color="auto" w:fill="FFFFFF"/>
              </w:rPr>
              <w:t>; PubMed Central PMCID: PMC8024735</w:t>
            </w:r>
            <w:r w:rsidR="002506B5" w:rsidRPr="009F1687">
              <w:rPr>
                <w:rFonts w:cs="Times New Roman"/>
                <w:color w:val="212121"/>
                <w:shd w:val="clear" w:color="auto" w:fill="FFFFFF"/>
              </w:rPr>
              <w:t>.</w:t>
            </w:r>
          </w:p>
          <w:p w14:paraId="43BA0E1A" w14:textId="0DEC1ED7" w:rsidR="0009658F" w:rsidRPr="009F1687" w:rsidRDefault="0009658F" w:rsidP="0009658F">
            <w:pPr>
              <w:pStyle w:val="ListParagraph"/>
              <w:ind w:left="360"/>
              <w:rPr>
                <w:rFonts w:cs="Times New Roman"/>
              </w:rPr>
            </w:pPr>
            <w:r w:rsidRPr="009F1687">
              <w:rPr>
                <w:rFonts w:cs="Times New Roman"/>
              </w:rPr>
              <w:t>Role: Critical Review</w:t>
            </w:r>
          </w:p>
          <w:p w14:paraId="0E4408C9" w14:textId="77777777" w:rsidR="0009658F" w:rsidRPr="009F1687" w:rsidRDefault="0009658F" w:rsidP="0009658F">
            <w:pPr>
              <w:pStyle w:val="ListParagraph"/>
              <w:ind w:left="360"/>
              <w:rPr>
                <w:rStyle w:val="docsum-authors"/>
              </w:rPr>
            </w:pPr>
          </w:p>
          <w:p w14:paraId="747A989B" w14:textId="0872E89D" w:rsidR="000E65E1" w:rsidRPr="000E65E1" w:rsidRDefault="000E65E1" w:rsidP="00D179F3">
            <w:pPr>
              <w:pStyle w:val="ListParagraph"/>
              <w:numPr>
                <w:ilvl w:val="0"/>
                <w:numId w:val="1"/>
              </w:numPr>
              <w:rPr>
                <w:rStyle w:val="docsum-pmid"/>
              </w:rPr>
            </w:pPr>
            <w:r w:rsidRPr="000E65E1">
              <w:rPr>
                <w:rStyle w:val="docsum-authors"/>
                <w:color w:val="212121"/>
              </w:rPr>
              <w:t xml:space="preserve">Akhtari FS, Havener TM, </w:t>
            </w:r>
            <w:r w:rsidRPr="000E65E1">
              <w:rPr>
                <w:rStyle w:val="docsum-authors"/>
                <w:b/>
                <w:bCs/>
                <w:color w:val="212121"/>
              </w:rPr>
              <w:t>Hertz DL</w:t>
            </w:r>
            <w:r w:rsidRPr="000E65E1">
              <w:rPr>
                <w:rStyle w:val="docsum-authors"/>
                <w:color w:val="212121"/>
              </w:rPr>
              <w:t>, Ash J, Larson A, Carey LA, McLeod HL, Motsinger-Reif A</w:t>
            </w:r>
            <w:r w:rsidRPr="002506B5">
              <w:rPr>
                <w:rStyle w:val="docsum-authors"/>
                <w:color w:val="212121"/>
              </w:rPr>
              <w:t>A.</w:t>
            </w:r>
            <w:r w:rsidR="002506B5" w:rsidRPr="002506B5">
              <w:rPr>
                <w:rFonts w:cs="Times New Roman"/>
              </w:rPr>
              <w:t xml:space="preserve"> </w:t>
            </w:r>
            <w:hyperlink r:id="rId36" w:history="1">
              <w:r w:rsidR="002506B5" w:rsidRPr="002506B5">
                <w:rPr>
                  <w:rStyle w:val="Hyperlink"/>
                  <w:rFonts w:cs="Times New Roman"/>
                  <w:color w:val="0071BC"/>
                  <w:shd w:val="clear" w:color="auto" w:fill="FFFFFF"/>
                </w:rPr>
                <w:t>Race and smoking status associated with paclitaxel drug response in patient-derived lymphoblastoid cell lines. </w:t>
              </w:r>
              <w:proofErr w:type="spellStart"/>
            </w:hyperlink>
            <w:r w:rsidR="002506B5" w:rsidRPr="002506B5">
              <w:rPr>
                <w:rStyle w:val="source"/>
                <w:rFonts w:cs="Times New Roman"/>
                <w:color w:val="212121"/>
                <w:shd w:val="clear" w:color="auto" w:fill="FFFFFF"/>
              </w:rPr>
              <w:t>Pharmacogenet</w:t>
            </w:r>
            <w:proofErr w:type="spellEnd"/>
            <w:r w:rsidR="002506B5" w:rsidRPr="002506B5">
              <w:rPr>
                <w:rStyle w:val="source"/>
                <w:rFonts w:cs="Times New Roman"/>
                <w:color w:val="212121"/>
                <w:shd w:val="clear" w:color="auto" w:fill="FFFFFF"/>
              </w:rPr>
              <w:t xml:space="preserve"> Genomics</w:t>
            </w:r>
            <w:r w:rsidR="002506B5" w:rsidRPr="002506B5">
              <w:rPr>
                <w:rFonts w:cs="Times New Roman"/>
                <w:color w:val="212121"/>
                <w:shd w:val="clear" w:color="auto" w:fill="FFFFFF"/>
              </w:rPr>
              <w:t>. </w:t>
            </w:r>
            <w:r w:rsidR="002506B5" w:rsidRPr="002506B5">
              <w:rPr>
                <w:rStyle w:val="pubdate"/>
                <w:rFonts w:cs="Times New Roman"/>
                <w:color w:val="212121"/>
                <w:shd w:val="clear" w:color="auto" w:fill="FFFFFF"/>
              </w:rPr>
              <w:t>2021 Feb 1;</w:t>
            </w:r>
            <w:r w:rsidR="002506B5" w:rsidRPr="002506B5">
              <w:rPr>
                <w:rStyle w:val="volume"/>
                <w:rFonts w:cs="Times New Roman"/>
                <w:color w:val="212121"/>
                <w:shd w:val="clear" w:color="auto" w:fill="FFFFFF"/>
              </w:rPr>
              <w:t>31</w:t>
            </w:r>
            <w:r w:rsidR="002506B5" w:rsidRPr="002506B5">
              <w:rPr>
                <w:rStyle w:val="issue"/>
                <w:rFonts w:cs="Times New Roman"/>
                <w:color w:val="212121"/>
                <w:shd w:val="clear" w:color="auto" w:fill="FFFFFF"/>
              </w:rPr>
              <w:t>(2)</w:t>
            </w:r>
            <w:r w:rsidR="002506B5" w:rsidRPr="002506B5">
              <w:rPr>
                <w:rStyle w:val="pages"/>
                <w:rFonts w:cs="Times New Roman"/>
                <w:color w:val="212121"/>
                <w:shd w:val="clear" w:color="auto" w:fill="FFFFFF"/>
              </w:rPr>
              <w:t>:48-52</w:t>
            </w:r>
            <w:r w:rsidR="002506B5" w:rsidRPr="002506B5">
              <w:rPr>
                <w:rFonts w:cs="Times New Roman"/>
                <w:color w:val="212121"/>
                <w:shd w:val="clear" w:color="auto" w:fill="FFFFFF"/>
              </w:rPr>
              <w:t>. </w:t>
            </w:r>
            <w:proofErr w:type="spellStart"/>
            <w:r w:rsidR="002506B5" w:rsidRPr="002506B5">
              <w:rPr>
                <w:rStyle w:val="doi"/>
                <w:rFonts w:cs="Times New Roman"/>
                <w:color w:val="212121"/>
                <w:shd w:val="clear" w:color="auto" w:fill="FFFFFF"/>
              </w:rPr>
              <w:t>doi</w:t>
            </w:r>
            <w:proofErr w:type="spellEnd"/>
            <w:r w:rsidR="002506B5" w:rsidRPr="002506B5">
              <w:rPr>
                <w:rStyle w:val="doi"/>
                <w:rFonts w:cs="Times New Roman"/>
                <w:color w:val="212121"/>
                <w:shd w:val="clear" w:color="auto" w:fill="FFFFFF"/>
              </w:rPr>
              <w:t>: 10.1097/FPC.0000000000000419. </w:t>
            </w:r>
            <w:r w:rsidR="002506B5" w:rsidRPr="002506B5">
              <w:rPr>
                <w:rStyle w:val="pmid"/>
                <w:rFonts w:cs="Times New Roman"/>
                <w:color w:val="212121"/>
                <w:shd w:val="clear" w:color="auto" w:fill="FFFFFF"/>
              </w:rPr>
              <w:t>PubMed PMID: 32941389</w:t>
            </w:r>
            <w:r w:rsidR="002506B5" w:rsidRPr="002506B5">
              <w:rPr>
                <w:rFonts w:cs="Times New Roman"/>
                <w:color w:val="212121"/>
                <w:shd w:val="clear" w:color="auto" w:fill="FFFFFF"/>
              </w:rPr>
              <w:t>.</w:t>
            </w:r>
          </w:p>
          <w:p w14:paraId="7A0318A7" w14:textId="13707113" w:rsidR="000E65E1" w:rsidRPr="000E65E1" w:rsidRDefault="000E65E1" w:rsidP="000E65E1">
            <w:pPr>
              <w:pStyle w:val="ListParagraph"/>
              <w:ind w:left="360"/>
              <w:rPr>
                <w:rFonts w:cs="Times New Roman"/>
              </w:rPr>
            </w:pPr>
            <w:r w:rsidRPr="000E65E1">
              <w:t xml:space="preserve">Role: </w:t>
            </w:r>
            <w:r>
              <w:t xml:space="preserve">Data Collection, </w:t>
            </w:r>
            <w:r w:rsidRPr="000E65E1">
              <w:t>Critical Review</w:t>
            </w:r>
          </w:p>
          <w:p w14:paraId="4E21994E" w14:textId="77777777" w:rsidR="000E65E1" w:rsidRPr="000E65E1" w:rsidRDefault="000E65E1" w:rsidP="000E65E1">
            <w:pPr>
              <w:pStyle w:val="ListParagraph"/>
              <w:ind w:left="360"/>
              <w:rPr>
                <w:rFonts w:cs="Times New Roman"/>
              </w:rPr>
            </w:pPr>
          </w:p>
          <w:p w14:paraId="212B1CEC" w14:textId="68F27132" w:rsidR="00A71571" w:rsidRPr="002506B5" w:rsidRDefault="00A71571" w:rsidP="00D179F3">
            <w:pPr>
              <w:pStyle w:val="ListParagraph"/>
              <w:numPr>
                <w:ilvl w:val="0"/>
                <w:numId w:val="1"/>
              </w:numPr>
              <w:rPr>
                <w:rFonts w:cs="Times New Roman"/>
              </w:rPr>
            </w:pPr>
            <w:r w:rsidRPr="002506B5">
              <w:rPr>
                <w:rFonts w:cs="Times New Roman"/>
                <w:b/>
              </w:rPr>
              <w:t>Hertz DL,</w:t>
            </w:r>
            <w:r w:rsidRPr="002506B5">
              <w:rPr>
                <w:rFonts w:cs="Times New Roman"/>
              </w:rPr>
              <w:t xml:space="preserve"> Douglas JA, Kidwell KM, Gersch CL, Desta Z, Storniolo AM, Stearns V, Skaar TC, Hayes DF, Henry NL, Rae JM. </w:t>
            </w:r>
            <w:hyperlink r:id="rId37" w:history="1">
              <w:r w:rsidR="00BA2964" w:rsidRPr="002506B5">
                <w:rPr>
                  <w:rStyle w:val="Hyperlink"/>
                </w:rPr>
                <w:t>Genome-wide association study of letrozole plasma concentrations identifies non-</w:t>
              </w:r>
              <w:proofErr w:type="spellStart"/>
              <w:r w:rsidR="00BA2964" w:rsidRPr="002506B5">
                <w:rPr>
                  <w:rStyle w:val="Hyperlink"/>
                </w:rPr>
                <w:t>exonic</w:t>
              </w:r>
              <w:proofErr w:type="spellEnd"/>
              <w:r w:rsidR="00BA2964" w:rsidRPr="002506B5">
                <w:rPr>
                  <w:rStyle w:val="Hyperlink"/>
                </w:rPr>
                <w:t xml:space="preserve"> variants that may affect CYP2A6 metabolic activity</w:t>
              </w:r>
            </w:hyperlink>
            <w:r w:rsidRPr="002506B5">
              <w:rPr>
                <w:rFonts w:cs="Times New Roman"/>
              </w:rPr>
              <w:t xml:space="preserve">. </w:t>
            </w:r>
            <w:proofErr w:type="spellStart"/>
            <w:r w:rsidR="00286353" w:rsidRPr="00286353">
              <w:rPr>
                <w:rFonts w:cs="Times New Roman"/>
              </w:rPr>
              <w:t>Pharmacogenet</w:t>
            </w:r>
            <w:proofErr w:type="spellEnd"/>
            <w:r w:rsidR="00286353" w:rsidRPr="00286353">
              <w:rPr>
                <w:rFonts w:cs="Times New Roman"/>
              </w:rPr>
              <w:t xml:space="preserve"> Genomics. 2021 Jul 1;31(5):116-123. </w:t>
            </w:r>
            <w:proofErr w:type="spellStart"/>
            <w:r w:rsidR="00286353" w:rsidRPr="00286353">
              <w:rPr>
                <w:rFonts w:cs="Times New Roman"/>
              </w:rPr>
              <w:t>doi</w:t>
            </w:r>
            <w:proofErr w:type="spellEnd"/>
            <w:r w:rsidR="00286353" w:rsidRPr="00286353">
              <w:rPr>
                <w:rFonts w:cs="Times New Roman"/>
              </w:rPr>
              <w:t>: 10.1097/FPC.0000000000000429. PubMed PMID: 34096894; PubMed Central PMCID: PMC8185249</w:t>
            </w:r>
          </w:p>
          <w:p w14:paraId="0E015830" w14:textId="77777777" w:rsidR="00A71571" w:rsidRPr="000E65E1" w:rsidRDefault="00A71571" w:rsidP="00A71571">
            <w:pPr>
              <w:pStyle w:val="ListParagraph"/>
              <w:ind w:left="360"/>
              <w:rPr>
                <w:rFonts w:cs="Times New Roman"/>
              </w:rPr>
            </w:pPr>
            <w:r w:rsidRPr="000E65E1">
              <w:t>Role: Conceptualization, Analysis Design, Writing, Critical Review, Corresponding Author</w:t>
            </w:r>
          </w:p>
          <w:p w14:paraId="15F2F86A" w14:textId="77777777" w:rsidR="000E65E1" w:rsidRPr="000E65E1" w:rsidRDefault="000E65E1" w:rsidP="000E65E1">
            <w:pPr>
              <w:pStyle w:val="ListParagraph"/>
              <w:ind w:left="360"/>
              <w:rPr>
                <w:rFonts w:cs="Times New Roman"/>
              </w:rPr>
            </w:pPr>
          </w:p>
          <w:p w14:paraId="278DDD41" w14:textId="7E022263" w:rsidR="00B70249" w:rsidRPr="000E65E1" w:rsidRDefault="00B70249" w:rsidP="00D179F3">
            <w:pPr>
              <w:pStyle w:val="ListParagraph"/>
              <w:numPr>
                <w:ilvl w:val="0"/>
                <w:numId w:val="1"/>
              </w:numPr>
              <w:rPr>
                <w:rFonts w:cs="Times New Roman"/>
              </w:rPr>
            </w:pPr>
            <w:proofErr w:type="spellStart"/>
            <w:r w:rsidRPr="000E65E1">
              <w:rPr>
                <w:rFonts w:cs="Times New Roman"/>
              </w:rPr>
              <w:t>Marcath</w:t>
            </w:r>
            <w:proofErr w:type="spellEnd"/>
            <w:r w:rsidRPr="000E65E1">
              <w:rPr>
                <w:rFonts w:cs="Times New Roman"/>
              </w:rPr>
              <w:t xml:space="preserve"> LA^, Coe TD*, Shakeel F^, Reynolds E, Bayuk M, Haas S, Redman BG, Wong SF, </w:t>
            </w:r>
            <w:r w:rsidRPr="000E65E1">
              <w:rPr>
                <w:rFonts w:cs="Times New Roman"/>
                <w:b/>
              </w:rPr>
              <w:t>Hertz DL.</w:t>
            </w:r>
            <w:r w:rsidRPr="000E65E1">
              <w:rPr>
                <w:rFonts w:cs="Times New Roman"/>
              </w:rPr>
              <w:t xml:space="preserve"> </w:t>
            </w:r>
            <w:hyperlink r:id="rId38" w:history="1">
              <w:r w:rsidR="002506B5" w:rsidRPr="002506B5">
                <w:rPr>
                  <w:rStyle w:val="Hyperlink"/>
                  <w:rFonts w:cs="Times New Roman"/>
                  <w:color w:val="0071BC"/>
                  <w:shd w:val="clear" w:color="auto" w:fill="FFFFFF"/>
                </w:rPr>
                <w:t>Improvement Initiative to Develop and Implement a Tool for Detecting Drug-Drug Interactions During Oncology Clinical Trial Enrollment Eligibility Screening. </w:t>
              </w:r>
            </w:hyperlink>
            <w:r w:rsidR="002506B5" w:rsidRPr="002506B5">
              <w:rPr>
                <w:rStyle w:val="source"/>
                <w:rFonts w:cs="Times New Roman"/>
                <w:color w:val="212121"/>
                <w:shd w:val="clear" w:color="auto" w:fill="FFFFFF"/>
              </w:rPr>
              <w:t xml:space="preserve">J Patient </w:t>
            </w:r>
            <w:proofErr w:type="spellStart"/>
            <w:r w:rsidR="002506B5" w:rsidRPr="002506B5">
              <w:rPr>
                <w:rStyle w:val="source"/>
                <w:rFonts w:cs="Times New Roman"/>
                <w:color w:val="212121"/>
                <w:shd w:val="clear" w:color="auto" w:fill="FFFFFF"/>
              </w:rPr>
              <w:t>Saf</w:t>
            </w:r>
            <w:proofErr w:type="spellEnd"/>
            <w:r w:rsidR="002506B5" w:rsidRPr="002506B5">
              <w:rPr>
                <w:rFonts w:cs="Times New Roman"/>
                <w:color w:val="212121"/>
                <w:shd w:val="clear" w:color="auto" w:fill="FFFFFF"/>
              </w:rPr>
              <w:t>. </w:t>
            </w:r>
            <w:r w:rsidR="002506B5" w:rsidRPr="002506B5">
              <w:rPr>
                <w:rStyle w:val="pubdate"/>
                <w:rFonts w:cs="Times New Roman"/>
                <w:color w:val="212121"/>
                <w:shd w:val="clear" w:color="auto" w:fill="FFFFFF"/>
              </w:rPr>
              <w:t>2021 Jan 1;</w:t>
            </w:r>
            <w:r w:rsidR="002506B5" w:rsidRPr="002506B5">
              <w:rPr>
                <w:rStyle w:val="volume"/>
                <w:rFonts w:cs="Times New Roman"/>
                <w:color w:val="212121"/>
                <w:shd w:val="clear" w:color="auto" w:fill="FFFFFF"/>
              </w:rPr>
              <w:t>17</w:t>
            </w:r>
            <w:r w:rsidR="002506B5" w:rsidRPr="002506B5">
              <w:rPr>
                <w:rStyle w:val="issue"/>
                <w:rFonts w:cs="Times New Roman"/>
                <w:color w:val="212121"/>
                <w:shd w:val="clear" w:color="auto" w:fill="FFFFFF"/>
              </w:rPr>
              <w:t>(1)</w:t>
            </w:r>
            <w:r w:rsidR="002506B5" w:rsidRPr="002506B5">
              <w:rPr>
                <w:rStyle w:val="pages"/>
                <w:rFonts w:cs="Times New Roman"/>
                <w:color w:val="212121"/>
                <w:shd w:val="clear" w:color="auto" w:fill="FFFFFF"/>
              </w:rPr>
              <w:t>:e28-e34</w:t>
            </w:r>
            <w:r w:rsidR="002506B5" w:rsidRPr="002506B5">
              <w:rPr>
                <w:rFonts w:cs="Times New Roman"/>
                <w:color w:val="212121"/>
                <w:shd w:val="clear" w:color="auto" w:fill="FFFFFF"/>
              </w:rPr>
              <w:t>. </w:t>
            </w:r>
            <w:proofErr w:type="spellStart"/>
            <w:r w:rsidR="002506B5" w:rsidRPr="002506B5">
              <w:rPr>
                <w:rStyle w:val="doi"/>
                <w:rFonts w:cs="Times New Roman"/>
                <w:color w:val="212121"/>
                <w:shd w:val="clear" w:color="auto" w:fill="FFFFFF"/>
              </w:rPr>
              <w:t>doi</w:t>
            </w:r>
            <w:proofErr w:type="spellEnd"/>
            <w:r w:rsidR="002506B5" w:rsidRPr="002506B5">
              <w:rPr>
                <w:rStyle w:val="doi"/>
                <w:rFonts w:cs="Times New Roman"/>
                <w:color w:val="212121"/>
                <w:shd w:val="clear" w:color="auto" w:fill="FFFFFF"/>
              </w:rPr>
              <w:t>: 10.1097/PTS.0000000000000772. </w:t>
            </w:r>
            <w:r w:rsidR="002506B5" w:rsidRPr="002506B5">
              <w:rPr>
                <w:rStyle w:val="pmid"/>
                <w:rFonts w:cs="Times New Roman"/>
                <w:color w:val="212121"/>
                <w:shd w:val="clear" w:color="auto" w:fill="FFFFFF"/>
              </w:rPr>
              <w:t>PubMed PMID: 33003175</w:t>
            </w:r>
            <w:r w:rsidR="002506B5" w:rsidRPr="002506B5">
              <w:rPr>
                <w:rStyle w:val="pmcid"/>
                <w:rFonts w:cs="Times New Roman"/>
                <w:color w:val="212121"/>
                <w:shd w:val="clear" w:color="auto" w:fill="FFFFFF"/>
              </w:rPr>
              <w:t>; PubMed Central PMCID: PMC7775319</w:t>
            </w:r>
            <w:r w:rsidR="002506B5" w:rsidRPr="002506B5">
              <w:rPr>
                <w:rFonts w:cs="Times New Roman"/>
                <w:color w:val="212121"/>
                <w:shd w:val="clear" w:color="auto" w:fill="FFFFFF"/>
              </w:rPr>
              <w:t>.</w:t>
            </w:r>
          </w:p>
          <w:p w14:paraId="086DD285" w14:textId="22A23C92" w:rsidR="00B70249" w:rsidRPr="000E65E1" w:rsidRDefault="00B70249" w:rsidP="00B70249">
            <w:pPr>
              <w:pStyle w:val="ListParagraph"/>
              <w:ind w:left="360"/>
            </w:pPr>
            <w:r w:rsidRPr="000E65E1">
              <w:t>Role: Conceptualization, Analysis Design, Critical Review, Corresponding Author</w:t>
            </w:r>
          </w:p>
          <w:p w14:paraId="44FA780B" w14:textId="77777777" w:rsidR="00BA2964" w:rsidRPr="000E65E1" w:rsidRDefault="00BA2964" w:rsidP="00BA2964">
            <w:pPr>
              <w:rPr>
                <w:rFonts w:cs="Times New Roman"/>
              </w:rPr>
            </w:pPr>
          </w:p>
          <w:p w14:paraId="3B0DC12D" w14:textId="60A00A6D" w:rsidR="004B64E8" w:rsidRPr="000E65E1" w:rsidRDefault="004B64E8" w:rsidP="00D179F3">
            <w:pPr>
              <w:pStyle w:val="ListParagraph"/>
              <w:numPr>
                <w:ilvl w:val="0"/>
                <w:numId w:val="1"/>
              </w:numPr>
              <w:rPr>
                <w:rFonts w:cs="Times New Roman"/>
              </w:rPr>
            </w:pPr>
            <w:r w:rsidRPr="000E65E1">
              <w:rPr>
                <w:rFonts w:cs="Times New Roman"/>
              </w:rPr>
              <w:t xml:space="preserve">Chen Y^^, Fang F, Kidwell KM, </w:t>
            </w:r>
            <w:proofErr w:type="spellStart"/>
            <w:r w:rsidRPr="000E65E1">
              <w:rPr>
                <w:rFonts w:cs="Times New Roman"/>
              </w:rPr>
              <w:t>Vangipuram</w:t>
            </w:r>
            <w:proofErr w:type="spellEnd"/>
            <w:r w:rsidRPr="000E65E1">
              <w:rPr>
                <w:rFonts w:cs="Times New Roman"/>
              </w:rPr>
              <w:t xml:space="preserve"> K*, </w:t>
            </w:r>
            <w:proofErr w:type="spellStart"/>
            <w:r w:rsidRPr="000E65E1">
              <w:rPr>
                <w:rFonts w:cs="Times New Roman"/>
              </w:rPr>
              <w:t>Marcath</w:t>
            </w:r>
            <w:proofErr w:type="spellEnd"/>
            <w:r w:rsidRPr="000E65E1">
              <w:rPr>
                <w:rFonts w:cs="Times New Roman"/>
              </w:rPr>
              <w:t xml:space="preserve"> LA^, Gersch CL, Rae JM, Hayes DF, Smith EM, Henry NL, Beutler AS, </w:t>
            </w:r>
            <w:r w:rsidRPr="000E65E1">
              <w:rPr>
                <w:rFonts w:cs="Times New Roman"/>
                <w:b/>
              </w:rPr>
              <w:t>Hertz DL</w:t>
            </w:r>
            <w:r w:rsidR="002506B5">
              <w:rPr>
                <w:rFonts w:cs="Times New Roman"/>
              </w:rPr>
              <w:t>.</w:t>
            </w:r>
            <w:r w:rsidRPr="000E65E1">
              <w:rPr>
                <w:rFonts w:cs="Times New Roman"/>
              </w:rPr>
              <w:t xml:space="preserve"> </w:t>
            </w:r>
            <w:hyperlink r:id="rId39" w:history="1">
              <w:r w:rsidR="002506B5" w:rsidRPr="002506B5">
                <w:rPr>
                  <w:rStyle w:val="Hyperlink"/>
                  <w:rFonts w:cs="Times New Roman"/>
                  <w:color w:val="0071BC"/>
                  <w:shd w:val="clear" w:color="auto" w:fill="FFFFFF"/>
                </w:rPr>
                <w:t>Genetic variation in Charcot-Marie-Tooth genes contributes to sensitivity to paclitaxel-induced peripheral neuropathy. </w:t>
              </w:r>
            </w:hyperlink>
            <w:r w:rsidR="002506B5" w:rsidRPr="002506B5">
              <w:rPr>
                <w:rStyle w:val="source"/>
                <w:rFonts w:cs="Times New Roman"/>
                <w:color w:val="212121"/>
                <w:shd w:val="clear" w:color="auto" w:fill="FFFFFF"/>
              </w:rPr>
              <w:t>Pharmacogenomics</w:t>
            </w:r>
            <w:r w:rsidR="002506B5" w:rsidRPr="002506B5">
              <w:rPr>
                <w:rFonts w:cs="Times New Roman"/>
                <w:color w:val="212121"/>
                <w:shd w:val="clear" w:color="auto" w:fill="FFFFFF"/>
              </w:rPr>
              <w:t>. </w:t>
            </w:r>
            <w:r w:rsidR="002506B5" w:rsidRPr="002506B5">
              <w:rPr>
                <w:rStyle w:val="pubdate"/>
                <w:rFonts w:cs="Times New Roman"/>
                <w:color w:val="212121"/>
                <w:shd w:val="clear" w:color="auto" w:fill="FFFFFF"/>
              </w:rPr>
              <w:t>2020 Aug;</w:t>
            </w:r>
            <w:r w:rsidR="002506B5" w:rsidRPr="002506B5">
              <w:rPr>
                <w:rStyle w:val="volume"/>
                <w:rFonts w:cs="Times New Roman"/>
                <w:color w:val="212121"/>
                <w:shd w:val="clear" w:color="auto" w:fill="FFFFFF"/>
              </w:rPr>
              <w:t>21</w:t>
            </w:r>
            <w:r w:rsidR="002506B5" w:rsidRPr="002506B5">
              <w:rPr>
                <w:rStyle w:val="issue"/>
                <w:rFonts w:cs="Times New Roman"/>
                <w:color w:val="212121"/>
                <w:shd w:val="clear" w:color="auto" w:fill="FFFFFF"/>
              </w:rPr>
              <w:t>(12)</w:t>
            </w:r>
            <w:r w:rsidR="002506B5" w:rsidRPr="002506B5">
              <w:rPr>
                <w:rStyle w:val="pages"/>
                <w:rFonts w:cs="Times New Roman"/>
                <w:color w:val="212121"/>
                <w:shd w:val="clear" w:color="auto" w:fill="FFFFFF"/>
              </w:rPr>
              <w:t>:841-851</w:t>
            </w:r>
            <w:r w:rsidR="002506B5" w:rsidRPr="002506B5">
              <w:rPr>
                <w:rFonts w:cs="Times New Roman"/>
                <w:color w:val="212121"/>
                <w:shd w:val="clear" w:color="auto" w:fill="FFFFFF"/>
              </w:rPr>
              <w:t>. </w:t>
            </w:r>
            <w:proofErr w:type="spellStart"/>
            <w:r w:rsidR="002506B5" w:rsidRPr="002506B5">
              <w:rPr>
                <w:rStyle w:val="doi"/>
                <w:rFonts w:cs="Times New Roman"/>
                <w:color w:val="212121"/>
                <w:shd w:val="clear" w:color="auto" w:fill="FFFFFF"/>
              </w:rPr>
              <w:t>doi</w:t>
            </w:r>
            <w:proofErr w:type="spellEnd"/>
            <w:r w:rsidR="002506B5" w:rsidRPr="002506B5">
              <w:rPr>
                <w:rStyle w:val="doi"/>
                <w:rFonts w:cs="Times New Roman"/>
                <w:color w:val="212121"/>
                <w:shd w:val="clear" w:color="auto" w:fill="FFFFFF"/>
              </w:rPr>
              <w:t>: 10.2217/pgs-2020-0053. </w:t>
            </w:r>
            <w:proofErr w:type="spellStart"/>
            <w:r w:rsidR="002506B5" w:rsidRPr="002506B5">
              <w:rPr>
                <w:rStyle w:val="pubstatus"/>
                <w:rFonts w:cs="Times New Roman"/>
                <w:color w:val="212121"/>
                <w:shd w:val="clear" w:color="auto" w:fill="FFFFFF"/>
              </w:rPr>
              <w:t>Epub</w:t>
            </w:r>
            <w:proofErr w:type="spellEnd"/>
            <w:r w:rsidR="002506B5" w:rsidRPr="002506B5">
              <w:rPr>
                <w:rStyle w:val="pubstatus"/>
                <w:rFonts w:cs="Times New Roman"/>
                <w:color w:val="212121"/>
                <w:shd w:val="clear" w:color="auto" w:fill="FFFFFF"/>
              </w:rPr>
              <w:t xml:space="preserve"> 2020 Jul 23. </w:t>
            </w:r>
            <w:r w:rsidR="002506B5" w:rsidRPr="002506B5">
              <w:rPr>
                <w:rStyle w:val="pmid"/>
                <w:rFonts w:cs="Times New Roman"/>
                <w:color w:val="212121"/>
                <w:shd w:val="clear" w:color="auto" w:fill="FFFFFF"/>
              </w:rPr>
              <w:t>PubMed PMID: 32700628</w:t>
            </w:r>
            <w:r w:rsidR="002506B5" w:rsidRPr="002506B5">
              <w:rPr>
                <w:rStyle w:val="pmcid"/>
                <w:rFonts w:cs="Times New Roman"/>
                <w:color w:val="212121"/>
                <w:shd w:val="clear" w:color="auto" w:fill="FFFFFF"/>
              </w:rPr>
              <w:t>; PubMed Central PMCID: PMC7444626</w:t>
            </w:r>
            <w:r w:rsidR="002506B5" w:rsidRPr="002506B5">
              <w:rPr>
                <w:rFonts w:cs="Times New Roman"/>
                <w:color w:val="212121"/>
                <w:shd w:val="clear" w:color="auto" w:fill="FFFFFF"/>
              </w:rPr>
              <w:t>.</w:t>
            </w:r>
          </w:p>
          <w:p w14:paraId="2E8D364A" w14:textId="16008C8D" w:rsidR="004B64E8" w:rsidRPr="000E65E1" w:rsidRDefault="004B64E8" w:rsidP="004B64E8">
            <w:pPr>
              <w:pStyle w:val="ListParagraph"/>
              <w:ind w:left="360"/>
              <w:rPr>
                <w:rFonts w:cs="Times New Roman"/>
              </w:rPr>
            </w:pPr>
            <w:r w:rsidRPr="000E65E1">
              <w:rPr>
                <w:rFonts w:cs="Times New Roman"/>
              </w:rPr>
              <w:t>Role: Conceptualization, Analysis Design, Writing, Critical Review, Corresponding Author</w:t>
            </w:r>
          </w:p>
          <w:p w14:paraId="495A2B3A" w14:textId="77777777" w:rsidR="004B64E8" w:rsidRPr="000E65E1" w:rsidRDefault="004B64E8" w:rsidP="004B64E8">
            <w:pPr>
              <w:pStyle w:val="ListParagraph"/>
              <w:ind w:left="360"/>
              <w:rPr>
                <w:rFonts w:cs="Times New Roman"/>
              </w:rPr>
            </w:pPr>
          </w:p>
          <w:p w14:paraId="3D42AA7F" w14:textId="7E3E674C" w:rsidR="00953AA8" w:rsidRPr="000E65E1" w:rsidRDefault="00953AA8" w:rsidP="00D179F3">
            <w:pPr>
              <w:pStyle w:val="ListParagraph"/>
              <w:numPr>
                <w:ilvl w:val="0"/>
                <w:numId w:val="1"/>
              </w:numPr>
              <w:rPr>
                <w:rFonts w:cs="Times New Roman"/>
              </w:rPr>
            </w:pPr>
            <w:proofErr w:type="spellStart"/>
            <w:r w:rsidRPr="000E65E1">
              <w:rPr>
                <w:rFonts w:cs="Times New Roman"/>
              </w:rPr>
              <w:t>Jennaro</w:t>
            </w:r>
            <w:proofErr w:type="spellEnd"/>
            <w:r w:rsidRPr="000E65E1">
              <w:rPr>
                <w:rFonts w:cs="Times New Roman"/>
              </w:rPr>
              <w:t xml:space="preserve"> T</w:t>
            </w:r>
            <w:r w:rsidR="00867AF1" w:rsidRPr="000E65E1">
              <w:rPr>
                <w:rFonts w:cs="Times New Roman"/>
              </w:rPr>
              <w:t>S</w:t>
            </w:r>
            <w:r w:rsidRPr="000E65E1">
              <w:rPr>
                <w:rFonts w:cs="Times New Roman"/>
              </w:rPr>
              <w:t>**,</w:t>
            </w:r>
            <w:bookmarkStart w:id="15" w:name="_Hlk37172208"/>
            <w:r w:rsidRPr="000E65E1">
              <w:rPr>
                <w:rFonts w:cs="Times New Roman"/>
              </w:rPr>
              <w:t xml:space="preserve"> Fang F, Kidwell KM, Smith EM, </w:t>
            </w:r>
            <w:proofErr w:type="spellStart"/>
            <w:r w:rsidRPr="000E65E1">
              <w:rPr>
                <w:rFonts w:cs="Times New Roman"/>
              </w:rPr>
              <w:t>Vangipuram</w:t>
            </w:r>
            <w:proofErr w:type="spellEnd"/>
            <w:r w:rsidRPr="000E65E1">
              <w:rPr>
                <w:rFonts w:cs="Times New Roman"/>
              </w:rPr>
              <w:t xml:space="preserve"> K*, Burness M, Griggs JJ, Van Poznak C, Hayes DF, Henry NL, </w:t>
            </w:r>
            <w:r w:rsidRPr="000E65E1">
              <w:rPr>
                <w:rFonts w:cs="Times New Roman"/>
                <w:b/>
              </w:rPr>
              <w:t>Hertz DL</w:t>
            </w:r>
            <w:r w:rsidRPr="000E65E1">
              <w:rPr>
                <w:rFonts w:cs="Times New Roman"/>
              </w:rPr>
              <w:t xml:space="preserve">. </w:t>
            </w:r>
            <w:hyperlink r:id="rId40" w:history="1">
              <w:r w:rsidR="001D5DEB" w:rsidRPr="000E65E1">
                <w:rPr>
                  <w:rStyle w:val="Hyperlink"/>
                  <w:rFonts w:cs="Times New Roman"/>
                  <w:color w:val="4C2C92"/>
                  <w:u w:val="none"/>
                  <w:shd w:val="clear" w:color="auto" w:fill="FFFFFF"/>
                </w:rPr>
                <w:t>Vitamin D deficiency increases severity of paclitaxel-induced peripheral neuropathy. </w:t>
              </w:r>
            </w:hyperlink>
            <w:r w:rsidR="001D5DEB" w:rsidRPr="000E65E1">
              <w:rPr>
                <w:rFonts w:cs="Times New Roman"/>
              </w:rPr>
              <w:t xml:space="preserve"> Breast Cancer Res Treat. 2020 Apr;180(3):707-714. </w:t>
            </w:r>
            <w:proofErr w:type="spellStart"/>
            <w:r w:rsidR="001D5DEB" w:rsidRPr="000E65E1">
              <w:rPr>
                <w:rFonts w:cs="Times New Roman"/>
              </w:rPr>
              <w:t>doi</w:t>
            </w:r>
            <w:proofErr w:type="spellEnd"/>
            <w:r w:rsidR="001D5DEB" w:rsidRPr="000E65E1">
              <w:rPr>
                <w:rFonts w:cs="Times New Roman"/>
              </w:rPr>
              <w:t xml:space="preserve">: 10.1007/s10549-020-05584-8. </w:t>
            </w:r>
            <w:proofErr w:type="spellStart"/>
            <w:r w:rsidR="001D5DEB" w:rsidRPr="000E65E1">
              <w:rPr>
                <w:rFonts w:cs="Times New Roman"/>
              </w:rPr>
              <w:t>Epub</w:t>
            </w:r>
            <w:proofErr w:type="spellEnd"/>
            <w:r w:rsidR="001D5DEB" w:rsidRPr="000E65E1">
              <w:rPr>
                <w:rFonts w:cs="Times New Roman"/>
              </w:rPr>
              <w:t xml:space="preserve"> 2020 Mar 12. PubMed PMID: 32166478.</w:t>
            </w:r>
            <w:bookmarkEnd w:id="15"/>
          </w:p>
          <w:p w14:paraId="4193ABEB" w14:textId="77777777" w:rsidR="00953AA8" w:rsidRPr="000E65E1" w:rsidRDefault="00953AA8" w:rsidP="00953AA8">
            <w:pPr>
              <w:pStyle w:val="ListParagraph"/>
              <w:ind w:left="360"/>
              <w:rPr>
                <w:rFonts w:cs="Times New Roman"/>
              </w:rPr>
            </w:pPr>
            <w:r w:rsidRPr="000E65E1">
              <w:rPr>
                <w:rFonts w:cs="Times New Roman"/>
              </w:rPr>
              <w:t>Role: Conceptualization, Analysis Design, Critical Review, Corresponding Author</w:t>
            </w:r>
          </w:p>
          <w:p w14:paraId="357DB693" w14:textId="77777777" w:rsidR="00953AA8" w:rsidRPr="000E65E1" w:rsidRDefault="00953AA8" w:rsidP="00953AA8">
            <w:pPr>
              <w:pStyle w:val="ListParagraph"/>
              <w:ind w:left="360"/>
              <w:rPr>
                <w:rFonts w:cs="Times New Roman"/>
              </w:rPr>
            </w:pPr>
          </w:p>
          <w:p w14:paraId="759B3EB0" w14:textId="5DC59AD1" w:rsidR="00D15A62" w:rsidRPr="000E65E1" w:rsidRDefault="00D15A62" w:rsidP="00D179F3">
            <w:pPr>
              <w:pStyle w:val="ListParagraph"/>
              <w:numPr>
                <w:ilvl w:val="0"/>
                <w:numId w:val="1"/>
              </w:numPr>
              <w:rPr>
                <w:rFonts w:cs="Times New Roman"/>
              </w:rPr>
            </w:pPr>
            <w:r w:rsidRPr="000E65E1">
              <w:rPr>
                <w:rFonts w:cs="Times New Roman"/>
              </w:rPr>
              <w:t xml:space="preserve">Salgado TM, Liu J, Reed HL*, Quinn CS*, Syverson JG*, Le-Rademacher J, Lopez CL, Beutler AS, Loprinzi CL, </w:t>
            </w:r>
            <w:proofErr w:type="spellStart"/>
            <w:r w:rsidRPr="000E65E1">
              <w:rPr>
                <w:rFonts w:cs="Times New Roman"/>
              </w:rPr>
              <w:t>Vangipuram</w:t>
            </w:r>
            <w:proofErr w:type="spellEnd"/>
            <w:r w:rsidRPr="000E65E1">
              <w:rPr>
                <w:rFonts w:cs="Times New Roman"/>
              </w:rPr>
              <w:t xml:space="preserve"> K, Smith EML, Henry NL, Farris KB, </w:t>
            </w:r>
            <w:r w:rsidRPr="000E65E1">
              <w:rPr>
                <w:rFonts w:cs="Times New Roman"/>
                <w:b/>
              </w:rPr>
              <w:t>Hertz DL</w:t>
            </w:r>
            <w:r w:rsidRPr="002506B5">
              <w:rPr>
                <w:rFonts w:cs="Times New Roman"/>
                <w:u w:val="single"/>
              </w:rPr>
              <w:t xml:space="preserve">. </w:t>
            </w:r>
            <w:hyperlink r:id="rId41" w:history="1">
              <w:r w:rsidR="002506B5" w:rsidRPr="002506B5">
                <w:rPr>
                  <w:rStyle w:val="Hyperlink"/>
                  <w:rFonts w:cs="Times New Roman"/>
                  <w:color w:val="0071BC"/>
                  <w:shd w:val="clear" w:color="auto" w:fill="FFFFFF"/>
                </w:rPr>
                <w:t>Patient factors associated with discrepancies between patient-reported and clinician-documented peripheral neuropathy in women with breast cancer receiving paclitaxel: A pilot study.</w:t>
              </w:r>
              <w:r w:rsidR="002506B5" w:rsidRPr="002506B5">
                <w:rPr>
                  <w:rStyle w:val="Hyperlink"/>
                  <w:rFonts w:cs="Times New Roman"/>
                  <w:color w:val="0071BC"/>
                  <w:u w:val="none"/>
                  <w:shd w:val="clear" w:color="auto" w:fill="FFFFFF"/>
                </w:rPr>
                <w:t> </w:t>
              </w:r>
            </w:hyperlink>
            <w:r w:rsidR="002506B5" w:rsidRPr="002506B5">
              <w:rPr>
                <w:rStyle w:val="source"/>
                <w:rFonts w:cs="Times New Roman"/>
                <w:color w:val="212121"/>
                <w:shd w:val="clear" w:color="auto" w:fill="FFFFFF"/>
              </w:rPr>
              <w:t>Breast</w:t>
            </w:r>
            <w:r w:rsidR="002506B5" w:rsidRPr="002506B5">
              <w:rPr>
                <w:rFonts w:cs="Times New Roman"/>
                <w:color w:val="212121"/>
                <w:shd w:val="clear" w:color="auto" w:fill="FFFFFF"/>
              </w:rPr>
              <w:t>. </w:t>
            </w:r>
            <w:r w:rsidR="002506B5" w:rsidRPr="002506B5">
              <w:rPr>
                <w:rStyle w:val="pubdate"/>
                <w:rFonts w:cs="Times New Roman"/>
                <w:color w:val="212121"/>
                <w:shd w:val="clear" w:color="auto" w:fill="FFFFFF"/>
              </w:rPr>
              <w:t>2020 Jun;</w:t>
            </w:r>
            <w:r w:rsidR="002506B5" w:rsidRPr="002506B5">
              <w:rPr>
                <w:rStyle w:val="volume"/>
                <w:rFonts w:cs="Times New Roman"/>
                <w:color w:val="212121"/>
                <w:shd w:val="clear" w:color="auto" w:fill="FFFFFF"/>
              </w:rPr>
              <w:t>51</w:t>
            </w:r>
            <w:r w:rsidR="002506B5" w:rsidRPr="002506B5">
              <w:rPr>
                <w:rStyle w:val="pages"/>
                <w:rFonts w:cs="Times New Roman"/>
                <w:color w:val="212121"/>
                <w:shd w:val="clear" w:color="auto" w:fill="FFFFFF"/>
              </w:rPr>
              <w:t>:21-28</w:t>
            </w:r>
            <w:r w:rsidR="002506B5" w:rsidRPr="002506B5">
              <w:rPr>
                <w:rFonts w:cs="Times New Roman"/>
                <w:color w:val="212121"/>
                <w:shd w:val="clear" w:color="auto" w:fill="FFFFFF"/>
              </w:rPr>
              <w:t>. </w:t>
            </w:r>
            <w:proofErr w:type="spellStart"/>
            <w:r w:rsidR="002506B5" w:rsidRPr="002506B5">
              <w:rPr>
                <w:rStyle w:val="doi"/>
                <w:rFonts w:cs="Times New Roman"/>
                <w:color w:val="212121"/>
                <w:shd w:val="clear" w:color="auto" w:fill="FFFFFF"/>
              </w:rPr>
              <w:t>doi</w:t>
            </w:r>
            <w:proofErr w:type="spellEnd"/>
            <w:r w:rsidR="002506B5" w:rsidRPr="002506B5">
              <w:rPr>
                <w:rStyle w:val="doi"/>
                <w:rFonts w:cs="Times New Roman"/>
                <w:color w:val="212121"/>
                <w:shd w:val="clear" w:color="auto" w:fill="FFFFFF"/>
              </w:rPr>
              <w:t>: 10.1016/j.breast.2020.02.011. </w:t>
            </w:r>
            <w:proofErr w:type="spellStart"/>
            <w:r w:rsidR="002506B5" w:rsidRPr="002506B5">
              <w:rPr>
                <w:rStyle w:val="pubstatus"/>
                <w:rFonts w:cs="Times New Roman"/>
                <w:color w:val="212121"/>
                <w:shd w:val="clear" w:color="auto" w:fill="FFFFFF"/>
              </w:rPr>
              <w:t>Epub</w:t>
            </w:r>
            <w:proofErr w:type="spellEnd"/>
            <w:r w:rsidR="002506B5" w:rsidRPr="002506B5">
              <w:rPr>
                <w:rStyle w:val="pubstatus"/>
                <w:rFonts w:cs="Times New Roman"/>
                <w:color w:val="212121"/>
                <w:shd w:val="clear" w:color="auto" w:fill="FFFFFF"/>
              </w:rPr>
              <w:t xml:space="preserve"> 2020 Mar 3. </w:t>
            </w:r>
            <w:r w:rsidR="002506B5" w:rsidRPr="002506B5">
              <w:rPr>
                <w:rStyle w:val="pmid"/>
                <w:rFonts w:cs="Times New Roman"/>
                <w:color w:val="212121"/>
                <w:shd w:val="clear" w:color="auto" w:fill="FFFFFF"/>
              </w:rPr>
              <w:t>PubMed PMID: 32193049</w:t>
            </w:r>
            <w:r w:rsidR="002506B5" w:rsidRPr="002506B5">
              <w:rPr>
                <w:rStyle w:val="pmcid"/>
                <w:rFonts w:cs="Times New Roman"/>
                <w:color w:val="212121"/>
                <w:shd w:val="clear" w:color="auto" w:fill="FFFFFF"/>
              </w:rPr>
              <w:t>; PubMed Central PMCID: PMC7198332</w:t>
            </w:r>
            <w:r w:rsidR="002506B5" w:rsidRPr="002506B5">
              <w:rPr>
                <w:rFonts w:cs="Times New Roman"/>
                <w:color w:val="212121"/>
                <w:shd w:val="clear" w:color="auto" w:fill="FFFFFF"/>
              </w:rPr>
              <w:t>.</w:t>
            </w:r>
          </w:p>
          <w:p w14:paraId="5FC0D9C6" w14:textId="77777777" w:rsidR="00D15A62" w:rsidRPr="000E65E1" w:rsidRDefault="00D15A62" w:rsidP="00D15A62">
            <w:pPr>
              <w:ind w:left="360"/>
              <w:rPr>
                <w:rFonts w:cs="Times New Roman"/>
              </w:rPr>
            </w:pPr>
            <w:r w:rsidRPr="000E65E1">
              <w:rPr>
                <w:rFonts w:cs="Times New Roman"/>
              </w:rPr>
              <w:t>Role: Conceptualization, Analysis Design, Critical Review</w:t>
            </w:r>
          </w:p>
          <w:p w14:paraId="37C4025B" w14:textId="77777777" w:rsidR="00D15A62" w:rsidRDefault="00D15A62" w:rsidP="00D15A62">
            <w:pPr>
              <w:pStyle w:val="ListParagraph"/>
              <w:ind w:left="360"/>
              <w:rPr>
                <w:rFonts w:cs="Times New Roman"/>
              </w:rPr>
            </w:pPr>
          </w:p>
          <w:p w14:paraId="2011B746" w14:textId="61463E05" w:rsidR="00B17C02" w:rsidRDefault="00B17C02" w:rsidP="00D179F3">
            <w:pPr>
              <w:pStyle w:val="ListParagraph"/>
              <w:numPr>
                <w:ilvl w:val="0"/>
                <w:numId w:val="1"/>
              </w:numPr>
              <w:rPr>
                <w:rFonts w:cs="Times New Roman"/>
              </w:rPr>
            </w:pPr>
            <w:r>
              <w:rPr>
                <w:rFonts w:cs="Times New Roman"/>
              </w:rPr>
              <w:t xml:space="preserve">Shakeel F^, Fang F, Kidwell KM, </w:t>
            </w:r>
            <w:proofErr w:type="spellStart"/>
            <w:r>
              <w:rPr>
                <w:rFonts w:cs="Times New Roman"/>
              </w:rPr>
              <w:t>Marcath</w:t>
            </w:r>
            <w:proofErr w:type="spellEnd"/>
            <w:r>
              <w:rPr>
                <w:rFonts w:cs="Times New Roman"/>
              </w:rPr>
              <w:t xml:space="preserve"> LA^, </w:t>
            </w:r>
            <w:r w:rsidRPr="00590837">
              <w:rPr>
                <w:rFonts w:cs="Times New Roman"/>
                <w:b/>
              </w:rPr>
              <w:t>Hertz DL</w:t>
            </w:r>
            <w:r>
              <w:rPr>
                <w:rFonts w:cs="Times New Roman"/>
                <w:b/>
              </w:rPr>
              <w:t xml:space="preserve">. </w:t>
            </w:r>
            <w:hyperlink r:id="rId42" w:history="1">
              <w:r w:rsidR="002506B5" w:rsidRPr="002506B5">
                <w:rPr>
                  <w:rStyle w:val="Hyperlink"/>
                  <w:rFonts w:cs="Times New Roman"/>
                  <w:color w:val="0071BC"/>
                  <w:shd w:val="clear" w:color="auto" w:fill="FFFFFF"/>
                </w:rPr>
                <w:t>Comparison of eight screening tools to detect interactions between herbal supplements and oncology agents. </w:t>
              </w:r>
            </w:hyperlink>
            <w:r w:rsidR="002506B5" w:rsidRPr="002506B5">
              <w:rPr>
                <w:rStyle w:val="source"/>
                <w:rFonts w:cs="Times New Roman"/>
                <w:color w:val="212121"/>
                <w:shd w:val="clear" w:color="auto" w:fill="FFFFFF"/>
              </w:rPr>
              <w:t xml:space="preserve">J Oncol Pharm </w:t>
            </w:r>
            <w:proofErr w:type="spellStart"/>
            <w:r w:rsidR="002506B5" w:rsidRPr="002506B5">
              <w:rPr>
                <w:rStyle w:val="source"/>
                <w:rFonts w:cs="Times New Roman"/>
                <w:color w:val="212121"/>
                <w:shd w:val="clear" w:color="auto" w:fill="FFFFFF"/>
              </w:rPr>
              <w:t>Pract</w:t>
            </w:r>
            <w:proofErr w:type="spellEnd"/>
            <w:r w:rsidR="002506B5" w:rsidRPr="002506B5">
              <w:rPr>
                <w:rFonts w:cs="Times New Roman"/>
                <w:color w:val="212121"/>
                <w:shd w:val="clear" w:color="auto" w:fill="FFFFFF"/>
              </w:rPr>
              <w:t>. </w:t>
            </w:r>
            <w:r w:rsidR="002506B5" w:rsidRPr="002506B5">
              <w:rPr>
                <w:rStyle w:val="pubdate"/>
                <w:rFonts w:cs="Times New Roman"/>
                <w:color w:val="212121"/>
                <w:shd w:val="clear" w:color="auto" w:fill="FFFFFF"/>
              </w:rPr>
              <w:t>2020 Dec;</w:t>
            </w:r>
            <w:r w:rsidR="002506B5" w:rsidRPr="002506B5">
              <w:rPr>
                <w:rStyle w:val="volume"/>
                <w:rFonts w:cs="Times New Roman"/>
                <w:color w:val="212121"/>
                <w:shd w:val="clear" w:color="auto" w:fill="FFFFFF"/>
              </w:rPr>
              <w:t>26</w:t>
            </w:r>
            <w:r w:rsidR="002506B5" w:rsidRPr="002506B5">
              <w:rPr>
                <w:rStyle w:val="issue"/>
                <w:rFonts w:cs="Times New Roman"/>
                <w:color w:val="212121"/>
                <w:shd w:val="clear" w:color="auto" w:fill="FFFFFF"/>
              </w:rPr>
              <w:t>(8)</w:t>
            </w:r>
            <w:r w:rsidR="002506B5" w:rsidRPr="002506B5">
              <w:rPr>
                <w:rStyle w:val="pages"/>
                <w:rFonts w:cs="Times New Roman"/>
                <w:color w:val="212121"/>
                <w:shd w:val="clear" w:color="auto" w:fill="FFFFFF"/>
              </w:rPr>
              <w:t>:1843-1849</w:t>
            </w:r>
            <w:r w:rsidR="002506B5" w:rsidRPr="002506B5">
              <w:rPr>
                <w:rFonts w:cs="Times New Roman"/>
                <w:color w:val="212121"/>
                <w:shd w:val="clear" w:color="auto" w:fill="FFFFFF"/>
              </w:rPr>
              <w:t>. </w:t>
            </w:r>
            <w:proofErr w:type="spellStart"/>
            <w:r w:rsidR="002506B5" w:rsidRPr="002506B5">
              <w:rPr>
                <w:rStyle w:val="doi"/>
                <w:rFonts w:cs="Times New Roman"/>
                <w:color w:val="212121"/>
                <w:shd w:val="clear" w:color="auto" w:fill="FFFFFF"/>
              </w:rPr>
              <w:t>doi</w:t>
            </w:r>
            <w:proofErr w:type="spellEnd"/>
            <w:r w:rsidR="002506B5" w:rsidRPr="002506B5">
              <w:rPr>
                <w:rStyle w:val="doi"/>
                <w:rFonts w:cs="Times New Roman"/>
                <w:color w:val="212121"/>
                <w:shd w:val="clear" w:color="auto" w:fill="FFFFFF"/>
              </w:rPr>
              <w:t>: 10.1177/1078155220905009. </w:t>
            </w:r>
            <w:proofErr w:type="spellStart"/>
            <w:r w:rsidR="002506B5" w:rsidRPr="002506B5">
              <w:rPr>
                <w:rStyle w:val="pubstatus"/>
                <w:rFonts w:cs="Times New Roman"/>
                <w:color w:val="212121"/>
                <w:shd w:val="clear" w:color="auto" w:fill="FFFFFF"/>
              </w:rPr>
              <w:t>Epub</w:t>
            </w:r>
            <w:proofErr w:type="spellEnd"/>
            <w:r w:rsidR="002506B5" w:rsidRPr="002506B5">
              <w:rPr>
                <w:rStyle w:val="pubstatus"/>
                <w:rFonts w:cs="Times New Roman"/>
                <w:color w:val="212121"/>
                <w:shd w:val="clear" w:color="auto" w:fill="FFFFFF"/>
              </w:rPr>
              <w:t xml:space="preserve"> 2020 Feb 19. </w:t>
            </w:r>
            <w:r w:rsidR="002506B5" w:rsidRPr="002506B5">
              <w:rPr>
                <w:rStyle w:val="pmid"/>
                <w:rFonts w:cs="Times New Roman"/>
                <w:color w:val="212121"/>
                <w:shd w:val="clear" w:color="auto" w:fill="FFFFFF"/>
              </w:rPr>
              <w:t>PubMed PMID: 32075508</w:t>
            </w:r>
            <w:r w:rsidR="002506B5" w:rsidRPr="002506B5">
              <w:rPr>
                <w:rFonts w:cs="Times New Roman"/>
                <w:color w:val="212121"/>
                <w:shd w:val="clear" w:color="auto" w:fill="FFFFFF"/>
              </w:rPr>
              <w:t>.</w:t>
            </w:r>
          </w:p>
          <w:p w14:paraId="62B0B904" w14:textId="77777777" w:rsidR="00B17C02" w:rsidRDefault="00B17C02" w:rsidP="00B17C02">
            <w:pPr>
              <w:pStyle w:val="ListParagraph"/>
              <w:ind w:left="360"/>
              <w:rPr>
                <w:rFonts w:cs="Times New Roman"/>
              </w:rPr>
            </w:pPr>
            <w:r>
              <w:rPr>
                <w:rFonts w:cs="Times New Roman"/>
              </w:rPr>
              <w:t xml:space="preserve">Role: Conceptualization, Analysis Design, Critical Review, </w:t>
            </w:r>
            <w:r>
              <w:t>Corresponding Author</w:t>
            </w:r>
          </w:p>
          <w:p w14:paraId="4B052964" w14:textId="77777777" w:rsidR="00B17C02" w:rsidRDefault="00B17C02" w:rsidP="00B17C02">
            <w:pPr>
              <w:pStyle w:val="ListParagraph"/>
              <w:ind w:left="360"/>
              <w:rPr>
                <w:rFonts w:cs="Times New Roman"/>
              </w:rPr>
            </w:pPr>
          </w:p>
          <w:p w14:paraId="32AEC7AE" w14:textId="7C9F0693" w:rsidR="002207FC" w:rsidRPr="007C747C" w:rsidRDefault="002207FC" w:rsidP="00D179F3">
            <w:pPr>
              <w:pStyle w:val="ListParagraph"/>
              <w:numPr>
                <w:ilvl w:val="0"/>
                <w:numId w:val="1"/>
              </w:numPr>
              <w:rPr>
                <w:rFonts w:cs="Times New Roman"/>
              </w:rPr>
            </w:pPr>
            <w:r w:rsidRPr="007C747C">
              <w:rPr>
                <w:rFonts w:cs="Times New Roman"/>
              </w:rPr>
              <w:lastRenderedPageBreak/>
              <w:t xml:space="preserve">Salgado TM, Quinn CS*, Krumbach EK*, Wenceslao I, Gonzalez M, Reed HL*, Syverson JG*, Etz RS, </w:t>
            </w:r>
            <w:proofErr w:type="spellStart"/>
            <w:r w:rsidRPr="007C747C">
              <w:rPr>
                <w:rFonts w:cs="Times New Roman"/>
              </w:rPr>
              <w:t>Vangipuram</w:t>
            </w:r>
            <w:proofErr w:type="spellEnd"/>
            <w:r w:rsidRPr="007C747C">
              <w:rPr>
                <w:rFonts w:cs="Times New Roman"/>
              </w:rPr>
              <w:t xml:space="preserve"> K*, Baker MR, Henry NL, Farris KB, </w:t>
            </w:r>
            <w:r w:rsidRPr="007C747C">
              <w:rPr>
                <w:rFonts w:cs="Times New Roman"/>
                <w:b/>
              </w:rPr>
              <w:t>Hertz DL</w:t>
            </w:r>
            <w:r w:rsidRPr="007C747C">
              <w:rPr>
                <w:rFonts w:cs="Times New Roman"/>
              </w:rPr>
              <w:t xml:space="preserve">. </w:t>
            </w:r>
            <w:hyperlink r:id="rId43" w:history="1">
              <w:r w:rsidR="0018044B" w:rsidRPr="0018044B">
                <w:rPr>
                  <w:rStyle w:val="Hyperlink"/>
                  <w:rFonts w:cs="Times New Roman"/>
                  <w:color w:val="0071BC"/>
                  <w:shd w:val="clear" w:color="auto" w:fill="FFFFFF"/>
                </w:rPr>
                <w:t>Reporting of paclitaxel-induced peripheral neuropathy symptoms to clinicians among women with breast cancer: a qualitative study.</w:t>
              </w:r>
              <w:r w:rsidR="0018044B" w:rsidRPr="0018044B">
                <w:rPr>
                  <w:rStyle w:val="Hyperlink"/>
                  <w:rFonts w:cs="Times New Roman"/>
                  <w:color w:val="0071BC"/>
                  <w:u w:val="none"/>
                  <w:shd w:val="clear" w:color="auto" w:fill="FFFFFF"/>
                </w:rPr>
                <w:t> </w:t>
              </w:r>
            </w:hyperlink>
            <w:r w:rsidR="0018044B" w:rsidRPr="0018044B">
              <w:rPr>
                <w:rStyle w:val="source"/>
                <w:rFonts w:cs="Times New Roman"/>
                <w:color w:val="212121"/>
                <w:shd w:val="clear" w:color="auto" w:fill="FFFFFF"/>
              </w:rPr>
              <w:t>Support Care Cancer</w:t>
            </w:r>
            <w:r w:rsidR="0018044B" w:rsidRPr="0018044B">
              <w:rPr>
                <w:rFonts w:cs="Times New Roman"/>
                <w:color w:val="212121"/>
                <w:shd w:val="clear" w:color="auto" w:fill="FFFFFF"/>
              </w:rPr>
              <w:t>. </w:t>
            </w:r>
            <w:r w:rsidR="0018044B" w:rsidRPr="0018044B">
              <w:rPr>
                <w:rStyle w:val="pubdate"/>
                <w:rFonts w:cs="Times New Roman"/>
                <w:color w:val="212121"/>
                <w:shd w:val="clear" w:color="auto" w:fill="FFFFFF"/>
              </w:rPr>
              <w:t>2020 Sep;</w:t>
            </w:r>
            <w:r w:rsidR="0018044B" w:rsidRPr="0018044B">
              <w:rPr>
                <w:rStyle w:val="volume"/>
                <w:rFonts w:cs="Times New Roman"/>
                <w:color w:val="212121"/>
                <w:shd w:val="clear" w:color="auto" w:fill="FFFFFF"/>
              </w:rPr>
              <w:t>28</w:t>
            </w:r>
            <w:r w:rsidR="0018044B" w:rsidRPr="0018044B">
              <w:rPr>
                <w:rStyle w:val="issue"/>
                <w:rFonts w:cs="Times New Roman"/>
                <w:color w:val="212121"/>
                <w:shd w:val="clear" w:color="auto" w:fill="FFFFFF"/>
              </w:rPr>
              <w:t>(9)</w:t>
            </w:r>
            <w:r w:rsidR="0018044B" w:rsidRPr="0018044B">
              <w:rPr>
                <w:rStyle w:val="pages"/>
                <w:rFonts w:cs="Times New Roman"/>
                <w:color w:val="212121"/>
                <w:shd w:val="clear" w:color="auto" w:fill="FFFFFF"/>
              </w:rPr>
              <w:t>:4163-4172</w:t>
            </w:r>
            <w:r w:rsidR="0018044B" w:rsidRPr="0018044B">
              <w:rPr>
                <w:rFonts w:cs="Times New Roman"/>
                <w:color w:val="212121"/>
                <w:shd w:val="clear" w:color="auto" w:fill="FFFFFF"/>
              </w:rPr>
              <w:t>. </w:t>
            </w:r>
            <w:proofErr w:type="spellStart"/>
            <w:r w:rsidR="0018044B" w:rsidRPr="0018044B">
              <w:rPr>
                <w:rStyle w:val="doi"/>
                <w:rFonts w:cs="Times New Roman"/>
                <w:color w:val="212121"/>
                <w:shd w:val="clear" w:color="auto" w:fill="FFFFFF"/>
              </w:rPr>
              <w:t>doi</w:t>
            </w:r>
            <w:proofErr w:type="spellEnd"/>
            <w:r w:rsidR="0018044B" w:rsidRPr="0018044B">
              <w:rPr>
                <w:rStyle w:val="doi"/>
                <w:rFonts w:cs="Times New Roman"/>
                <w:color w:val="212121"/>
                <w:shd w:val="clear" w:color="auto" w:fill="FFFFFF"/>
              </w:rPr>
              <w:t>: 10.1007/s00520-019-05254-6. </w:t>
            </w:r>
            <w:proofErr w:type="spellStart"/>
            <w:r w:rsidR="0018044B" w:rsidRPr="0018044B">
              <w:rPr>
                <w:rStyle w:val="pubstatus"/>
                <w:rFonts w:cs="Times New Roman"/>
                <w:color w:val="212121"/>
                <w:shd w:val="clear" w:color="auto" w:fill="FFFFFF"/>
              </w:rPr>
              <w:t>Epub</w:t>
            </w:r>
            <w:proofErr w:type="spellEnd"/>
            <w:r w:rsidR="0018044B" w:rsidRPr="0018044B">
              <w:rPr>
                <w:rStyle w:val="pubstatus"/>
                <w:rFonts w:cs="Times New Roman"/>
                <w:color w:val="212121"/>
                <w:shd w:val="clear" w:color="auto" w:fill="FFFFFF"/>
              </w:rPr>
              <w:t xml:space="preserve"> 2020 Jan 2. </w:t>
            </w:r>
            <w:r w:rsidR="0018044B" w:rsidRPr="0018044B">
              <w:rPr>
                <w:rStyle w:val="pmid"/>
                <w:rFonts w:cs="Times New Roman"/>
                <w:color w:val="212121"/>
                <w:shd w:val="clear" w:color="auto" w:fill="FFFFFF"/>
              </w:rPr>
              <w:t>PubMed PMID: 31897779</w:t>
            </w:r>
            <w:r w:rsidR="0018044B" w:rsidRPr="0018044B">
              <w:rPr>
                <w:rFonts w:cs="Times New Roman"/>
                <w:color w:val="212121"/>
                <w:shd w:val="clear" w:color="auto" w:fill="FFFFFF"/>
              </w:rPr>
              <w:t>.</w:t>
            </w:r>
          </w:p>
          <w:p w14:paraId="762F35F3" w14:textId="77777777" w:rsidR="002207FC" w:rsidRDefault="002207FC" w:rsidP="002207FC">
            <w:pPr>
              <w:ind w:left="360"/>
              <w:rPr>
                <w:rFonts w:cs="Times New Roman"/>
              </w:rPr>
            </w:pPr>
            <w:r w:rsidRPr="00C17062">
              <w:rPr>
                <w:rFonts w:cs="Times New Roman"/>
              </w:rPr>
              <w:t>Role: Conceptualization, Critical Review</w:t>
            </w:r>
          </w:p>
          <w:p w14:paraId="0C35A005" w14:textId="77777777" w:rsidR="002207FC" w:rsidRDefault="002207FC" w:rsidP="002207FC">
            <w:pPr>
              <w:pStyle w:val="ListParagraph"/>
              <w:ind w:left="360"/>
              <w:rPr>
                <w:rFonts w:cs="Times New Roman"/>
              </w:rPr>
            </w:pPr>
          </w:p>
          <w:p w14:paraId="2BECC418" w14:textId="77777777" w:rsidR="006C2680" w:rsidRPr="006C2680" w:rsidRDefault="006C2680" w:rsidP="00D179F3">
            <w:pPr>
              <w:pStyle w:val="ListParagraph"/>
              <w:numPr>
                <w:ilvl w:val="0"/>
                <w:numId w:val="1"/>
              </w:numPr>
              <w:rPr>
                <w:rFonts w:cs="Times New Roman"/>
              </w:rPr>
            </w:pPr>
            <w:proofErr w:type="spellStart"/>
            <w:r w:rsidRPr="006C2680">
              <w:t>Marcath</w:t>
            </w:r>
            <w:proofErr w:type="spellEnd"/>
            <w:r w:rsidRPr="006C2680">
              <w:t xml:space="preserve"> LA</w:t>
            </w:r>
            <w:r>
              <w:t>^</w:t>
            </w:r>
            <w:r w:rsidRPr="006C2680">
              <w:t xml:space="preserve">, Kidwell KM, </w:t>
            </w:r>
            <w:proofErr w:type="spellStart"/>
            <w:r w:rsidRPr="006C2680">
              <w:t>Vangipuram</w:t>
            </w:r>
            <w:proofErr w:type="spellEnd"/>
            <w:r w:rsidRPr="006C2680">
              <w:t xml:space="preserve"> K</w:t>
            </w:r>
            <w:r>
              <w:t>*</w:t>
            </w:r>
            <w:r w:rsidRPr="006C2680">
              <w:t xml:space="preserve">, Gersch CL, Rae JM, Burness ML, Griggs JJ, Van Poznak C, Hayes DF, Smith EML, Henry NL, Beutler AS, </w:t>
            </w:r>
            <w:r w:rsidRPr="006C2680">
              <w:rPr>
                <w:b/>
                <w:bCs/>
              </w:rPr>
              <w:t>Hertz DL</w:t>
            </w:r>
            <w:r w:rsidRPr="006C2680">
              <w:t>. </w:t>
            </w:r>
            <w:hyperlink r:id="rId44" w:history="1">
              <w:r w:rsidRPr="006C2680">
                <w:rPr>
                  <w:rStyle w:val="Hyperlink"/>
                </w:rPr>
                <w:t>Genetic variation in EPHA contributes to sensitivity to paclitaxel-induced peripheral neuropathy. </w:t>
              </w:r>
            </w:hyperlink>
            <w:r w:rsidRPr="006C2680">
              <w:t xml:space="preserve">Br J Clin </w:t>
            </w:r>
            <w:proofErr w:type="spellStart"/>
            <w:r w:rsidRPr="006C2680">
              <w:t>Pharmacol</w:t>
            </w:r>
            <w:proofErr w:type="spellEnd"/>
            <w:r w:rsidRPr="006C2680">
              <w:t>. 2020 May;86(5):880-890. </w:t>
            </w:r>
            <w:proofErr w:type="spellStart"/>
            <w:r w:rsidRPr="006C2680">
              <w:t>doi</w:t>
            </w:r>
            <w:proofErr w:type="spellEnd"/>
            <w:r w:rsidRPr="006C2680">
              <w:t>: 10.1111/bcp.14192. </w:t>
            </w:r>
            <w:proofErr w:type="spellStart"/>
            <w:r w:rsidRPr="006C2680">
              <w:t>Epub</w:t>
            </w:r>
            <w:proofErr w:type="spellEnd"/>
            <w:r w:rsidRPr="006C2680">
              <w:t xml:space="preserve"> 2020 Feb 4. PubMed PMID: 31823378; PubMed Central PMCID: PMC7163383.</w:t>
            </w:r>
            <w:r>
              <w:t xml:space="preserve"> </w:t>
            </w:r>
          </w:p>
          <w:p w14:paraId="7B4775EA" w14:textId="2D72E5F5" w:rsidR="002207FC" w:rsidRPr="006C2680" w:rsidRDefault="002207FC" w:rsidP="006C2680">
            <w:pPr>
              <w:pStyle w:val="ListParagraph"/>
              <w:ind w:left="360"/>
              <w:rPr>
                <w:rFonts w:cs="Times New Roman"/>
              </w:rPr>
            </w:pPr>
            <w:r w:rsidRPr="006C2680">
              <w:rPr>
                <w:rFonts w:cs="Times New Roman"/>
              </w:rPr>
              <w:t>Role: Conceptualization, Analysis Design, Critical Review, Corresponding Author</w:t>
            </w:r>
          </w:p>
          <w:p w14:paraId="47877560" w14:textId="77777777" w:rsidR="002207FC" w:rsidRDefault="002207FC" w:rsidP="002207FC">
            <w:pPr>
              <w:pStyle w:val="ListParagraph"/>
              <w:ind w:left="360"/>
              <w:rPr>
                <w:rFonts w:cs="Times New Roman"/>
              </w:rPr>
            </w:pPr>
          </w:p>
          <w:p w14:paraId="7AFCEBF5" w14:textId="6EABF7A6" w:rsidR="00F46AC8" w:rsidRDefault="00F46AC8" w:rsidP="00D179F3">
            <w:pPr>
              <w:pStyle w:val="ListParagraph"/>
              <w:numPr>
                <w:ilvl w:val="0"/>
                <w:numId w:val="1"/>
              </w:numPr>
              <w:rPr>
                <w:rFonts w:cs="Times New Roman"/>
              </w:rPr>
            </w:pPr>
            <w:r w:rsidRPr="00F46AC8">
              <w:rPr>
                <w:rFonts w:cs="Times New Roman"/>
              </w:rPr>
              <w:t xml:space="preserve">Caudle KE, </w:t>
            </w:r>
            <w:proofErr w:type="spellStart"/>
            <w:r w:rsidRPr="00F46AC8">
              <w:rPr>
                <w:rFonts w:cs="Times New Roman"/>
              </w:rPr>
              <w:t>Sangkuhl</w:t>
            </w:r>
            <w:proofErr w:type="spellEnd"/>
            <w:r w:rsidRPr="00F46AC8">
              <w:rPr>
                <w:rFonts w:cs="Times New Roman"/>
              </w:rPr>
              <w:t xml:space="preserve"> K, Whirl-Carrillo M, Swen JJ, Haidar CE, Klein TE, </w:t>
            </w:r>
            <w:proofErr w:type="spellStart"/>
            <w:r w:rsidRPr="00F46AC8">
              <w:rPr>
                <w:rFonts w:cs="Times New Roman"/>
              </w:rPr>
              <w:t>Gammal</w:t>
            </w:r>
            <w:proofErr w:type="spellEnd"/>
            <w:r w:rsidRPr="00F46AC8">
              <w:rPr>
                <w:rFonts w:cs="Times New Roman"/>
              </w:rPr>
              <w:t xml:space="preserve"> RS, </w:t>
            </w:r>
            <w:proofErr w:type="spellStart"/>
            <w:r w:rsidRPr="00F46AC8">
              <w:rPr>
                <w:rFonts w:cs="Times New Roman"/>
              </w:rPr>
              <w:t>Relling</w:t>
            </w:r>
            <w:proofErr w:type="spellEnd"/>
            <w:r w:rsidRPr="00F46AC8">
              <w:rPr>
                <w:rFonts w:cs="Times New Roman"/>
              </w:rPr>
              <w:t xml:space="preserve"> MV, Scott SA, </w:t>
            </w:r>
            <w:r w:rsidRPr="006C2680">
              <w:rPr>
                <w:rFonts w:cs="Times New Roman"/>
                <w:b/>
                <w:bCs/>
              </w:rPr>
              <w:t>Hertz DL</w:t>
            </w:r>
            <w:r w:rsidRPr="00F46AC8">
              <w:rPr>
                <w:rFonts w:cs="Times New Roman"/>
              </w:rPr>
              <w:t xml:space="preserve">, </w:t>
            </w:r>
            <w:proofErr w:type="spellStart"/>
            <w:r w:rsidRPr="00F46AC8">
              <w:rPr>
                <w:rFonts w:cs="Times New Roman"/>
              </w:rPr>
              <w:t>Guchelaar</w:t>
            </w:r>
            <w:proofErr w:type="spellEnd"/>
            <w:r w:rsidRPr="00F46AC8">
              <w:rPr>
                <w:rFonts w:cs="Times New Roman"/>
              </w:rPr>
              <w:t xml:space="preserve"> HJ, </w:t>
            </w:r>
            <w:proofErr w:type="spellStart"/>
            <w:r w:rsidRPr="00F46AC8">
              <w:rPr>
                <w:rFonts w:cs="Times New Roman"/>
              </w:rPr>
              <w:t>Gaedigk</w:t>
            </w:r>
            <w:proofErr w:type="spellEnd"/>
            <w:r w:rsidRPr="00F46AC8">
              <w:rPr>
                <w:rFonts w:cs="Times New Roman"/>
              </w:rPr>
              <w:t xml:space="preserve"> A. </w:t>
            </w:r>
            <w:hyperlink r:id="rId45" w:history="1">
              <w:r w:rsidRPr="00F46AC8">
                <w:rPr>
                  <w:rStyle w:val="Hyperlink"/>
                  <w:rFonts w:cs="Times New Roman"/>
                </w:rPr>
                <w:t>Standardizing CYP2D6 Genotype to Phenotype Translation: Consensus Recommendations from the Clinical Pharmacogenetics Implementation Consortium and Dutch Pharmacogenetics Working Group. </w:t>
              </w:r>
            </w:hyperlink>
            <w:r w:rsidRPr="00F46AC8">
              <w:rPr>
                <w:rFonts w:cs="Times New Roman"/>
              </w:rPr>
              <w:t xml:space="preserve">Clin </w:t>
            </w:r>
            <w:proofErr w:type="spellStart"/>
            <w:r w:rsidRPr="00F46AC8">
              <w:rPr>
                <w:rFonts w:cs="Times New Roman"/>
              </w:rPr>
              <w:t>Transl</w:t>
            </w:r>
            <w:proofErr w:type="spellEnd"/>
            <w:r w:rsidRPr="00F46AC8">
              <w:rPr>
                <w:rFonts w:cs="Times New Roman"/>
              </w:rPr>
              <w:t xml:space="preserve"> Sci. 2020 Jan;13(1):116-124. </w:t>
            </w:r>
            <w:proofErr w:type="spellStart"/>
            <w:r w:rsidRPr="00F46AC8">
              <w:rPr>
                <w:rFonts w:cs="Times New Roman"/>
              </w:rPr>
              <w:t>doi</w:t>
            </w:r>
            <w:proofErr w:type="spellEnd"/>
            <w:r w:rsidRPr="00F46AC8">
              <w:rPr>
                <w:rFonts w:cs="Times New Roman"/>
              </w:rPr>
              <w:t>: 10.1111/cts.12692. </w:t>
            </w:r>
            <w:proofErr w:type="spellStart"/>
            <w:r w:rsidRPr="00F46AC8">
              <w:rPr>
                <w:rFonts w:cs="Times New Roman"/>
              </w:rPr>
              <w:t>Epub</w:t>
            </w:r>
            <w:proofErr w:type="spellEnd"/>
            <w:r w:rsidRPr="00F46AC8">
              <w:rPr>
                <w:rFonts w:cs="Times New Roman"/>
              </w:rPr>
              <w:t xml:space="preserve"> 2019 Oct 24. PubMed PMID: 31647186; PubMed Central PMCID: PMC6951851.</w:t>
            </w:r>
          </w:p>
          <w:p w14:paraId="7E1A7911" w14:textId="77777777" w:rsidR="00FA3632" w:rsidRDefault="00FA3632" w:rsidP="00FA3632">
            <w:pPr>
              <w:pStyle w:val="ListParagraph"/>
              <w:ind w:left="360"/>
              <w:rPr>
                <w:rFonts w:cs="Times New Roman"/>
              </w:rPr>
            </w:pPr>
            <w:r>
              <w:t>Role: Analysis, Writing, Critical Review</w:t>
            </w:r>
          </w:p>
          <w:p w14:paraId="58A37F5B" w14:textId="77777777" w:rsidR="00FA3632" w:rsidRDefault="00FA3632" w:rsidP="00FA3632">
            <w:pPr>
              <w:pStyle w:val="ListParagraph"/>
              <w:ind w:left="360"/>
              <w:rPr>
                <w:rFonts w:cs="Times New Roman"/>
              </w:rPr>
            </w:pPr>
          </w:p>
          <w:p w14:paraId="13599B68" w14:textId="1A855761" w:rsidR="00A006E0" w:rsidRDefault="00A006E0" w:rsidP="00D179F3">
            <w:pPr>
              <w:pStyle w:val="ListParagraph"/>
              <w:numPr>
                <w:ilvl w:val="0"/>
                <w:numId w:val="1"/>
              </w:numPr>
              <w:rPr>
                <w:rFonts w:cs="Times New Roman"/>
              </w:rPr>
            </w:pPr>
            <w:r w:rsidRPr="00BB022F">
              <w:rPr>
                <w:rFonts w:cs="Times New Roman"/>
              </w:rPr>
              <w:t>Pasternak AL^, Kidwell KM, Dempsey JM</w:t>
            </w:r>
            <w:r w:rsidR="0018044B">
              <w:rPr>
                <w:rFonts w:cs="Times New Roman"/>
              </w:rPr>
              <w:t>*</w:t>
            </w:r>
            <w:r w:rsidRPr="00BB022F">
              <w:rPr>
                <w:rFonts w:cs="Times New Roman"/>
              </w:rPr>
              <w:t>, Gersch CL, Pesch A, Sun Y</w:t>
            </w:r>
            <w:r w:rsidR="0018044B">
              <w:rPr>
                <w:rFonts w:cs="Times New Roman"/>
              </w:rPr>
              <w:t>^</w:t>
            </w:r>
            <w:r w:rsidRPr="00BB022F">
              <w:rPr>
                <w:rFonts w:cs="Times New Roman"/>
              </w:rPr>
              <w:t xml:space="preserve">, Rae JM, </w:t>
            </w:r>
            <w:r w:rsidRPr="00BB022F">
              <w:rPr>
                <w:rFonts w:cs="Times New Roman"/>
                <w:b/>
              </w:rPr>
              <w:t>Hertz DL</w:t>
            </w:r>
            <w:r w:rsidRPr="00BB022F">
              <w:rPr>
                <w:rFonts w:cs="Times New Roman"/>
              </w:rPr>
              <w:t xml:space="preserve">, Park JM </w:t>
            </w:r>
            <w:hyperlink r:id="rId46" w:history="1">
              <w:r w:rsidR="00BB022F" w:rsidRPr="00BB022F">
                <w:rPr>
                  <w:rStyle w:val="Hyperlink"/>
                  <w:rFonts w:cs="Times New Roman"/>
                  <w:color w:val="642A8F"/>
                  <w:shd w:val="clear" w:color="auto" w:fill="FFFFFF"/>
                </w:rPr>
                <w:t>Impact of CYP3A5 phenotype on tacrolimus concentrations after sublingual and oral administration in lung transplant.</w:t>
              </w:r>
            </w:hyperlink>
            <w:r w:rsidRPr="00BB022F">
              <w:rPr>
                <w:rFonts w:cs="Times New Roman"/>
              </w:rPr>
              <w:t xml:space="preserve"> </w:t>
            </w:r>
            <w:r w:rsidR="0018044B" w:rsidRPr="0018044B">
              <w:rPr>
                <w:rFonts w:cs="Times New Roman"/>
              </w:rPr>
              <w:t xml:space="preserve">Pharmacogenomics. 2019 Apr;20(6):421-432. </w:t>
            </w:r>
            <w:proofErr w:type="spellStart"/>
            <w:r w:rsidR="0018044B" w:rsidRPr="0018044B">
              <w:rPr>
                <w:rFonts w:cs="Times New Roman"/>
              </w:rPr>
              <w:t>doi</w:t>
            </w:r>
            <w:proofErr w:type="spellEnd"/>
            <w:r w:rsidR="0018044B" w:rsidRPr="0018044B">
              <w:rPr>
                <w:rFonts w:cs="Times New Roman"/>
              </w:rPr>
              <w:t xml:space="preserve">: 10.2217/pgs-2019-0002. </w:t>
            </w:r>
            <w:proofErr w:type="spellStart"/>
            <w:r w:rsidR="0018044B" w:rsidRPr="0018044B">
              <w:rPr>
                <w:rFonts w:cs="Times New Roman"/>
              </w:rPr>
              <w:t>Epub</w:t>
            </w:r>
            <w:proofErr w:type="spellEnd"/>
            <w:r w:rsidR="0018044B" w:rsidRPr="0018044B">
              <w:rPr>
                <w:rFonts w:cs="Times New Roman"/>
              </w:rPr>
              <w:t xml:space="preserve"> 2019 Apr 15. PubMed PMID: 30983501.</w:t>
            </w:r>
          </w:p>
          <w:p w14:paraId="6FAB93FC" w14:textId="77777777" w:rsidR="00C17062" w:rsidRDefault="00C17062" w:rsidP="00C17062">
            <w:pPr>
              <w:ind w:left="360"/>
              <w:rPr>
                <w:rFonts w:cs="Times New Roman"/>
              </w:rPr>
            </w:pPr>
            <w:r w:rsidRPr="00C17062">
              <w:rPr>
                <w:rFonts w:cs="Times New Roman"/>
              </w:rPr>
              <w:t xml:space="preserve">Role: </w:t>
            </w:r>
            <w:r w:rsidR="00CB207E" w:rsidRPr="00C17062">
              <w:rPr>
                <w:rFonts w:cs="Times New Roman"/>
              </w:rPr>
              <w:t xml:space="preserve">Analysis </w:t>
            </w:r>
            <w:r w:rsidRPr="00C17062">
              <w:rPr>
                <w:rFonts w:cs="Times New Roman"/>
              </w:rPr>
              <w:t>Design, Critical Review</w:t>
            </w:r>
          </w:p>
          <w:p w14:paraId="24591506" w14:textId="77777777" w:rsidR="00FA3632" w:rsidRPr="00C17062" w:rsidRDefault="00FA3632" w:rsidP="00FA3632">
            <w:pPr>
              <w:rPr>
                <w:rFonts w:cs="Times New Roman"/>
              </w:rPr>
            </w:pPr>
          </w:p>
          <w:p w14:paraId="43BEB835" w14:textId="77777777" w:rsidR="00EF1F42" w:rsidRDefault="00C87FDA" w:rsidP="00D179F3">
            <w:pPr>
              <w:pStyle w:val="ListParagraph"/>
              <w:numPr>
                <w:ilvl w:val="0"/>
                <w:numId w:val="1"/>
              </w:numPr>
              <w:rPr>
                <w:rFonts w:cs="Times New Roman"/>
              </w:rPr>
            </w:pPr>
            <w:r w:rsidRPr="0018044B">
              <w:rPr>
                <w:rFonts w:cs="Times New Roman"/>
              </w:rPr>
              <w:t xml:space="preserve">Dempsey JM*, Kidwell KM, Gersch CL, Pesch AM, Desta Z, Storniolo AM, Stearns V, Skaar TC, Hayes DF, Henry NL, Rae JM, </w:t>
            </w:r>
            <w:r w:rsidRPr="0018044B">
              <w:rPr>
                <w:rFonts w:cs="Times New Roman"/>
                <w:b/>
              </w:rPr>
              <w:t>Hertz DL</w:t>
            </w:r>
            <w:r w:rsidRPr="0018044B">
              <w:rPr>
                <w:rFonts w:cs="Times New Roman"/>
              </w:rPr>
              <w:t>.</w:t>
            </w:r>
            <w:r w:rsidR="002506B5" w:rsidRPr="0018044B">
              <w:rPr>
                <w:rStyle w:val="authors"/>
                <w:rFonts w:ascii="Source Sans Pro" w:hAnsi="Source Sans Pro"/>
                <w:color w:val="212121"/>
                <w:sz w:val="26"/>
                <w:szCs w:val="26"/>
                <w:shd w:val="clear" w:color="auto" w:fill="FFFFFF"/>
              </w:rPr>
              <w:t> </w:t>
            </w:r>
            <w:hyperlink r:id="rId47" w:history="1">
              <w:r w:rsidR="002506B5" w:rsidRPr="0018044B">
                <w:rPr>
                  <w:rStyle w:val="Hyperlink"/>
                  <w:rFonts w:cs="Times New Roman"/>
                  <w:color w:val="0071BC"/>
                  <w:shd w:val="clear" w:color="auto" w:fill="FFFFFF"/>
                </w:rPr>
                <w:t>Effects of </w:t>
              </w:r>
              <w:r w:rsidR="002506B5" w:rsidRPr="0018044B">
                <w:rPr>
                  <w:rStyle w:val="Hyperlink"/>
                  <w:rFonts w:cs="Times New Roman"/>
                  <w:i/>
                  <w:iCs/>
                  <w:color w:val="0071BC"/>
                  <w:shd w:val="clear" w:color="auto" w:fill="FFFFFF"/>
                </w:rPr>
                <w:t>SLCO1B1</w:t>
              </w:r>
              <w:r w:rsidR="002506B5" w:rsidRPr="0018044B">
                <w:rPr>
                  <w:rStyle w:val="Hyperlink"/>
                  <w:rFonts w:cs="Times New Roman"/>
                  <w:color w:val="0071BC"/>
                  <w:shd w:val="clear" w:color="auto" w:fill="FFFFFF"/>
                </w:rPr>
                <w:t> polymorphisms on plasma estrogen concentrations in women with breast cancer receiving aromatase inhibitors exemestane and letrozole. </w:t>
              </w:r>
            </w:hyperlink>
            <w:r w:rsidR="002506B5" w:rsidRPr="0018044B">
              <w:rPr>
                <w:rStyle w:val="source"/>
                <w:rFonts w:cs="Times New Roman"/>
                <w:color w:val="212121"/>
                <w:shd w:val="clear" w:color="auto" w:fill="FFFFFF"/>
              </w:rPr>
              <w:t>Pharmacogenomics</w:t>
            </w:r>
            <w:r w:rsidR="002506B5" w:rsidRPr="0018044B">
              <w:rPr>
                <w:rFonts w:cs="Times New Roman"/>
                <w:color w:val="212121"/>
                <w:shd w:val="clear" w:color="auto" w:fill="FFFFFF"/>
              </w:rPr>
              <w:t>. </w:t>
            </w:r>
            <w:r w:rsidR="002506B5" w:rsidRPr="0018044B">
              <w:rPr>
                <w:rStyle w:val="pubdate"/>
                <w:rFonts w:cs="Times New Roman"/>
                <w:color w:val="212121"/>
                <w:shd w:val="clear" w:color="auto" w:fill="FFFFFF"/>
              </w:rPr>
              <w:t>2019 Jun;</w:t>
            </w:r>
            <w:r w:rsidR="002506B5" w:rsidRPr="0018044B">
              <w:rPr>
                <w:rStyle w:val="volume"/>
                <w:rFonts w:cs="Times New Roman"/>
                <w:color w:val="212121"/>
                <w:shd w:val="clear" w:color="auto" w:fill="FFFFFF"/>
              </w:rPr>
              <w:t>20</w:t>
            </w:r>
            <w:r w:rsidR="002506B5" w:rsidRPr="0018044B">
              <w:rPr>
                <w:rStyle w:val="issue"/>
                <w:rFonts w:cs="Times New Roman"/>
                <w:color w:val="212121"/>
                <w:shd w:val="clear" w:color="auto" w:fill="FFFFFF"/>
              </w:rPr>
              <w:t>(8)</w:t>
            </w:r>
            <w:r w:rsidR="002506B5" w:rsidRPr="0018044B">
              <w:rPr>
                <w:rStyle w:val="pages"/>
                <w:rFonts w:cs="Times New Roman"/>
                <w:color w:val="212121"/>
                <w:shd w:val="clear" w:color="auto" w:fill="FFFFFF"/>
              </w:rPr>
              <w:t>:571-580</w:t>
            </w:r>
            <w:r w:rsidR="002506B5" w:rsidRPr="0018044B">
              <w:rPr>
                <w:rFonts w:cs="Times New Roman"/>
                <w:color w:val="212121"/>
                <w:shd w:val="clear" w:color="auto" w:fill="FFFFFF"/>
              </w:rPr>
              <w:t>. </w:t>
            </w:r>
            <w:proofErr w:type="spellStart"/>
            <w:r w:rsidR="002506B5" w:rsidRPr="0018044B">
              <w:rPr>
                <w:rStyle w:val="doi"/>
                <w:rFonts w:cs="Times New Roman"/>
                <w:color w:val="212121"/>
                <w:shd w:val="clear" w:color="auto" w:fill="FFFFFF"/>
              </w:rPr>
              <w:t>doi</w:t>
            </w:r>
            <w:proofErr w:type="spellEnd"/>
            <w:r w:rsidR="002506B5" w:rsidRPr="0018044B">
              <w:rPr>
                <w:rStyle w:val="doi"/>
                <w:rFonts w:cs="Times New Roman"/>
                <w:color w:val="212121"/>
                <w:shd w:val="clear" w:color="auto" w:fill="FFFFFF"/>
              </w:rPr>
              <w:t>: 10.2217/pgs-2019-0020. </w:t>
            </w:r>
            <w:r w:rsidR="002506B5" w:rsidRPr="0018044B">
              <w:rPr>
                <w:rStyle w:val="pmid"/>
                <w:rFonts w:cs="Times New Roman"/>
                <w:color w:val="212121"/>
                <w:shd w:val="clear" w:color="auto" w:fill="FFFFFF"/>
              </w:rPr>
              <w:t>PubMed PMID: 31190621</w:t>
            </w:r>
            <w:r w:rsidR="002506B5" w:rsidRPr="0018044B">
              <w:rPr>
                <w:rStyle w:val="pmcid"/>
                <w:rFonts w:cs="Times New Roman"/>
                <w:color w:val="212121"/>
                <w:shd w:val="clear" w:color="auto" w:fill="FFFFFF"/>
              </w:rPr>
              <w:t>; PubMed Central PMCID: PMC6891932</w:t>
            </w:r>
            <w:r w:rsidR="002506B5" w:rsidRPr="0018044B">
              <w:rPr>
                <w:rFonts w:cs="Times New Roman"/>
                <w:color w:val="212121"/>
                <w:shd w:val="clear" w:color="auto" w:fill="FFFFFF"/>
              </w:rPr>
              <w:t>.</w:t>
            </w:r>
            <w:r w:rsidR="002506B5" w:rsidRPr="0018044B">
              <w:rPr>
                <w:rFonts w:cs="Times New Roman"/>
              </w:rPr>
              <w:t xml:space="preserve"> </w:t>
            </w:r>
          </w:p>
          <w:p w14:paraId="6DE5C933" w14:textId="77BA5E40" w:rsidR="00C17062" w:rsidRPr="0018044B" w:rsidRDefault="00C17062" w:rsidP="00EF1F42">
            <w:pPr>
              <w:pStyle w:val="ListParagraph"/>
              <w:ind w:left="360"/>
              <w:rPr>
                <w:rFonts w:cs="Times New Roman"/>
              </w:rPr>
            </w:pPr>
            <w:r w:rsidRPr="0018044B">
              <w:rPr>
                <w:rFonts w:cs="Times New Roman"/>
              </w:rPr>
              <w:t xml:space="preserve">Role: Conceptualization, </w:t>
            </w:r>
            <w:r w:rsidR="00CB207E" w:rsidRPr="0018044B">
              <w:rPr>
                <w:rFonts w:cs="Times New Roman"/>
              </w:rPr>
              <w:t xml:space="preserve">Analysis </w:t>
            </w:r>
            <w:r w:rsidRPr="0018044B">
              <w:rPr>
                <w:rFonts w:cs="Times New Roman"/>
              </w:rPr>
              <w:t>Design, Writing, Critical Review, Corresponding Author</w:t>
            </w:r>
          </w:p>
          <w:p w14:paraId="2364A071" w14:textId="77777777" w:rsidR="00A006E0" w:rsidRPr="00BB022F" w:rsidRDefault="00A006E0" w:rsidP="00A006E0">
            <w:pPr>
              <w:pStyle w:val="ListParagraph"/>
              <w:ind w:left="360"/>
              <w:rPr>
                <w:rFonts w:cs="Times New Roman"/>
              </w:rPr>
            </w:pPr>
          </w:p>
          <w:p w14:paraId="666BCCB7" w14:textId="34E903CC" w:rsidR="00024FF0" w:rsidRDefault="00024FF0" w:rsidP="00D179F3">
            <w:pPr>
              <w:pStyle w:val="ListParagraph"/>
              <w:numPr>
                <w:ilvl w:val="0"/>
                <w:numId w:val="1"/>
              </w:numPr>
              <w:rPr>
                <w:rFonts w:cs="Times New Roman"/>
              </w:rPr>
            </w:pPr>
            <w:r w:rsidRPr="00BB022F">
              <w:rPr>
                <w:rFonts w:cs="Times New Roman"/>
              </w:rPr>
              <w:t xml:space="preserve">Kamdem LK, Xi J, Clark BL, Gregory BJ, Kidwell KM, Storniolo AM, Stearns V, Hayes DF, Gersch CL, Rae JM, Henry NL, </w:t>
            </w:r>
            <w:r w:rsidRPr="00BB022F">
              <w:rPr>
                <w:rFonts w:cs="Times New Roman"/>
                <w:b/>
              </w:rPr>
              <w:t>Hertz DL</w:t>
            </w:r>
            <w:r w:rsidRPr="00BB022F">
              <w:rPr>
                <w:rFonts w:cs="Times New Roman"/>
              </w:rPr>
              <w:t xml:space="preserve">. </w:t>
            </w:r>
            <w:hyperlink r:id="rId48" w:history="1">
              <w:r w:rsidR="00BB022F" w:rsidRPr="00BB022F">
                <w:rPr>
                  <w:rStyle w:val="Hyperlink"/>
                  <w:rFonts w:cs="Times New Roman"/>
                  <w:color w:val="642A8F"/>
                  <w:shd w:val="clear" w:color="auto" w:fill="FFFFFF"/>
                </w:rPr>
                <w:t>Exemestane may be less detrimental than letrozole to bone health in women homozygous for the UGT2B17*2 gene deletion.</w:t>
              </w:r>
            </w:hyperlink>
            <w:r w:rsidRPr="00BB022F">
              <w:rPr>
                <w:rFonts w:cs="Times New Roman"/>
              </w:rPr>
              <w:t xml:space="preserve"> </w:t>
            </w:r>
            <w:r w:rsidR="0018044B" w:rsidRPr="0018044B">
              <w:rPr>
                <w:rFonts w:cs="Times New Roman"/>
              </w:rPr>
              <w:t xml:space="preserve">Breast Cancer Res Treat. 2019 Jun;175(2):297-303. </w:t>
            </w:r>
            <w:proofErr w:type="spellStart"/>
            <w:r w:rsidR="0018044B" w:rsidRPr="0018044B">
              <w:rPr>
                <w:rFonts w:cs="Times New Roman"/>
              </w:rPr>
              <w:t>doi</w:t>
            </w:r>
            <w:proofErr w:type="spellEnd"/>
            <w:r w:rsidR="0018044B" w:rsidRPr="0018044B">
              <w:rPr>
                <w:rFonts w:cs="Times New Roman"/>
              </w:rPr>
              <w:t xml:space="preserve">: 10.1007/s10549-019-05158-3. </w:t>
            </w:r>
            <w:proofErr w:type="spellStart"/>
            <w:r w:rsidR="0018044B" w:rsidRPr="0018044B">
              <w:rPr>
                <w:rFonts w:cs="Times New Roman"/>
              </w:rPr>
              <w:t>Epub</w:t>
            </w:r>
            <w:proofErr w:type="spellEnd"/>
            <w:r w:rsidR="0018044B" w:rsidRPr="0018044B">
              <w:rPr>
                <w:rFonts w:cs="Times New Roman"/>
              </w:rPr>
              <w:t xml:space="preserve"> 2019 Feb 12. PubMed PMID: 30747308; PubMed Central PMCID: PMC6534458.</w:t>
            </w:r>
          </w:p>
          <w:p w14:paraId="50997520" w14:textId="77777777" w:rsidR="00C17062" w:rsidRPr="00C17062" w:rsidRDefault="00C17062" w:rsidP="00C17062">
            <w:pPr>
              <w:ind w:left="360"/>
              <w:rPr>
                <w:rFonts w:cs="Times New Roman"/>
              </w:rPr>
            </w:pPr>
            <w:r w:rsidRPr="00C17062">
              <w:rPr>
                <w:rFonts w:cs="Times New Roman"/>
              </w:rPr>
              <w:t>Role:</w:t>
            </w:r>
            <w:r w:rsidR="00091716" w:rsidRPr="00C17062">
              <w:rPr>
                <w:rFonts w:cs="Times New Roman"/>
              </w:rPr>
              <w:t xml:space="preserve"> Analysis</w:t>
            </w:r>
            <w:r w:rsidR="00091716">
              <w:rPr>
                <w:rFonts w:cs="Times New Roman"/>
              </w:rPr>
              <w:t xml:space="preserve"> Design</w:t>
            </w:r>
            <w:r w:rsidRPr="00C17062">
              <w:rPr>
                <w:rFonts w:cs="Times New Roman"/>
              </w:rPr>
              <w:t>, Writing, Critical Review</w:t>
            </w:r>
          </w:p>
          <w:p w14:paraId="2A2F3500" w14:textId="77777777" w:rsidR="00024FF0" w:rsidRPr="00BB022F" w:rsidRDefault="00024FF0" w:rsidP="00024FF0">
            <w:pPr>
              <w:pStyle w:val="ListParagraph"/>
              <w:ind w:left="360"/>
              <w:rPr>
                <w:rFonts w:cs="Times New Roman"/>
              </w:rPr>
            </w:pPr>
          </w:p>
          <w:p w14:paraId="70111BCF" w14:textId="77777777" w:rsidR="001B4F98" w:rsidRDefault="001B4F98" w:rsidP="00D179F3">
            <w:pPr>
              <w:pStyle w:val="ListParagraph"/>
              <w:numPr>
                <w:ilvl w:val="0"/>
                <w:numId w:val="1"/>
              </w:numPr>
              <w:rPr>
                <w:rFonts w:cs="Times New Roman"/>
              </w:rPr>
            </w:pPr>
            <w:proofErr w:type="spellStart"/>
            <w:r w:rsidRPr="00BB022F">
              <w:rPr>
                <w:rFonts w:cs="Times New Roman"/>
              </w:rPr>
              <w:t>Marcath</w:t>
            </w:r>
            <w:proofErr w:type="spellEnd"/>
            <w:r w:rsidRPr="00BB022F">
              <w:rPr>
                <w:rFonts w:cs="Times New Roman"/>
              </w:rPr>
              <w:t xml:space="preserve"> LA^, Coe TD, Hoylman EK, Redman BG, </w:t>
            </w:r>
            <w:r w:rsidRPr="00BB022F">
              <w:rPr>
                <w:rFonts w:cs="Times New Roman"/>
                <w:b/>
              </w:rPr>
              <w:t>Hertz DL</w:t>
            </w:r>
            <w:r w:rsidRPr="00BB022F">
              <w:rPr>
                <w:rFonts w:cs="Times New Roman"/>
              </w:rPr>
              <w:t xml:space="preserve">. </w:t>
            </w:r>
            <w:hyperlink r:id="rId49" w:history="1">
              <w:r w:rsidR="00BB022F" w:rsidRPr="00BB022F">
                <w:rPr>
                  <w:rStyle w:val="Hyperlink"/>
                  <w:rFonts w:cs="Times New Roman"/>
                  <w:color w:val="642A8F"/>
                  <w:shd w:val="clear" w:color="auto" w:fill="FFFFFF"/>
                </w:rPr>
                <w:t>Prevalence of drug-drug interactions in oncology patients enrolled on National Clinical Trials Network oncology clinical trials.</w:t>
              </w:r>
            </w:hyperlink>
            <w:r w:rsidRPr="00BB022F">
              <w:rPr>
                <w:rFonts w:cs="Times New Roman"/>
              </w:rPr>
              <w:t xml:space="preserve"> BMC Cancer </w:t>
            </w:r>
            <w:r w:rsidR="00BB022F" w:rsidRPr="00BB022F">
              <w:rPr>
                <w:rFonts w:cs="Times New Roman"/>
              </w:rPr>
              <w:t xml:space="preserve">2018 Nov 22;18(1):1155. </w:t>
            </w:r>
            <w:proofErr w:type="spellStart"/>
            <w:r w:rsidR="00BB022F" w:rsidRPr="00BB022F">
              <w:rPr>
                <w:rFonts w:cs="Times New Roman"/>
              </w:rPr>
              <w:t>doi</w:t>
            </w:r>
            <w:proofErr w:type="spellEnd"/>
            <w:r w:rsidR="00BB022F" w:rsidRPr="00BB022F">
              <w:rPr>
                <w:rFonts w:cs="Times New Roman"/>
              </w:rPr>
              <w:t>: 10.1186/s12885-018-5076-0</w:t>
            </w:r>
            <w:r w:rsidRPr="00BB022F">
              <w:rPr>
                <w:rFonts w:cs="Times New Roman"/>
              </w:rPr>
              <w:t>.</w:t>
            </w:r>
          </w:p>
          <w:p w14:paraId="5B64DA18" w14:textId="77777777" w:rsidR="00C17062" w:rsidRPr="00C17062" w:rsidRDefault="00C17062" w:rsidP="00C17062">
            <w:pPr>
              <w:ind w:left="360"/>
              <w:rPr>
                <w:rFonts w:cs="Times New Roman"/>
              </w:rPr>
            </w:pPr>
            <w:r w:rsidRPr="00C17062">
              <w:rPr>
                <w:rFonts w:cs="Times New Roman"/>
              </w:rPr>
              <w:t>Role: Conceptualization, Critical Review</w:t>
            </w:r>
            <w:r>
              <w:rPr>
                <w:rFonts w:cs="Times New Roman"/>
              </w:rPr>
              <w:t>,</w:t>
            </w:r>
            <w:r w:rsidRPr="00C17062">
              <w:rPr>
                <w:rFonts w:cs="Times New Roman"/>
              </w:rPr>
              <w:t xml:space="preserve"> Corresponding Author</w:t>
            </w:r>
          </w:p>
          <w:p w14:paraId="470FBB56" w14:textId="77777777" w:rsidR="001B4F98" w:rsidRPr="00BB022F" w:rsidRDefault="001B4F98" w:rsidP="001B4F98">
            <w:pPr>
              <w:pStyle w:val="ListParagraph"/>
              <w:ind w:left="360"/>
              <w:rPr>
                <w:rFonts w:cs="Times New Roman"/>
              </w:rPr>
            </w:pPr>
          </w:p>
          <w:p w14:paraId="4192AC4E" w14:textId="77777777" w:rsidR="000579E0" w:rsidRPr="00BB022F" w:rsidRDefault="000579E0" w:rsidP="00D179F3">
            <w:pPr>
              <w:pStyle w:val="ListParagraph"/>
              <w:numPr>
                <w:ilvl w:val="0"/>
                <w:numId w:val="1"/>
              </w:numPr>
              <w:rPr>
                <w:rFonts w:cs="Times New Roman"/>
              </w:rPr>
            </w:pPr>
            <w:proofErr w:type="spellStart"/>
            <w:r w:rsidRPr="00BB022F">
              <w:rPr>
                <w:rFonts w:cs="Times New Roman"/>
              </w:rPr>
              <w:t>Marcath</w:t>
            </w:r>
            <w:proofErr w:type="spellEnd"/>
            <w:r w:rsidRPr="00BB022F">
              <w:rPr>
                <w:rFonts w:cs="Times New Roman"/>
              </w:rPr>
              <w:t xml:space="preserve"> LA^, Kidwell KM, Robinson A, </w:t>
            </w:r>
            <w:proofErr w:type="spellStart"/>
            <w:r w:rsidRPr="00BB022F">
              <w:rPr>
                <w:rFonts w:cs="Times New Roman"/>
              </w:rPr>
              <w:t>Vangipuram</w:t>
            </w:r>
            <w:proofErr w:type="spellEnd"/>
            <w:r w:rsidRPr="00BB022F">
              <w:rPr>
                <w:rFonts w:cs="Times New Roman"/>
              </w:rPr>
              <w:t xml:space="preserve"> K, Burness ML, Griggs JJ, Van Poznak CV, Schott AF, Hayes DF, Henry NL, </w:t>
            </w:r>
            <w:r w:rsidRPr="00BB022F">
              <w:rPr>
                <w:rFonts w:cs="Times New Roman"/>
                <w:b/>
              </w:rPr>
              <w:t>Hertz DL</w:t>
            </w:r>
            <w:r w:rsidRPr="00BB022F">
              <w:rPr>
                <w:rFonts w:cs="Times New Roman"/>
              </w:rPr>
              <w:t xml:space="preserve">. </w:t>
            </w:r>
            <w:hyperlink r:id="rId50" w:history="1">
              <w:r w:rsidR="00BB022F" w:rsidRPr="00BB022F">
                <w:rPr>
                  <w:rStyle w:val="Hyperlink"/>
                  <w:rFonts w:cs="Times New Roman"/>
                  <w:color w:val="642A8F"/>
                  <w:shd w:val="clear" w:color="auto" w:fill="FFFFFF"/>
                </w:rPr>
                <w:t>Patients carrying CYP2C8*3 have shorter systemic paclitaxel exposure.</w:t>
              </w:r>
            </w:hyperlink>
            <w:r w:rsidRPr="00BB022F">
              <w:rPr>
                <w:rFonts w:cs="Times New Roman"/>
              </w:rPr>
              <w:t xml:space="preserve"> </w:t>
            </w:r>
            <w:r w:rsidR="00BB022F" w:rsidRPr="00BB022F">
              <w:rPr>
                <w:rFonts w:cs="Times New Roman"/>
              </w:rPr>
              <w:t xml:space="preserve">Pharmacogenomics. 2019 Jan;20(2):95-104. </w:t>
            </w:r>
            <w:proofErr w:type="spellStart"/>
            <w:r w:rsidR="00BB022F" w:rsidRPr="00BB022F">
              <w:rPr>
                <w:rFonts w:cs="Times New Roman"/>
              </w:rPr>
              <w:t>doi</w:t>
            </w:r>
            <w:proofErr w:type="spellEnd"/>
            <w:r w:rsidR="00BB022F" w:rsidRPr="00BB022F">
              <w:rPr>
                <w:rFonts w:cs="Times New Roman"/>
              </w:rPr>
              <w:t xml:space="preserve">: 10.2217/pgs-2018-0162. </w:t>
            </w:r>
            <w:proofErr w:type="spellStart"/>
            <w:r w:rsidR="00BB022F" w:rsidRPr="00BB022F">
              <w:rPr>
                <w:rFonts w:cs="Times New Roman"/>
              </w:rPr>
              <w:t>Epub</w:t>
            </w:r>
            <w:proofErr w:type="spellEnd"/>
            <w:r w:rsidR="00BB022F" w:rsidRPr="00BB022F">
              <w:rPr>
                <w:rFonts w:cs="Times New Roman"/>
              </w:rPr>
              <w:t xml:space="preserve"> 2018 Dec 6.</w:t>
            </w:r>
            <w:r w:rsidR="00CF2265">
              <w:rPr>
                <w:rFonts w:cs="Times New Roman"/>
              </w:rPr>
              <w:t xml:space="preserve"> PMID: </w:t>
            </w:r>
            <w:r w:rsidR="00CF2265" w:rsidRPr="00CF2265">
              <w:rPr>
                <w:rFonts w:cs="Times New Roman"/>
              </w:rPr>
              <w:t>30520341</w:t>
            </w:r>
          </w:p>
          <w:p w14:paraId="32E912EA" w14:textId="77777777" w:rsidR="00C17062" w:rsidRPr="00C17062" w:rsidRDefault="00C17062" w:rsidP="00C17062">
            <w:pPr>
              <w:ind w:left="360"/>
              <w:rPr>
                <w:rFonts w:cs="Times New Roman"/>
              </w:rPr>
            </w:pPr>
            <w:r w:rsidRPr="00C17062">
              <w:rPr>
                <w:rFonts w:cs="Times New Roman"/>
              </w:rPr>
              <w:t>Role: Conceptualization, Critical Review</w:t>
            </w:r>
            <w:r>
              <w:rPr>
                <w:rFonts w:cs="Times New Roman"/>
              </w:rPr>
              <w:t>,</w:t>
            </w:r>
            <w:r w:rsidRPr="00C17062">
              <w:rPr>
                <w:rFonts w:cs="Times New Roman"/>
              </w:rPr>
              <w:t xml:space="preserve"> Corresponding Author</w:t>
            </w:r>
          </w:p>
          <w:p w14:paraId="32876809" w14:textId="77777777" w:rsidR="000579E0" w:rsidRPr="00BB022F" w:rsidRDefault="000579E0" w:rsidP="000579E0">
            <w:pPr>
              <w:pStyle w:val="ListParagraph"/>
              <w:ind w:left="360"/>
              <w:rPr>
                <w:rFonts w:cs="Times New Roman"/>
              </w:rPr>
            </w:pPr>
          </w:p>
          <w:p w14:paraId="0FAEF09F" w14:textId="0E90EBDA" w:rsidR="00EA0A0B" w:rsidRPr="00BB022F" w:rsidRDefault="00EA0A0B" w:rsidP="00D179F3">
            <w:pPr>
              <w:pStyle w:val="ListParagraph"/>
              <w:numPr>
                <w:ilvl w:val="0"/>
                <w:numId w:val="1"/>
              </w:numPr>
              <w:rPr>
                <w:rFonts w:cs="Times New Roman"/>
              </w:rPr>
            </w:pPr>
            <w:r w:rsidRPr="00BB022F">
              <w:rPr>
                <w:rFonts w:cs="Times New Roman"/>
              </w:rPr>
              <w:t xml:space="preserve">Sun Y^, Kim JH, </w:t>
            </w:r>
            <w:proofErr w:type="spellStart"/>
            <w:r w:rsidRPr="00BB022F">
              <w:rPr>
                <w:rFonts w:cs="Times New Roman"/>
              </w:rPr>
              <w:t>Vangipuram</w:t>
            </w:r>
            <w:proofErr w:type="spellEnd"/>
            <w:r w:rsidRPr="00BB022F">
              <w:rPr>
                <w:rFonts w:cs="Times New Roman"/>
              </w:rPr>
              <w:t xml:space="preserve"> K*, Hayes DF, Lavoie Smith EM, Yeomans L, Henry NL, Stringer KA, </w:t>
            </w:r>
            <w:r w:rsidRPr="00BB022F">
              <w:rPr>
                <w:rFonts w:cs="Times New Roman"/>
                <w:b/>
              </w:rPr>
              <w:t>Hertz DL</w:t>
            </w:r>
            <w:r w:rsidRPr="00BB022F">
              <w:rPr>
                <w:rFonts w:cs="Times New Roman"/>
              </w:rPr>
              <w:t xml:space="preserve">. </w:t>
            </w:r>
            <w:r w:rsidR="00FE72CF" w:rsidRPr="00BB022F">
              <w:rPr>
                <w:rFonts w:cs="Times New Roman"/>
                <w:color w:val="000000"/>
                <w:shd w:val="clear" w:color="auto" w:fill="FFFFFF"/>
              </w:rPr>
              <w:t> </w:t>
            </w:r>
            <w:proofErr w:type="spellStart"/>
            <w:r w:rsidR="00AD4E28">
              <w:fldChar w:fldCharType="begin"/>
            </w:r>
            <w:r w:rsidR="00AD4E28">
              <w:instrText>HYPERLINK "https://www.ncbi.nlm.nih.gov/pubmed/29946863"</w:instrText>
            </w:r>
            <w:r w:rsidR="00AD4E28">
              <w:fldChar w:fldCharType="separate"/>
            </w:r>
            <w:r w:rsidR="00FE72CF" w:rsidRPr="00BB022F">
              <w:rPr>
                <w:rStyle w:val="Hyperlink"/>
                <w:rFonts w:cs="Times New Roman"/>
                <w:color w:val="642A8F"/>
                <w:bdr w:val="none" w:sz="0" w:space="0" w:color="auto" w:frame="1"/>
                <w:shd w:val="clear" w:color="auto" w:fill="FFFFFF"/>
              </w:rPr>
              <w:t>Pharmacometabolomics</w:t>
            </w:r>
            <w:proofErr w:type="spellEnd"/>
            <w:r w:rsidR="00FE72CF" w:rsidRPr="00BB022F">
              <w:rPr>
                <w:rStyle w:val="Hyperlink"/>
                <w:rFonts w:cs="Times New Roman"/>
                <w:color w:val="642A8F"/>
                <w:bdr w:val="none" w:sz="0" w:space="0" w:color="auto" w:frame="1"/>
                <w:shd w:val="clear" w:color="auto" w:fill="FFFFFF"/>
              </w:rPr>
              <w:t xml:space="preserve"> reveals a role for histidine, phenylalanine, and threonine in the development of paclitaxel-induced peripheral neuropathy.</w:t>
            </w:r>
            <w:r w:rsidR="00AD4E28">
              <w:rPr>
                <w:rStyle w:val="Hyperlink"/>
                <w:rFonts w:cs="Times New Roman"/>
                <w:color w:val="642A8F"/>
                <w:bdr w:val="none" w:sz="0" w:space="0" w:color="auto" w:frame="1"/>
                <w:shd w:val="clear" w:color="auto" w:fill="FFFFFF"/>
              </w:rPr>
              <w:fldChar w:fldCharType="end"/>
            </w:r>
            <w:r w:rsidR="00FE72CF" w:rsidRPr="00BB022F">
              <w:rPr>
                <w:rFonts w:cs="Times New Roman"/>
              </w:rPr>
              <w:t xml:space="preserve"> </w:t>
            </w:r>
            <w:r w:rsidR="0018044B" w:rsidRPr="0018044B">
              <w:rPr>
                <w:rFonts w:cs="Times New Roman"/>
              </w:rPr>
              <w:t xml:space="preserve">Breast Cancer Res Treat. 2018 Oct;171(3):657-666. </w:t>
            </w:r>
            <w:proofErr w:type="spellStart"/>
            <w:r w:rsidR="0018044B" w:rsidRPr="0018044B">
              <w:rPr>
                <w:rFonts w:cs="Times New Roman"/>
              </w:rPr>
              <w:t>doi</w:t>
            </w:r>
            <w:proofErr w:type="spellEnd"/>
            <w:r w:rsidR="0018044B" w:rsidRPr="0018044B">
              <w:rPr>
                <w:rFonts w:cs="Times New Roman"/>
              </w:rPr>
              <w:t xml:space="preserve">: 10.1007/s10549-018-4862-3. </w:t>
            </w:r>
            <w:proofErr w:type="spellStart"/>
            <w:r w:rsidR="0018044B" w:rsidRPr="0018044B">
              <w:rPr>
                <w:rFonts w:cs="Times New Roman"/>
              </w:rPr>
              <w:t>Epub</w:t>
            </w:r>
            <w:proofErr w:type="spellEnd"/>
            <w:r w:rsidR="0018044B" w:rsidRPr="0018044B">
              <w:rPr>
                <w:rFonts w:cs="Times New Roman"/>
              </w:rPr>
              <w:t xml:space="preserve"> 2018 Jun 26. PubMed PMID: 29946863; PubMed Central PMCID: PMC6119501.</w:t>
            </w:r>
          </w:p>
          <w:p w14:paraId="4551C4F3" w14:textId="77777777" w:rsidR="00C17062" w:rsidRPr="00C17062" w:rsidRDefault="00C17062" w:rsidP="00C17062">
            <w:pPr>
              <w:ind w:left="360"/>
              <w:rPr>
                <w:rFonts w:cs="Times New Roman"/>
              </w:rPr>
            </w:pPr>
            <w:r w:rsidRPr="00C17062">
              <w:rPr>
                <w:rFonts w:cs="Times New Roman"/>
              </w:rPr>
              <w:t>Role: Conceptualization, Critical Review</w:t>
            </w:r>
            <w:r>
              <w:rPr>
                <w:rFonts w:cs="Times New Roman"/>
              </w:rPr>
              <w:t>,</w:t>
            </w:r>
            <w:r w:rsidRPr="00C17062">
              <w:rPr>
                <w:rFonts w:cs="Times New Roman"/>
              </w:rPr>
              <w:t xml:space="preserve"> Corresponding Author</w:t>
            </w:r>
          </w:p>
          <w:p w14:paraId="6CFD792A" w14:textId="77777777" w:rsidR="000579E0" w:rsidRPr="00BB022F" w:rsidRDefault="000579E0" w:rsidP="000579E0">
            <w:pPr>
              <w:rPr>
                <w:rFonts w:cs="Times New Roman"/>
              </w:rPr>
            </w:pPr>
          </w:p>
          <w:p w14:paraId="531E26C2" w14:textId="192C6B86" w:rsidR="000236EC" w:rsidRPr="00BB022F" w:rsidRDefault="000236EC" w:rsidP="00D179F3">
            <w:pPr>
              <w:pStyle w:val="ListParagraph"/>
              <w:numPr>
                <w:ilvl w:val="0"/>
                <w:numId w:val="1"/>
              </w:numPr>
              <w:rPr>
                <w:rFonts w:cs="Times New Roman"/>
              </w:rPr>
            </w:pPr>
            <w:r w:rsidRPr="00BB022F">
              <w:rPr>
                <w:rFonts w:cs="Times New Roman"/>
                <w:b/>
              </w:rPr>
              <w:lastRenderedPageBreak/>
              <w:t>Hertz DL</w:t>
            </w:r>
            <w:r w:rsidRPr="00BB022F">
              <w:rPr>
                <w:rFonts w:cs="Times New Roman"/>
              </w:rPr>
              <w:t>, Glatz A</w:t>
            </w:r>
            <w:r w:rsidR="0018044B">
              <w:rPr>
                <w:rFonts w:cs="Times New Roman"/>
              </w:rPr>
              <w:t>*</w:t>
            </w:r>
            <w:r w:rsidRPr="00BB022F">
              <w:rPr>
                <w:rFonts w:cs="Times New Roman"/>
              </w:rPr>
              <w:t>, Pasternak AL</w:t>
            </w:r>
            <w:r w:rsidR="0018044B">
              <w:rPr>
                <w:rFonts w:cs="Times New Roman"/>
              </w:rPr>
              <w:t>^</w:t>
            </w:r>
            <w:r w:rsidRPr="00BB022F">
              <w:rPr>
                <w:rFonts w:cs="Times New Roman"/>
              </w:rPr>
              <w:t>, Lonigro RJ, Vats P, Wu YM, Anderson B, Rabban E, Mora E, Frank K, Robinson DR, Mody RJ, Chinnaiyan AM</w:t>
            </w:r>
            <w:r w:rsidRPr="0018044B">
              <w:rPr>
                <w:rFonts w:cs="Times New Roman"/>
              </w:rPr>
              <w:t xml:space="preserve">. </w:t>
            </w:r>
            <w:hyperlink r:id="rId51" w:history="1">
              <w:r w:rsidR="0018044B" w:rsidRPr="0018044B">
                <w:rPr>
                  <w:rStyle w:val="Hyperlink"/>
                  <w:rFonts w:cs="Times New Roman"/>
                  <w:color w:val="0071BC"/>
                  <w:shd w:val="clear" w:color="auto" w:fill="FFFFFF"/>
                </w:rPr>
                <w:t>Integration of Germline Pharmacogenetics Into a Tumor Sequencing Program</w:t>
              </w:r>
              <w:r w:rsidR="0018044B" w:rsidRPr="0018044B">
                <w:rPr>
                  <w:rStyle w:val="Hyperlink"/>
                  <w:rFonts w:cs="Times New Roman"/>
                  <w:color w:val="0071BC"/>
                  <w:u w:val="none"/>
                  <w:shd w:val="clear" w:color="auto" w:fill="FFFFFF"/>
                </w:rPr>
                <w:t>. </w:t>
              </w:r>
            </w:hyperlink>
            <w:r w:rsidR="0018044B" w:rsidRPr="0018044B">
              <w:rPr>
                <w:rStyle w:val="source"/>
                <w:rFonts w:cs="Times New Roman"/>
                <w:color w:val="212121"/>
                <w:shd w:val="clear" w:color="auto" w:fill="FFFFFF"/>
              </w:rPr>
              <w:t>JCO Precis Oncol</w:t>
            </w:r>
            <w:r w:rsidR="0018044B" w:rsidRPr="0018044B">
              <w:rPr>
                <w:rFonts w:cs="Times New Roman"/>
                <w:color w:val="212121"/>
                <w:shd w:val="clear" w:color="auto" w:fill="FFFFFF"/>
              </w:rPr>
              <w:t>. </w:t>
            </w:r>
            <w:r w:rsidR="0018044B" w:rsidRPr="0018044B">
              <w:rPr>
                <w:rStyle w:val="pubdate"/>
                <w:rFonts w:cs="Times New Roman"/>
                <w:color w:val="212121"/>
                <w:shd w:val="clear" w:color="auto" w:fill="FFFFFF"/>
              </w:rPr>
              <w:t>2018;</w:t>
            </w:r>
            <w:r w:rsidR="0018044B" w:rsidRPr="0018044B">
              <w:rPr>
                <w:rStyle w:val="volume"/>
                <w:rFonts w:cs="Times New Roman"/>
                <w:color w:val="212121"/>
                <w:shd w:val="clear" w:color="auto" w:fill="FFFFFF"/>
              </w:rPr>
              <w:t>2</w:t>
            </w:r>
            <w:r w:rsidR="0018044B" w:rsidRPr="0018044B">
              <w:rPr>
                <w:rFonts w:cs="Times New Roman"/>
                <w:color w:val="212121"/>
                <w:shd w:val="clear" w:color="auto" w:fill="FFFFFF"/>
              </w:rPr>
              <w:t>. </w:t>
            </w:r>
            <w:proofErr w:type="spellStart"/>
            <w:r w:rsidR="0018044B" w:rsidRPr="0018044B">
              <w:rPr>
                <w:rStyle w:val="doi"/>
                <w:rFonts w:cs="Times New Roman"/>
                <w:color w:val="212121"/>
                <w:shd w:val="clear" w:color="auto" w:fill="FFFFFF"/>
              </w:rPr>
              <w:t>doi</w:t>
            </w:r>
            <w:proofErr w:type="spellEnd"/>
            <w:r w:rsidR="0018044B" w:rsidRPr="0018044B">
              <w:rPr>
                <w:rStyle w:val="doi"/>
                <w:rFonts w:cs="Times New Roman"/>
                <w:color w:val="212121"/>
                <w:shd w:val="clear" w:color="auto" w:fill="FFFFFF"/>
              </w:rPr>
              <w:t>: 10.1200/po.18.00011. </w:t>
            </w:r>
            <w:proofErr w:type="spellStart"/>
            <w:r w:rsidR="0018044B" w:rsidRPr="0018044B">
              <w:rPr>
                <w:rStyle w:val="pubstatus"/>
                <w:rFonts w:cs="Times New Roman"/>
                <w:color w:val="212121"/>
                <w:shd w:val="clear" w:color="auto" w:fill="FFFFFF"/>
              </w:rPr>
              <w:t>Epub</w:t>
            </w:r>
            <w:proofErr w:type="spellEnd"/>
            <w:r w:rsidR="0018044B" w:rsidRPr="0018044B">
              <w:rPr>
                <w:rStyle w:val="pubstatus"/>
                <w:rFonts w:cs="Times New Roman"/>
                <w:color w:val="212121"/>
                <w:shd w:val="clear" w:color="auto" w:fill="FFFFFF"/>
              </w:rPr>
              <w:t xml:space="preserve"> 2018 Jul 23. </w:t>
            </w:r>
            <w:r w:rsidR="0018044B" w:rsidRPr="0018044B">
              <w:rPr>
                <w:rStyle w:val="pmid"/>
                <w:rFonts w:cs="Times New Roman"/>
                <w:color w:val="212121"/>
                <w:shd w:val="clear" w:color="auto" w:fill="FFFFFF"/>
              </w:rPr>
              <w:t>PubMed PMID: 32832831</w:t>
            </w:r>
            <w:r w:rsidR="0018044B" w:rsidRPr="0018044B">
              <w:rPr>
                <w:rStyle w:val="pmcid"/>
                <w:rFonts w:cs="Times New Roman"/>
                <w:color w:val="212121"/>
                <w:shd w:val="clear" w:color="auto" w:fill="FFFFFF"/>
              </w:rPr>
              <w:t>; PubMed Central PMCID: PMC7434089</w:t>
            </w:r>
            <w:r w:rsidR="0018044B" w:rsidRPr="0018044B">
              <w:rPr>
                <w:rFonts w:cs="Times New Roman"/>
                <w:color w:val="212121"/>
                <w:shd w:val="clear" w:color="auto" w:fill="FFFFFF"/>
              </w:rPr>
              <w:t>.</w:t>
            </w:r>
          </w:p>
          <w:p w14:paraId="46C1CCE6" w14:textId="77777777" w:rsidR="00C17062" w:rsidRPr="00C17062" w:rsidRDefault="00C17062" w:rsidP="00C17062">
            <w:pPr>
              <w:ind w:left="360"/>
              <w:rPr>
                <w:rFonts w:cs="Times New Roman"/>
              </w:rPr>
            </w:pPr>
            <w:r w:rsidRPr="00C17062">
              <w:rPr>
                <w:rFonts w:cs="Times New Roman"/>
              </w:rPr>
              <w:t xml:space="preserve">Role: Conceptualization, </w:t>
            </w:r>
            <w:r w:rsidR="00091716" w:rsidRPr="00C17062">
              <w:rPr>
                <w:rFonts w:cs="Times New Roman"/>
              </w:rPr>
              <w:t xml:space="preserve">Analysis </w:t>
            </w:r>
            <w:r w:rsidRPr="00C17062">
              <w:rPr>
                <w:rFonts w:cs="Times New Roman"/>
              </w:rPr>
              <w:t>Design, Analysis, Writing, Corresponding Author</w:t>
            </w:r>
          </w:p>
          <w:p w14:paraId="13DE6707" w14:textId="77777777" w:rsidR="00C17062" w:rsidRPr="00BB022F" w:rsidRDefault="00C17062" w:rsidP="000236EC">
            <w:pPr>
              <w:pStyle w:val="ListParagraph"/>
              <w:ind w:left="360"/>
              <w:rPr>
                <w:rFonts w:cs="Times New Roman"/>
              </w:rPr>
            </w:pPr>
          </w:p>
          <w:p w14:paraId="5623385B" w14:textId="77777777" w:rsidR="00CA0E6A" w:rsidRPr="00BB022F" w:rsidRDefault="00483488" w:rsidP="00D179F3">
            <w:pPr>
              <w:pStyle w:val="ListParagraph"/>
              <w:numPr>
                <w:ilvl w:val="0"/>
                <w:numId w:val="1"/>
              </w:numPr>
              <w:rPr>
                <w:rFonts w:cs="Times New Roman"/>
              </w:rPr>
            </w:pPr>
            <w:proofErr w:type="spellStart"/>
            <w:r w:rsidRPr="00BB022F">
              <w:rPr>
                <w:rFonts w:cs="Times New Roman"/>
              </w:rPr>
              <w:t>Marcath</w:t>
            </w:r>
            <w:proofErr w:type="spellEnd"/>
            <w:r w:rsidRPr="00BB022F">
              <w:rPr>
                <w:rFonts w:cs="Times New Roman"/>
              </w:rPr>
              <w:t xml:space="preserve"> LA^, Xi J, Hoylman EK, Kidwell KM, Kraft SL, </w:t>
            </w:r>
            <w:r w:rsidRPr="00BB022F">
              <w:rPr>
                <w:rFonts w:cs="Times New Roman"/>
                <w:b/>
              </w:rPr>
              <w:t>Hertz DL</w:t>
            </w:r>
            <w:r w:rsidRPr="00BB022F">
              <w:rPr>
                <w:rFonts w:cs="Times New Roman"/>
              </w:rPr>
              <w:t xml:space="preserve">. </w:t>
            </w:r>
            <w:bookmarkEnd w:id="10"/>
            <w:r w:rsidR="00CA0E6A" w:rsidRPr="00BB022F">
              <w:rPr>
                <w:rFonts w:cs="Times New Roman"/>
              </w:rPr>
              <w:fldChar w:fldCharType="begin"/>
            </w:r>
            <w:r w:rsidR="00CA0E6A" w:rsidRPr="00BB022F">
              <w:rPr>
                <w:rFonts w:cs="Times New Roman"/>
              </w:rPr>
              <w:instrText xml:space="preserve"> HYPERLINK "https://www.ncbi.nlm.nih.gov/pubmed/29787332" </w:instrText>
            </w:r>
            <w:r w:rsidR="00CA0E6A" w:rsidRPr="00BB022F">
              <w:rPr>
                <w:rFonts w:cs="Times New Roman"/>
              </w:rPr>
            </w:r>
            <w:r w:rsidR="00CA0E6A" w:rsidRPr="00BB022F">
              <w:rPr>
                <w:rFonts w:cs="Times New Roman"/>
              </w:rPr>
              <w:fldChar w:fldCharType="separate"/>
            </w:r>
            <w:r w:rsidR="00CA0E6A" w:rsidRPr="00BB022F">
              <w:rPr>
                <w:rStyle w:val="Hyperlink"/>
                <w:rFonts w:cs="Times New Roman"/>
              </w:rPr>
              <w:t xml:space="preserve">Comparison of Nine Tools for Screening Drug-Drug Interactions of Oral </w:t>
            </w:r>
            <w:proofErr w:type="spellStart"/>
            <w:r w:rsidR="00CA0E6A" w:rsidRPr="00BB022F">
              <w:rPr>
                <w:rStyle w:val="Hyperlink"/>
                <w:rFonts w:cs="Times New Roman"/>
              </w:rPr>
              <w:t>Oncolytics</w:t>
            </w:r>
            <w:proofErr w:type="spellEnd"/>
            <w:r w:rsidR="00CA0E6A" w:rsidRPr="00BB022F">
              <w:rPr>
                <w:rStyle w:val="Hyperlink"/>
                <w:rFonts w:cs="Times New Roman"/>
              </w:rPr>
              <w:t>.</w:t>
            </w:r>
            <w:r w:rsidR="00CA0E6A" w:rsidRPr="00BB022F">
              <w:rPr>
                <w:rFonts w:cs="Times New Roman"/>
              </w:rPr>
              <w:fldChar w:fldCharType="end"/>
            </w:r>
            <w:r w:rsidR="00CA0E6A" w:rsidRPr="00BB022F">
              <w:rPr>
                <w:rFonts w:cs="Times New Roman"/>
              </w:rPr>
              <w:t xml:space="preserve"> J </w:t>
            </w:r>
            <w:r w:rsidR="00D471F3" w:rsidRPr="00BB022F">
              <w:rPr>
                <w:rFonts w:cs="Times New Roman"/>
              </w:rPr>
              <w:t xml:space="preserve">Oncol </w:t>
            </w:r>
            <w:proofErr w:type="spellStart"/>
            <w:r w:rsidR="00D471F3" w:rsidRPr="00BB022F">
              <w:rPr>
                <w:rFonts w:cs="Times New Roman"/>
              </w:rPr>
              <w:t>Pract</w:t>
            </w:r>
            <w:proofErr w:type="spellEnd"/>
            <w:r w:rsidR="00D471F3" w:rsidRPr="00BB022F">
              <w:rPr>
                <w:rFonts w:cs="Times New Roman"/>
              </w:rPr>
              <w:t xml:space="preserve">. 2018 Jun;14(6):e368-e374. </w:t>
            </w:r>
            <w:proofErr w:type="spellStart"/>
            <w:r w:rsidR="00D471F3" w:rsidRPr="00BB022F">
              <w:rPr>
                <w:rFonts w:cs="Times New Roman"/>
              </w:rPr>
              <w:t>doi</w:t>
            </w:r>
            <w:proofErr w:type="spellEnd"/>
            <w:r w:rsidR="00D471F3" w:rsidRPr="00BB022F">
              <w:rPr>
                <w:rFonts w:cs="Times New Roman"/>
              </w:rPr>
              <w:t xml:space="preserve">: 10.1200/JOP.18.00086. </w:t>
            </w:r>
            <w:proofErr w:type="spellStart"/>
            <w:r w:rsidR="00D471F3" w:rsidRPr="00BB022F">
              <w:rPr>
                <w:rFonts w:cs="Times New Roman"/>
              </w:rPr>
              <w:t>Epub</w:t>
            </w:r>
            <w:proofErr w:type="spellEnd"/>
            <w:r w:rsidR="00D471F3" w:rsidRPr="00BB022F">
              <w:rPr>
                <w:rFonts w:cs="Times New Roman"/>
              </w:rPr>
              <w:t xml:space="preserve"> 2018 May 22. PubMed PMID: 29787332.</w:t>
            </w:r>
          </w:p>
          <w:bookmarkEnd w:id="11"/>
          <w:p w14:paraId="2035D978" w14:textId="77777777" w:rsidR="00C17062" w:rsidRPr="00C17062" w:rsidRDefault="00C17062" w:rsidP="00C17062">
            <w:pPr>
              <w:ind w:left="360"/>
              <w:rPr>
                <w:rFonts w:cs="Times New Roman"/>
              </w:rPr>
            </w:pPr>
            <w:r w:rsidRPr="00C17062">
              <w:rPr>
                <w:rFonts w:cs="Times New Roman"/>
              </w:rPr>
              <w:t>Role: Conceptualization</w:t>
            </w:r>
            <w:r>
              <w:rPr>
                <w:rFonts w:cs="Times New Roman"/>
              </w:rPr>
              <w:t xml:space="preserve">, </w:t>
            </w:r>
            <w:r w:rsidRPr="00C17062">
              <w:rPr>
                <w:rFonts w:cs="Times New Roman"/>
              </w:rPr>
              <w:t>Critical Review</w:t>
            </w:r>
            <w:r>
              <w:rPr>
                <w:rFonts w:cs="Times New Roman"/>
              </w:rPr>
              <w:t>,</w:t>
            </w:r>
            <w:r w:rsidRPr="00C17062">
              <w:rPr>
                <w:rFonts w:cs="Times New Roman"/>
              </w:rPr>
              <w:t xml:space="preserve"> Corresponding Author</w:t>
            </w:r>
          </w:p>
          <w:p w14:paraId="4CE4A556" w14:textId="77777777" w:rsidR="00F718F8" w:rsidRPr="00BB022F" w:rsidRDefault="00F718F8" w:rsidP="00F718F8">
            <w:pPr>
              <w:pStyle w:val="ListParagraph"/>
              <w:ind w:left="360"/>
              <w:rPr>
                <w:rFonts w:cs="Times New Roman"/>
              </w:rPr>
            </w:pPr>
          </w:p>
          <w:p w14:paraId="7AA7BEC9" w14:textId="28B381DC" w:rsidR="0081314F" w:rsidRPr="00BB022F" w:rsidRDefault="0081314F" w:rsidP="00D179F3">
            <w:pPr>
              <w:pStyle w:val="ListParagraph"/>
              <w:numPr>
                <w:ilvl w:val="0"/>
                <w:numId w:val="1"/>
              </w:numPr>
              <w:rPr>
                <w:rFonts w:cs="Times New Roman"/>
              </w:rPr>
            </w:pPr>
            <w:r w:rsidRPr="00BB022F">
              <w:rPr>
                <w:rFonts w:cs="Times New Roman"/>
                <w:b/>
              </w:rPr>
              <w:t>Hertz DL</w:t>
            </w:r>
            <w:r w:rsidRPr="00BB022F">
              <w:rPr>
                <w:rFonts w:cs="Times New Roman"/>
              </w:rPr>
              <w:t xml:space="preserve">, Kidwell KM, </w:t>
            </w:r>
            <w:proofErr w:type="spellStart"/>
            <w:r w:rsidRPr="00BB022F">
              <w:rPr>
                <w:rFonts w:cs="Times New Roman"/>
              </w:rPr>
              <w:t>Vangipuram</w:t>
            </w:r>
            <w:proofErr w:type="spellEnd"/>
            <w:r w:rsidRPr="00BB022F">
              <w:rPr>
                <w:rFonts w:cs="Times New Roman"/>
              </w:rPr>
              <w:t xml:space="preserve"> K*, Li F, Pai MP, Burness ML, Griggs JJ, Schott AF, Van Poznak C, Hayes DF, Smith EM, Henry NL. </w:t>
            </w:r>
            <w:hyperlink r:id="rId52" w:history="1">
              <w:r w:rsidR="00CA0E6A" w:rsidRPr="00BB022F">
                <w:rPr>
                  <w:rStyle w:val="Hyperlink"/>
                  <w:rFonts w:cs="Times New Roman"/>
                </w:rPr>
                <w:t>Paclitaxel Plasma Concentration After the First Infusion Predicts Treatment-Limiting Peripheral Neuropathy.</w:t>
              </w:r>
            </w:hyperlink>
            <w:r w:rsidR="00CA0E6A" w:rsidRPr="00BB022F">
              <w:rPr>
                <w:rFonts w:cs="Times New Roman"/>
              </w:rPr>
              <w:t> </w:t>
            </w:r>
            <w:r w:rsidR="0018044B" w:rsidRPr="0018044B">
              <w:rPr>
                <w:rFonts w:cs="Times New Roman"/>
              </w:rPr>
              <w:t xml:space="preserve">Clin Cancer Res. 2018 Aug 1;24(15):3602-3610. </w:t>
            </w:r>
            <w:proofErr w:type="spellStart"/>
            <w:r w:rsidR="0018044B" w:rsidRPr="0018044B">
              <w:rPr>
                <w:rFonts w:cs="Times New Roman"/>
              </w:rPr>
              <w:t>doi</w:t>
            </w:r>
            <w:proofErr w:type="spellEnd"/>
            <w:r w:rsidR="0018044B" w:rsidRPr="0018044B">
              <w:rPr>
                <w:rFonts w:cs="Times New Roman"/>
              </w:rPr>
              <w:t xml:space="preserve">: 10.1158/1078-0432.CCR-18-0656. </w:t>
            </w:r>
            <w:proofErr w:type="spellStart"/>
            <w:r w:rsidR="0018044B" w:rsidRPr="0018044B">
              <w:rPr>
                <w:rFonts w:cs="Times New Roman"/>
              </w:rPr>
              <w:t>Epub</w:t>
            </w:r>
            <w:proofErr w:type="spellEnd"/>
            <w:r w:rsidR="0018044B" w:rsidRPr="0018044B">
              <w:rPr>
                <w:rFonts w:cs="Times New Roman"/>
              </w:rPr>
              <w:t xml:space="preserve"> 2018 Apr 27. PubMed PMID: 29703818; PubMed Central PMCID: PMC6386454.</w:t>
            </w:r>
          </w:p>
          <w:p w14:paraId="104F3077" w14:textId="77777777" w:rsidR="00C17062" w:rsidRPr="00C17062" w:rsidRDefault="00C17062" w:rsidP="00C17062">
            <w:pPr>
              <w:ind w:left="360"/>
              <w:rPr>
                <w:rFonts w:cs="Times New Roman"/>
              </w:rPr>
            </w:pPr>
            <w:r w:rsidRPr="00C17062">
              <w:rPr>
                <w:rFonts w:cs="Times New Roman"/>
              </w:rPr>
              <w:t xml:space="preserve">Role: Conceptualization, </w:t>
            </w:r>
            <w:r w:rsidR="00091716" w:rsidRPr="00C17062">
              <w:rPr>
                <w:rFonts w:cs="Times New Roman"/>
              </w:rPr>
              <w:t xml:space="preserve">Analysis </w:t>
            </w:r>
            <w:r w:rsidRPr="00C17062">
              <w:rPr>
                <w:rFonts w:cs="Times New Roman"/>
              </w:rPr>
              <w:t>Design, Writing, Corresponding Author</w:t>
            </w:r>
          </w:p>
          <w:p w14:paraId="4902FA0E" w14:textId="77777777" w:rsidR="000236EC" w:rsidRPr="00BB022F" w:rsidRDefault="000236EC" w:rsidP="000236EC">
            <w:pPr>
              <w:pStyle w:val="ListParagraph"/>
              <w:ind w:left="360"/>
              <w:rPr>
                <w:rFonts w:cs="Times New Roman"/>
              </w:rPr>
            </w:pPr>
          </w:p>
          <w:p w14:paraId="123FC71A" w14:textId="77777777" w:rsidR="00D97DBF" w:rsidRPr="00BB022F" w:rsidRDefault="00D97DBF" w:rsidP="00D179F3">
            <w:pPr>
              <w:pStyle w:val="ListParagraph"/>
              <w:numPr>
                <w:ilvl w:val="0"/>
                <w:numId w:val="1"/>
              </w:numPr>
              <w:rPr>
                <w:rFonts w:cs="Times New Roman"/>
              </w:rPr>
            </w:pPr>
            <w:r w:rsidRPr="00BB022F">
              <w:rPr>
                <w:rFonts w:cs="Times New Roman"/>
              </w:rPr>
              <w:t xml:space="preserve">Dempsey JM*, Xi J, Henry NL, Rae JM, </w:t>
            </w:r>
            <w:r w:rsidRPr="00BB022F">
              <w:rPr>
                <w:rFonts w:cs="Times New Roman"/>
                <w:b/>
              </w:rPr>
              <w:t>Hertz DL</w:t>
            </w:r>
            <w:r w:rsidRPr="00BB022F">
              <w:rPr>
                <w:rFonts w:cs="Times New Roman"/>
              </w:rPr>
              <w:t xml:space="preserve">. </w:t>
            </w:r>
            <w:hyperlink r:id="rId53" w:history="1">
              <w:r w:rsidR="00CA0E6A" w:rsidRPr="00BB022F">
                <w:rPr>
                  <w:rStyle w:val="Hyperlink"/>
                  <w:rFonts w:cs="Times New Roman"/>
                </w:rPr>
                <w:t>Attempted replication of SNPs in RANKL and OPG with musculoskeletal adverse events during aromatase inhibitor treatment for breast cancer.</w:t>
              </w:r>
            </w:hyperlink>
            <w:r w:rsidR="00CA0E6A" w:rsidRPr="00BB022F">
              <w:rPr>
                <w:rFonts w:cs="Times New Roman"/>
              </w:rPr>
              <w:t> </w:t>
            </w:r>
            <w:proofErr w:type="spellStart"/>
            <w:r w:rsidR="00CA0E6A" w:rsidRPr="00BB022F">
              <w:rPr>
                <w:rFonts w:cs="Times New Roman"/>
              </w:rPr>
              <w:t>Physiol</w:t>
            </w:r>
            <w:proofErr w:type="spellEnd"/>
            <w:r w:rsidR="00CA0E6A" w:rsidRPr="00BB022F">
              <w:rPr>
                <w:rFonts w:cs="Times New Roman"/>
              </w:rPr>
              <w:t xml:space="preserve"> Genomics. 2018 Feb 1;50(2):98-99. </w:t>
            </w:r>
            <w:proofErr w:type="spellStart"/>
            <w:r w:rsidR="00CA0E6A" w:rsidRPr="00BB022F">
              <w:rPr>
                <w:rFonts w:cs="Times New Roman"/>
              </w:rPr>
              <w:t>doi</w:t>
            </w:r>
            <w:proofErr w:type="spellEnd"/>
            <w:r w:rsidR="00CA0E6A" w:rsidRPr="00BB022F">
              <w:rPr>
                <w:rFonts w:cs="Times New Roman"/>
              </w:rPr>
              <w:t xml:space="preserve">: 10.1152/physiolgenomics.00085.2017. </w:t>
            </w:r>
            <w:proofErr w:type="spellStart"/>
            <w:r w:rsidR="00CA0E6A" w:rsidRPr="00BB022F">
              <w:rPr>
                <w:rFonts w:cs="Times New Roman"/>
              </w:rPr>
              <w:t>Epub</w:t>
            </w:r>
            <w:proofErr w:type="spellEnd"/>
            <w:r w:rsidR="00CA0E6A" w:rsidRPr="00BB022F">
              <w:rPr>
                <w:rFonts w:cs="Times New Roman"/>
              </w:rPr>
              <w:t xml:space="preserve"> 2017 Dec 8. PubMed PMID: 29212847; PubMed Central PMCID: PMC5867615.</w:t>
            </w:r>
          </w:p>
          <w:p w14:paraId="33C5E605" w14:textId="77777777" w:rsidR="00C17062" w:rsidRPr="00C17062" w:rsidRDefault="00C17062" w:rsidP="00C17062">
            <w:pPr>
              <w:ind w:left="360"/>
              <w:rPr>
                <w:rFonts w:cs="Times New Roman"/>
              </w:rPr>
            </w:pPr>
            <w:r w:rsidRPr="00C17062">
              <w:rPr>
                <w:rFonts w:cs="Times New Roman"/>
              </w:rPr>
              <w:t xml:space="preserve">Role: Conceptualization, </w:t>
            </w:r>
            <w:r w:rsidR="00091716" w:rsidRPr="00C17062">
              <w:rPr>
                <w:rFonts w:cs="Times New Roman"/>
              </w:rPr>
              <w:t xml:space="preserve">Analysis </w:t>
            </w:r>
            <w:r w:rsidRPr="00C17062">
              <w:rPr>
                <w:rFonts w:cs="Times New Roman"/>
              </w:rPr>
              <w:t>Design, Critical Review</w:t>
            </w:r>
            <w:r>
              <w:rPr>
                <w:rFonts w:cs="Times New Roman"/>
              </w:rPr>
              <w:t>,</w:t>
            </w:r>
            <w:r w:rsidRPr="00C17062">
              <w:rPr>
                <w:rFonts w:cs="Times New Roman"/>
              </w:rPr>
              <w:t xml:space="preserve"> Corresponding Author</w:t>
            </w:r>
          </w:p>
          <w:p w14:paraId="4A1622C9" w14:textId="77777777" w:rsidR="00CA0E6A" w:rsidRPr="00BB022F" w:rsidRDefault="00CA0E6A" w:rsidP="00CA0E6A">
            <w:pPr>
              <w:pStyle w:val="ListParagraph"/>
              <w:ind w:left="360"/>
              <w:rPr>
                <w:rFonts w:cs="Times New Roman"/>
              </w:rPr>
            </w:pPr>
          </w:p>
          <w:p w14:paraId="4E41521C" w14:textId="77777777" w:rsidR="00C31435" w:rsidRPr="00BB022F" w:rsidRDefault="00C31435" w:rsidP="00D179F3">
            <w:pPr>
              <w:pStyle w:val="ListParagraph"/>
              <w:numPr>
                <w:ilvl w:val="0"/>
                <w:numId w:val="1"/>
              </w:numPr>
              <w:rPr>
                <w:rFonts w:cs="Times New Roman"/>
              </w:rPr>
            </w:pPr>
            <w:r w:rsidRPr="00BB022F">
              <w:rPr>
                <w:rFonts w:cs="Times New Roman"/>
                <w:b/>
              </w:rPr>
              <w:t>Hertz DL</w:t>
            </w:r>
            <w:r w:rsidRPr="00BB022F">
              <w:rPr>
                <w:rFonts w:cs="Times New Roman"/>
              </w:rPr>
              <w:t xml:space="preserve">, Siden R, Modlin J, Gabel LL, Wong SF. </w:t>
            </w:r>
            <w:hyperlink r:id="rId54" w:history="1">
              <w:r w:rsidR="00CA0E6A" w:rsidRPr="00BB022F">
                <w:rPr>
                  <w:rStyle w:val="Hyperlink"/>
                  <w:rFonts w:cs="Times New Roman"/>
                </w:rPr>
                <w:t>Drug interaction screening in SWOG clinical trials.</w:t>
              </w:r>
            </w:hyperlink>
            <w:r w:rsidR="00CA0E6A" w:rsidRPr="00BB022F">
              <w:rPr>
                <w:rFonts w:cs="Times New Roman"/>
              </w:rPr>
              <w:t xml:space="preserve"> Am J Health Syst Pharm. 2018 May 15;75(10):607-612. </w:t>
            </w:r>
            <w:proofErr w:type="spellStart"/>
            <w:r w:rsidR="00CA0E6A" w:rsidRPr="00BB022F">
              <w:rPr>
                <w:rFonts w:cs="Times New Roman"/>
              </w:rPr>
              <w:t>doi</w:t>
            </w:r>
            <w:proofErr w:type="spellEnd"/>
            <w:r w:rsidR="00CA0E6A" w:rsidRPr="00BB022F">
              <w:rPr>
                <w:rFonts w:cs="Times New Roman"/>
              </w:rPr>
              <w:t>: 10.2146/ajhp170449. PubMed PMID: 29748299.</w:t>
            </w:r>
          </w:p>
          <w:p w14:paraId="3AF7D4E3" w14:textId="77777777" w:rsidR="00C17062" w:rsidRPr="00C17062" w:rsidRDefault="00C17062" w:rsidP="00C17062">
            <w:pPr>
              <w:ind w:left="360"/>
              <w:rPr>
                <w:rFonts w:cs="Times New Roman"/>
              </w:rPr>
            </w:pPr>
            <w:r w:rsidRPr="00C17062">
              <w:rPr>
                <w:rFonts w:cs="Times New Roman"/>
              </w:rPr>
              <w:t xml:space="preserve">Role: Conceptualization, </w:t>
            </w:r>
            <w:r w:rsidR="00091716" w:rsidRPr="00C17062">
              <w:rPr>
                <w:rFonts w:cs="Times New Roman"/>
              </w:rPr>
              <w:t xml:space="preserve">Analysis </w:t>
            </w:r>
            <w:r w:rsidRPr="00C17062">
              <w:rPr>
                <w:rFonts w:cs="Times New Roman"/>
              </w:rPr>
              <w:t>Design, Analysis, Writing, Corresponding Author</w:t>
            </w:r>
          </w:p>
          <w:p w14:paraId="50AEE4B3" w14:textId="77777777" w:rsidR="00CA0E6A" w:rsidRPr="00BB022F" w:rsidRDefault="00CA0E6A" w:rsidP="00CA0E6A">
            <w:pPr>
              <w:rPr>
                <w:rFonts w:cs="Times New Roman"/>
              </w:rPr>
            </w:pPr>
          </w:p>
          <w:p w14:paraId="608897DE" w14:textId="77777777" w:rsidR="00AF49A6" w:rsidRPr="00BB022F" w:rsidRDefault="00AF49A6" w:rsidP="00D179F3">
            <w:pPr>
              <w:pStyle w:val="ListParagraph"/>
              <w:numPr>
                <w:ilvl w:val="0"/>
                <w:numId w:val="1"/>
              </w:numPr>
              <w:rPr>
                <w:rFonts w:cs="Times New Roman"/>
              </w:rPr>
            </w:pPr>
            <w:proofErr w:type="spellStart"/>
            <w:r w:rsidRPr="00BB022F">
              <w:rPr>
                <w:rFonts w:cs="Times New Roman"/>
              </w:rPr>
              <w:t>Marcath</w:t>
            </w:r>
            <w:proofErr w:type="spellEnd"/>
            <w:r w:rsidRPr="00BB022F">
              <w:rPr>
                <w:rFonts w:cs="Times New Roman"/>
              </w:rPr>
              <w:t xml:space="preserve"> L</w:t>
            </w:r>
            <w:r w:rsidR="00C31435" w:rsidRPr="00BB022F">
              <w:rPr>
                <w:rFonts w:cs="Times New Roman"/>
              </w:rPr>
              <w:t>A</w:t>
            </w:r>
            <w:r w:rsidRPr="00BB022F">
              <w:rPr>
                <w:rFonts w:cs="Times New Roman"/>
              </w:rPr>
              <w:t xml:space="preserve">*, Deal AM, Van Wieren E*, Danko W*, Walko CM, Ibrahim JG, Weck KE, Jones DR, Desta Z, McLeod HL, Carey LA, Irvin Jr. WJ, </w:t>
            </w:r>
            <w:r w:rsidRPr="00BB022F">
              <w:rPr>
                <w:rFonts w:cs="Times New Roman"/>
                <w:b/>
              </w:rPr>
              <w:t>Hertz DL</w:t>
            </w:r>
            <w:r w:rsidRPr="00BB022F">
              <w:rPr>
                <w:rFonts w:cs="Times New Roman"/>
              </w:rPr>
              <w:t xml:space="preserve">. </w:t>
            </w:r>
            <w:hyperlink r:id="rId55" w:history="1">
              <w:r w:rsidR="00C31435" w:rsidRPr="00BB022F">
                <w:rPr>
                  <w:rStyle w:val="Hyperlink"/>
                  <w:rFonts w:cs="Times New Roman"/>
                  <w:color w:val="642A8F"/>
                  <w:bdr w:val="none" w:sz="0" w:space="0" w:color="auto" w:frame="1"/>
                  <w:shd w:val="clear" w:color="auto" w:fill="FFFFFF"/>
                </w:rPr>
                <w:t xml:space="preserve">Comprehensive assessment of cytochromes P450 and transporter genetics with </w:t>
              </w:r>
              <w:proofErr w:type="spellStart"/>
              <w:r w:rsidR="00C31435" w:rsidRPr="00BB022F">
                <w:rPr>
                  <w:rStyle w:val="Hyperlink"/>
                  <w:rFonts w:cs="Times New Roman"/>
                  <w:color w:val="642A8F"/>
                  <w:bdr w:val="none" w:sz="0" w:space="0" w:color="auto" w:frame="1"/>
                  <w:shd w:val="clear" w:color="auto" w:fill="FFFFFF"/>
                </w:rPr>
                <w:t>endoxifen</w:t>
              </w:r>
              <w:proofErr w:type="spellEnd"/>
              <w:r w:rsidR="00C31435" w:rsidRPr="00BB022F">
                <w:rPr>
                  <w:rStyle w:val="Hyperlink"/>
                  <w:rFonts w:cs="Times New Roman"/>
                  <w:color w:val="642A8F"/>
                  <w:bdr w:val="none" w:sz="0" w:space="0" w:color="auto" w:frame="1"/>
                  <w:shd w:val="clear" w:color="auto" w:fill="FFFFFF"/>
                </w:rPr>
                <w:t xml:space="preserve"> concentration during tamoxifen treatment.</w:t>
              </w:r>
            </w:hyperlink>
            <w:r w:rsidRPr="00BB022F">
              <w:rPr>
                <w:rFonts w:cs="Times New Roman"/>
              </w:rPr>
              <w:t xml:space="preserve">. </w:t>
            </w:r>
            <w:proofErr w:type="spellStart"/>
            <w:r w:rsidR="00C31435" w:rsidRPr="00BB022F">
              <w:rPr>
                <w:rFonts w:cs="Times New Roman"/>
              </w:rPr>
              <w:t>Pharmacogenet</w:t>
            </w:r>
            <w:proofErr w:type="spellEnd"/>
            <w:r w:rsidR="00C31435" w:rsidRPr="00BB022F">
              <w:rPr>
                <w:rFonts w:cs="Times New Roman"/>
              </w:rPr>
              <w:t xml:space="preserve"> Genomics. 2017 Nov;27(11):402-409. </w:t>
            </w:r>
            <w:proofErr w:type="spellStart"/>
            <w:r w:rsidR="00C31435" w:rsidRPr="00BB022F">
              <w:rPr>
                <w:rFonts w:cs="Times New Roman"/>
              </w:rPr>
              <w:t>doi</w:t>
            </w:r>
            <w:proofErr w:type="spellEnd"/>
            <w:r w:rsidR="00C31435" w:rsidRPr="00BB022F">
              <w:rPr>
                <w:rFonts w:cs="Times New Roman"/>
              </w:rPr>
              <w:t>: 10.1097/FPC.0000000000000311. PubMed PMID: 28877533; PubMed Central PMCID: PMC5659294.</w:t>
            </w:r>
          </w:p>
          <w:p w14:paraId="73370E9D" w14:textId="77777777" w:rsidR="00C17062" w:rsidRPr="00C17062" w:rsidRDefault="00C17062" w:rsidP="00C17062">
            <w:pPr>
              <w:ind w:left="360"/>
              <w:rPr>
                <w:rFonts w:cs="Times New Roman"/>
              </w:rPr>
            </w:pPr>
            <w:r w:rsidRPr="00C17062">
              <w:rPr>
                <w:rFonts w:cs="Times New Roman"/>
              </w:rPr>
              <w:t>Role: Conceptualization, Critical Review</w:t>
            </w:r>
            <w:r>
              <w:rPr>
                <w:rFonts w:cs="Times New Roman"/>
              </w:rPr>
              <w:t>,</w:t>
            </w:r>
            <w:r w:rsidRPr="00C17062">
              <w:rPr>
                <w:rFonts w:cs="Times New Roman"/>
              </w:rPr>
              <w:t xml:space="preserve"> Corresponding Author</w:t>
            </w:r>
          </w:p>
          <w:p w14:paraId="22389D9D" w14:textId="77777777" w:rsidR="00AF49A6" w:rsidRPr="00BB022F" w:rsidRDefault="00AF49A6" w:rsidP="00AF49A6">
            <w:pPr>
              <w:pStyle w:val="ListParagraph"/>
              <w:ind w:left="360"/>
              <w:rPr>
                <w:rFonts w:cs="Times New Roman"/>
              </w:rPr>
            </w:pPr>
          </w:p>
          <w:p w14:paraId="71035E2F" w14:textId="77777777" w:rsidR="007661AD" w:rsidRPr="00BB022F" w:rsidRDefault="007661AD" w:rsidP="00D179F3">
            <w:pPr>
              <w:pStyle w:val="ListParagraph"/>
              <w:numPr>
                <w:ilvl w:val="0"/>
                <w:numId w:val="1"/>
              </w:numPr>
              <w:rPr>
                <w:rFonts w:cs="Times New Roman"/>
              </w:rPr>
            </w:pPr>
            <w:r w:rsidRPr="00BB022F">
              <w:rPr>
                <w:rFonts w:cs="Times New Roman"/>
                <w:b/>
              </w:rPr>
              <w:t>Hertz DL</w:t>
            </w:r>
            <w:r w:rsidRPr="00BB022F">
              <w:rPr>
                <w:rFonts w:cs="Times New Roman"/>
              </w:rPr>
              <w:t xml:space="preserve">, Kidwell KM, Hilsenbeck SG, Oesterreich S, Osborne CK, Philips S, Chenault C, </w:t>
            </w:r>
            <w:proofErr w:type="spellStart"/>
            <w:r w:rsidRPr="00BB022F">
              <w:rPr>
                <w:rFonts w:cs="Times New Roman"/>
              </w:rPr>
              <w:t>Hartmaier</w:t>
            </w:r>
            <w:proofErr w:type="spellEnd"/>
            <w:r w:rsidRPr="00BB022F">
              <w:rPr>
                <w:rFonts w:cs="Times New Roman"/>
              </w:rPr>
              <w:t xml:space="preserve"> RJ, Skaar TC, Sikora MJ, Rae JM. </w:t>
            </w:r>
            <w:r w:rsidR="006135F7" w:rsidRPr="00BB022F">
              <w:rPr>
                <w:rFonts w:cs="Times New Roman"/>
                <w:color w:val="000000"/>
                <w:shd w:val="clear" w:color="auto" w:fill="FFFFFF"/>
              </w:rPr>
              <w:t> </w:t>
            </w:r>
            <w:hyperlink r:id="rId56" w:history="1">
              <w:r w:rsidR="006135F7" w:rsidRPr="00BB022F">
                <w:rPr>
                  <w:rStyle w:val="Hyperlink"/>
                  <w:rFonts w:cs="Times New Roman"/>
                  <w:color w:val="642A8F"/>
                  <w:bdr w:val="none" w:sz="0" w:space="0" w:color="auto" w:frame="1"/>
                  <w:shd w:val="clear" w:color="auto" w:fill="FFFFFF"/>
                </w:rPr>
                <w:t>CYP2D6 genotype is not associated with survival in breast cancer patients treated with tamoxifen: results from a population-based study.</w:t>
              </w:r>
            </w:hyperlink>
            <w:r w:rsidR="006135F7" w:rsidRPr="00BB022F">
              <w:rPr>
                <w:rFonts w:cs="Times New Roman"/>
              </w:rPr>
              <w:t xml:space="preserve"> Breast </w:t>
            </w:r>
            <w:r w:rsidR="00D471F3" w:rsidRPr="00BB022F">
              <w:rPr>
                <w:rFonts w:cs="Times New Roman"/>
              </w:rPr>
              <w:t xml:space="preserve">Cancer Res Treat. 2017 Nov;166(1):277-287. </w:t>
            </w:r>
            <w:proofErr w:type="spellStart"/>
            <w:r w:rsidR="00D471F3" w:rsidRPr="00BB022F">
              <w:rPr>
                <w:rFonts w:cs="Times New Roman"/>
              </w:rPr>
              <w:t>doi</w:t>
            </w:r>
            <w:proofErr w:type="spellEnd"/>
            <w:r w:rsidR="00D471F3" w:rsidRPr="00BB022F">
              <w:rPr>
                <w:rFonts w:cs="Times New Roman"/>
              </w:rPr>
              <w:t xml:space="preserve">: 10.1007/s10549-017-4400-8. </w:t>
            </w:r>
            <w:proofErr w:type="spellStart"/>
            <w:r w:rsidR="00D471F3" w:rsidRPr="00BB022F">
              <w:rPr>
                <w:rFonts w:cs="Times New Roman"/>
              </w:rPr>
              <w:t>Epub</w:t>
            </w:r>
            <w:proofErr w:type="spellEnd"/>
            <w:r w:rsidR="00D471F3" w:rsidRPr="00BB022F">
              <w:rPr>
                <w:rFonts w:cs="Times New Roman"/>
              </w:rPr>
              <w:t xml:space="preserve"> 2017 Jul 20. PubMed PMID: 28730340; PubMed Central PMCID: PMC6028015.</w:t>
            </w:r>
          </w:p>
          <w:p w14:paraId="29411C39" w14:textId="77777777" w:rsidR="00011699" w:rsidRPr="00C17062" w:rsidRDefault="00011699" w:rsidP="00011699">
            <w:pPr>
              <w:ind w:left="360"/>
              <w:rPr>
                <w:rFonts w:cs="Times New Roman"/>
              </w:rPr>
            </w:pPr>
            <w:r w:rsidRPr="00C17062">
              <w:rPr>
                <w:rFonts w:cs="Times New Roman"/>
              </w:rPr>
              <w:t xml:space="preserve">Role: Design, </w:t>
            </w:r>
            <w:r w:rsidR="00091716" w:rsidRPr="00C17062">
              <w:rPr>
                <w:rFonts w:cs="Times New Roman"/>
              </w:rPr>
              <w:t xml:space="preserve">Analysis </w:t>
            </w:r>
            <w:r w:rsidR="00091716">
              <w:rPr>
                <w:rFonts w:cs="Times New Roman"/>
              </w:rPr>
              <w:t xml:space="preserve">Design, </w:t>
            </w:r>
            <w:r w:rsidRPr="00C17062">
              <w:rPr>
                <w:rFonts w:cs="Times New Roman"/>
              </w:rPr>
              <w:t>Writing, Corresponding Author</w:t>
            </w:r>
          </w:p>
          <w:p w14:paraId="41E486F5" w14:textId="77777777" w:rsidR="007661AD" w:rsidRPr="00BB022F" w:rsidRDefault="007661AD" w:rsidP="007661AD">
            <w:pPr>
              <w:pStyle w:val="ListParagraph"/>
              <w:ind w:left="360"/>
              <w:rPr>
                <w:rFonts w:cs="Times New Roman"/>
              </w:rPr>
            </w:pPr>
          </w:p>
          <w:p w14:paraId="771A2D15" w14:textId="77777777" w:rsidR="00892543" w:rsidRPr="00011699" w:rsidRDefault="00892543" w:rsidP="00D179F3">
            <w:pPr>
              <w:pStyle w:val="ListParagraph"/>
              <w:numPr>
                <w:ilvl w:val="0"/>
                <w:numId w:val="1"/>
              </w:numPr>
              <w:rPr>
                <w:rFonts w:cs="Times New Roman"/>
              </w:rPr>
            </w:pPr>
            <w:r w:rsidRPr="00BB022F">
              <w:rPr>
                <w:rFonts w:cs="Times New Roman"/>
                <w:b/>
              </w:rPr>
              <w:t>Hertz DL</w:t>
            </w:r>
            <w:r w:rsidRPr="00BB022F">
              <w:rPr>
                <w:rFonts w:cs="Times New Roman"/>
              </w:rPr>
              <w:t xml:space="preserve">, </w:t>
            </w:r>
            <w:r w:rsidR="006273CF" w:rsidRPr="00BB022F">
              <w:rPr>
                <w:rFonts w:cs="Times New Roman"/>
                <w:color w:val="000000"/>
                <w:shd w:val="clear" w:color="auto" w:fill="FFFFFF"/>
              </w:rPr>
              <w:t>Speth KA, Kidwell KM, Gersch CL, Desta Z, Storniolo AM, Stearns V, Skaar TC, Hayes DF, Henry NL, Rae JM.</w:t>
            </w:r>
            <w:r w:rsidR="006273CF" w:rsidRPr="00BB022F">
              <w:rPr>
                <w:rStyle w:val="apple-converted-space"/>
                <w:rFonts w:cs="Times New Roman"/>
                <w:color w:val="000000"/>
                <w:shd w:val="clear" w:color="auto" w:fill="FFFFFF"/>
              </w:rPr>
              <w:t> </w:t>
            </w:r>
            <w:hyperlink r:id="rId57" w:history="1">
              <w:r w:rsidR="006273CF" w:rsidRPr="00BB022F">
                <w:rPr>
                  <w:rStyle w:val="Hyperlink"/>
                  <w:rFonts w:cs="Times New Roman"/>
                  <w:color w:val="642A8F"/>
                  <w:bdr w:val="none" w:sz="0" w:space="0" w:color="auto" w:frame="1"/>
                  <w:shd w:val="clear" w:color="auto" w:fill="FFFFFF"/>
                </w:rPr>
                <w:t>Variable aromatase inhibitor plasma concentrations do not correlate with circulating estrogen concentrations in post-menopausal breast cancer patients.</w:t>
              </w:r>
            </w:hyperlink>
            <w:r w:rsidR="006273CF" w:rsidRPr="00BB022F">
              <w:rPr>
                <w:rStyle w:val="apple-converted-space"/>
                <w:rFonts w:cs="Times New Roman"/>
                <w:color w:val="000000"/>
                <w:shd w:val="clear" w:color="auto" w:fill="FFFFFF"/>
              </w:rPr>
              <w:t> </w:t>
            </w:r>
            <w:r w:rsidR="00BC52E9" w:rsidRPr="00BB022F">
              <w:rPr>
                <w:rFonts w:cs="Times New Roman"/>
                <w:color w:val="000000"/>
                <w:shd w:val="clear" w:color="auto" w:fill="FFFFFF"/>
              </w:rPr>
              <w:t xml:space="preserve">Breast Cancer Res Treat. 2017 Oct;165(3):659-668. </w:t>
            </w:r>
            <w:proofErr w:type="spellStart"/>
            <w:r w:rsidR="00BC52E9" w:rsidRPr="00BB022F">
              <w:rPr>
                <w:rFonts w:cs="Times New Roman"/>
                <w:color w:val="000000"/>
                <w:shd w:val="clear" w:color="auto" w:fill="FFFFFF"/>
              </w:rPr>
              <w:t>doi</w:t>
            </w:r>
            <w:proofErr w:type="spellEnd"/>
            <w:r w:rsidR="00BC52E9" w:rsidRPr="00BB022F">
              <w:rPr>
                <w:rFonts w:cs="Times New Roman"/>
                <w:color w:val="000000"/>
                <w:shd w:val="clear" w:color="auto" w:fill="FFFFFF"/>
              </w:rPr>
              <w:t xml:space="preserve">: 10.1007/s10549-017-4346-x. </w:t>
            </w:r>
            <w:proofErr w:type="spellStart"/>
            <w:r w:rsidR="00BC52E9" w:rsidRPr="00BB022F">
              <w:rPr>
                <w:rFonts w:cs="Times New Roman"/>
                <w:color w:val="000000"/>
                <w:shd w:val="clear" w:color="auto" w:fill="FFFFFF"/>
              </w:rPr>
              <w:t>Epub</w:t>
            </w:r>
            <w:proofErr w:type="spellEnd"/>
            <w:r w:rsidR="00BC52E9" w:rsidRPr="00BB022F">
              <w:rPr>
                <w:rFonts w:cs="Times New Roman"/>
                <w:color w:val="000000"/>
                <w:shd w:val="clear" w:color="auto" w:fill="FFFFFF"/>
              </w:rPr>
              <w:t xml:space="preserve"> 2017 Jun 22. PubMed PMID: 28643023; PubMed Central PMCID: PMC5709190.</w:t>
            </w:r>
          </w:p>
          <w:p w14:paraId="424074CA" w14:textId="77777777" w:rsidR="00011699" w:rsidRPr="00C17062" w:rsidRDefault="00011699" w:rsidP="00011699">
            <w:pPr>
              <w:ind w:left="360"/>
              <w:rPr>
                <w:rFonts w:cs="Times New Roman"/>
              </w:rPr>
            </w:pPr>
            <w:r w:rsidRPr="00C17062">
              <w:rPr>
                <w:rFonts w:cs="Times New Roman"/>
              </w:rPr>
              <w:t xml:space="preserve">Role: Conceptualization, </w:t>
            </w:r>
            <w:r w:rsidR="00091716" w:rsidRPr="00C17062">
              <w:rPr>
                <w:rFonts w:cs="Times New Roman"/>
              </w:rPr>
              <w:t xml:space="preserve">Analysis </w:t>
            </w:r>
            <w:r w:rsidRPr="00C17062">
              <w:rPr>
                <w:rFonts w:cs="Times New Roman"/>
              </w:rPr>
              <w:t>Design, Writing, Corresponding Author</w:t>
            </w:r>
          </w:p>
          <w:p w14:paraId="3DCD5475" w14:textId="77777777" w:rsidR="006273CF" w:rsidRPr="00BB022F" w:rsidRDefault="006273CF" w:rsidP="006273CF">
            <w:pPr>
              <w:pStyle w:val="ListParagraph"/>
              <w:ind w:left="360"/>
              <w:rPr>
                <w:rFonts w:cs="Times New Roman"/>
              </w:rPr>
            </w:pPr>
          </w:p>
          <w:p w14:paraId="092DD5A3" w14:textId="41700CDB" w:rsidR="006273CF" w:rsidRPr="00BB022F" w:rsidRDefault="006273CF" w:rsidP="00D179F3">
            <w:pPr>
              <w:pStyle w:val="ListParagraph"/>
              <w:numPr>
                <w:ilvl w:val="0"/>
                <w:numId w:val="1"/>
              </w:numPr>
              <w:rPr>
                <w:rFonts w:cs="Times New Roman"/>
              </w:rPr>
            </w:pPr>
            <w:r w:rsidRPr="00BB022F">
              <w:rPr>
                <w:rFonts w:cs="Times New Roman"/>
                <w:color w:val="000000"/>
                <w:shd w:val="clear" w:color="auto" w:fill="FFFFFF"/>
              </w:rPr>
              <w:t xml:space="preserve">Dolan ME, El Charif O, Wheeler HE, </w:t>
            </w:r>
            <w:proofErr w:type="spellStart"/>
            <w:r w:rsidRPr="00BB022F">
              <w:rPr>
                <w:rFonts w:cs="Times New Roman"/>
                <w:color w:val="000000"/>
                <w:shd w:val="clear" w:color="auto" w:fill="FFFFFF"/>
              </w:rPr>
              <w:t>Gamazon</w:t>
            </w:r>
            <w:proofErr w:type="spellEnd"/>
            <w:r w:rsidRPr="00BB022F">
              <w:rPr>
                <w:rFonts w:cs="Times New Roman"/>
                <w:color w:val="000000"/>
                <w:shd w:val="clear" w:color="auto" w:fill="FFFFFF"/>
              </w:rPr>
              <w:t xml:space="preserve"> ER, Ardeshir-Rouhani-Fard S, Monahan P, Feldman DR, Hamilton R, Vaughn DJ, Beard C, Fung C, Fossa SD, </w:t>
            </w:r>
            <w:r w:rsidRPr="00BB022F">
              <w:rPr>
                <w:rFonts w:cs="Times New Roman"/>
                <w:b/>
                <w:color w:val="000000"/>
                <w:shd w:val="clear" w:color="auto" w:fill="FFFFFF"/>
              </w:rPr>
              <w:t>Hertz DL</w:t>
            </w:r>
            <w:r w:rsidRPr="00BB022F">
              <w:rPr>
                <w:rFonts w:cs="Times New Roman"/>
                <w:color w:val="000000"/>
                <w:shd w:val="clear" w:color="auto" w:fill="FFFFFF"/>
              </w:rPr>
              <w:t xml:space="preserve">, </w:t>
            </w:r>
            <w:proofErr w:type="spellStart"/>
            <w:r w:rsidRPr="00BB022F">
              <w:rPr>
                <w:rFonts w:cs="Times New Roman"/>
                <w:color w:val="000000"/>
                <w:shd w:val="clear" w:color="auto" w:fill="FFFFFF"/>
              </w:rPr>
              <w:t>Mushiroda</w:t>
            </w:r>
            <w:proofErr w:type="spellEnd"/>
            <w:r w:rsidRPr="00BB022F">
              <w:rPr>
                <w:rFonts w:cs="Times New Roman"/>
                <w:color w:val="000000"/>
                <w:shd w:val="clear" w:color="auto" w:fill="FFFFFF"/>
              </w:rPr>
              <w:t xml:space="preserve"> T, Kubo M, Einhorn LH, Cox N, Travis L.</w:t>
            </w:r>
            <w:r w:rsidRPr="00BB022F">
              <w:rPr>
                <w:rStyle w:val="apple-converted-space"/>
                <w:rFonts w:cs="Times New Roman"/>
                <w:color w:val="000000"/>
                <w:shd w:val="clear" w:color="auto" w:fill="FFFFFF"/>
              </w:rPr>
              <w:t> </w:t>
            </w:r>
            <w:hyperlink r:id="rId58" w:history="1">
              <w:r w:rsidRPr="00BB022F">
                <w:rPr>
                  <w:rStyle w:val="Hyperlink"/>
                  <w:rFonts w:cs="Times New Roman"/>
                  <w:color w:val="642A8F"/>
                  <w:bdr w:val="none" w:sz="0" w:space="0" w:color="auto" w:frame="1"/>
                  <w:shd w:val="clear" w:color="auto" w:fill="FFFFFF"/>
                </w:rPr>
                <w:t>Clinical and Genome-Wide Analysis of Cisplatin-Induced Peripheral Neuropathy in Survivors of Adult-Onset Cancer.</w:t>
              </w:r>
            </w:hyperlink>
            <w:r w:rsidRPr="00BB022F">
              <w:rPr>
                <w:rStyle w:val="apple-converted-space"/>
                <w:rFonts w:cs="Times New Roman"/>
                <w:color w:val="000000"/>
                <w:shd w:val="clear" w:color="auto" w:fill="FFFFFF"/>
              </w:rPr>
              <w:t> </w:t>
            </w:r>
            <w:r w:rsidR="0018044B" w:rsidRPr="0018044B">
              <w:rPr>
                <w:rFonts w:cs="Times New Roman"/>
                <w:color w:val="000000"/>
                <w:shd w:val="clear" w:color="auto" w:fill="FFFFFF"/>
              </w:rPr>
              <w:t xml:space="preserve">Clin Cancer Res. 2017 Oct 1;23(19):5757-5768. </w:t>
            </w:r>
            <w:proofErr w:type="spellStart"/>
            <w:r w:rsidR="0018044B" w:rsidRPr="0018044B">
              <w:rPr>
                <w:rFonts w:cs="Times New Roman"/>
                <w:color w:val="000000"/>
                <w:shd w:val="clear" w:color="auto" w:fill="FFFFFF"/>
              </w:rPr>
              <w:t>doi</w:t>
            </w:r>
            <w:proofErr w:type="spellEnd"/>
            <w:r w:rsidR="0018044B" w:rsidRPr="0018044B">
              <w:rPr>
                <w:rFonts w:cs="Times New Roman"/>
                <w:color w:val="000000"/>
                <w:shd w:val="clear" w:color="auto" w:fill="FFFFFF"/>
              </w:rPr>
              <w:t xml:space="preserve">: 10.1158/1078-0432.CCR-16-3224. </w:t>
            </w:r>
            <w:proofErr w:type="spellStart"/>
            <w:r w:rsidR="0018044B" w:rsidRPr="0018044B">
              <w:rPr>
                <w:rFonts w:cs="Times New Roman"/>
                <w:color w:val="000000"/>
                <w:shd w:val="clear" w:color="auto" w:fill="FFFFFF"/>
              </w:rPr>
              <w:t>Epub</w:t>
            </w:r>
            <w:proofErr w:type="spellEnd"/>
            <w:r w:rsidR="0018044B" w:rsidRPr="0018044B">
              <w:rPr>
                <w:rFonts w:cs="Times New Roman"/>
                <w:color w:val="000000"/>
                <w:shd w:val="clear" w:color="auto" w:fill="FFFFFF"/>
              </w:rPr>
              <w:t xml:space="preserve"> 2017 Jun 13. PubMed PMID: 28611204; PubMed Central PMCID: PMC5626588.</w:t>
            </w:r>
          </w:p>
          <w:p w14:paraId="3E698C7B" w14:textId="77777777" w:rsidR="00011699" w:rsidRPr="00C17062" w:rsidRDefault="00011699" w:rsidP="00011699">
            <w:pPr>
              <w:ind w:left="360"/>
              <w:rPr>
                <w:rFonts w:cs="Times New Roman"/>
              </w:rPr>
            </w:pPr>
            <w:r w:rsidRPr="00C17062">
              <w:rPr>
                <w:rFonts w:cs="Times New Roman"/>
              </w:rPr>
              <w:t>Role: Critical Review</w:t>
            </w:r>
          </w:p>
          <w:p w14:paraId="723F2259" w14:textId="77777777" w:rsidR="00892543" w:rsidRPr="00BB022F" w:rsidRDefault="00892543" w:rsidP="00892543">
            <w:pPr>
              <w:pStyle w:val="ListParagraph"/>
              <w:ind w:left="360"/>
              <w:rPr>
                <w:rFonts w:cs="Times New Roman"/>
              </w:rPr>
            </w:pPr>
          </w:p>
          <w:p w14:paraId="7B159E19" w14:textId="77777777" w:rsidR="007661AD" w:rsidRPr="00BB022F" w:rsidRDefault="007661AD" w:rsidP="00D179F3">
            <w:pPr>
              <w:pStyle w:val="ListParagraph"/>
              <w:numPr>
                <w:ilvl w:val="0"/>
                <w:numId w:val="1"/>
              </w:numPr>
              <w:rPr>
                <w:rFonts w:cs="Times New Roman"/>
              </w:rPr>
            </w:pPr>
            <w:r w:rsidRPr="00BB022F">
              <w:rPr>
                <w:rFonts w:cs="Times New Roman"/>
                <w:color w:val="000000"/>
                <w:shd w:val="clear" w:color="auto" w:fill="FFFFFF"/>
              </w:rPr>
              <w:lastRenderedPageBreak/>
              <w:t xml:space="preserve">Ahern TP, </w:t>
            </w:r>
            <w:r w:rsidRPr="00BB022F">
              <w:rPr>
                <w:rFonts w:cs="Times New Roman"/>
                <w:b/>
                <w:color w:val="000000"/>
                <w:shd w:val="clear" w:color="auto" w:fill="FFFFFF"/>
              </w:rPr>
              <w:t>Hertz DL</w:t>
            </w:r>
            <w:r w:rsidRPr="00BB022F">
              <w:rPr>
                <w:rFonts w:cs="Times New Roman"/>
                <w:color w:val="000000"/>
                <w:shd w:val="clear" w:color="auto" w:fill="FFFFFF"/>
              </w:rPr>
              <w:t>, Damkier P, Ejlertsen B, Hamilton-Dutoit SJ, Rae JM, Regan MM, Thompson AM, Lash TL, Cronin-Fenton DP.</w:t>
            </w:r>
            <w:r w:rsidRPr="00BB022F">
              <w:rPr>
                <w:rStyle w:val="apple-converted-space"/>
                <w:rFonts w:cs="Times New Roman"/>
                <w:color w:val="000000"/>
                <w:shd w:val="clear" w:color="auto" w:fill="FFFFFF"/>
              </w:rPr>
              <w:t> </w:t>
            </w:r>
            <w:hyperlink r:id="rId59" w:history="1">
              <w:r w:rsidRPr="00BB022F">
                <w:rPr>
                  <w:rStyle w:val="Hyperlink"/>
                  <w:rFonts w:cs="Times New Roman"/>
                  <w:color w:val="642A8F"/>
                  <w:bdr w:val="none" w:sz="0" w:space="0" w:color="auto" w:frame="1"/>
                  <w:shd w:val="clear" w:color="auto" w:fill="FFFFFF"/>
                </w:rPr>
                <w:t>Cytochrome P-450 2D6 (CYP2D6) Genotype and Breast Cancer Recurrence in Tamoxifen-Treated Patients: Evaluating the Importance of Loss of Heterozygosity.</w:t>
              </w:r>
            </w:hyperlink>
            <w:r w:rsidRPr="00BB022F">
              <w:rPr>
                <w:rStyle w:val="apple-converted-space"/>
                <w:rFonts w:cs="Times New Roman"/>
                <w:color w:val="000000"/>
                <w:shd w:val="clear" w:color="auto" w:fill="FFFFFF"/>
              </w:rPr>
              <w:t> </w:t>
            </w:r>
            <w:r w:rsidRPr="00BB022F">
              <w:rPr>
                <w:rFonts w:cs="Times New Roman"/>
                <w:color w:val="000000"/>
                <w:shd w:val="clear" w:color="auto" w:fill="FFFFFF"/>
              </w:rPr>
              <w:t xml:space="preserve">Am J Epidemiol. 2017 Jan 15;185(2):75-85. </w:t>
            </w:r>
            <w:proofErr w:type="spellStart"/>
            <w:r w:rsidRPr="00BB022F">
              <w:rPr>
                <w:rFonts w:cs="Times New Roman"/>
                <w:color w:val="000000"/>
                <w:shd w:val="clear" w:color="auto" w:fill="FFFFFF"/>
              </w:rPr>
              <w:t>doi</w:t>
            </w:r>
            <w:proofErr w:type="spellEnd"/>
            <w:r w:rsidRPr="00BB022F">
              <w:rPr>
                <w:rFonts w:cs="Times New Roman"/>
                <w:color w:val="000000"/>
                <w:shd w:val="clear" w:color="auto" w:fill="FFFFFF"/>
              </w:rPr>
              <w:t>: 10.1093/</w:t>
            </w:r>
            <w:proofErr w:type="spellStart"/>
            <w:r w:rsidRPr="00BB022F">
              <w:rPr>
                <w:rFonts w:cs="Times New Roman"/>
                <w:color w:val="000000"/>
                <w:shd w:val="clear" w:color="auto" w:fill="FFFFFF"/>
              </w:rPr>
              <w:t>aje</w:t>
            </w:r>
            <w:proofErr w:type="spellEnd"/>
            <w:r w:rsidRPr="00BB022F">
              <w:rPr>
                <w:rFonts w:cs="Times New Roman"/>
                <w:color w:val="000000"/>
                <w:shd w:val="clear" w:color="auto" w:fill="FFFFFF"/>
              </w:rPr>
              <w:t xml:space="preserve">/kww178. </w:t>
            </w:r>
            <w:proofErr w:type="spellStart"/>
            <w:r w:rsidRPr="00BB022F">
              <w:rPr>
                <w:rFonts w:cs="Times New Roman"/>
                <w:color w:val="000000"/>
                <w:shd w:val="clear" w:color="auto" w:fill="FFFFFF"/>
              </w:rPr>
              <w:t>Epub</w:t>
            </w:r>
            <w:proofErr w:type="spellEnd"/>
            <w:r w:rsidRPr="00BB022F">
              <w:rPr>
                <w:rFonts w:cs="Times New Roman"/>
                <w:color w:val="000000"/>
                <w:shd w:val="clear" w:color="auto" w:fill="FFFFFF"/>
              </w:rPr>
              <w:t xml:space="preserve"> 2016 Dec 17. PubMed PMID: 27988492; PubMed Central PMCID: PMC5253974.</w:t>
            </w:r>
          </w:p>
          <w:p w14:paraId="075F2956" w14:textId="77777777" w:rsidR="00011699" w:rsidRPr="00C17062" w:rsidRDefault="00011699" w:rsidP="00011699">
            <w:pPr>
              <w:ind w:left="360"/>
              <w:rPr>
                <w:rFonts w:cs="Times New Roman"/>
              </w:rPr>
            </w:pPr>
            <w:r w:rsidRPr="00C17062">
              <w:rPr>
                <w:rFonts w:cs="Times New Roman"/>
              </w:rPr>
              <w:t>Role: Critical Review</w:t>
            </w:r>
          </w:p>
          <w:p w14:paraId="68C16C48" w14:textId="77777777" w:rsidR="007661AD" w:rsidRPr="00BB022F" w:rsidRDefault="007661AD" w:rsidP="007661AD">
            <w:pPr>
              <w:rPr>
                <w:rFonts w:cs="Times New Roman"/>
              </w:rPr>
            </w:pPr>
          </w:p>
          <w:p w14:paraId="5F63EE28" w14:textId="2E3B7540" w:rsidR="006D22AB" w:rsidRPr="00BB022F" w:rsidRDefault="0018044B" w:rsidP="00D179F3">
            <w:pPr>
              <w:pStyle w:val="ListParagraph"/>
              <w:numPr>
                <w:ilvl w:val="0"/>
                <w:numId w:val="1"/>
              </w:numPr>
              <w:rPr>
                <w:rFonts w:cs="Times New Roman"/>
              </w:rPr>
            </w:pPr>
            <w:r w:rsidRPr="0018044B">
              <w:rPr>
                <w:rFonts w:cs="Times New Roman"/>
              </w:rPr>
              <w:t xml:space="preserve">Robarge JD, Desta Z, Nguyen AT, Li L, </w:t>
            </w:r>
            <w:r w:rsidRPr="0018044B">
              <w:rPr>
                <w:rFonts w:cs="Times New Roman"/>
                <w:b/>
                <w:bCs/>
              </w:rPr>
              <w:t>Hertz D</w:t>
            </w:r>
            <w:r w:rsidRPr="0018044B">
              <w:rPr>
                <w:rFonts w:cs="Times New Roman"/>
              </w:rPr>
              <w:t>, Rae JM, Hayes DF, Storniolo AM, Stearns V, Flockhart DA, Skaar TC, Henry NL</w:t>
            </w:r>
            <w:r>
              <w:rPr>
                <w:rFonts w:cs="Times New Roman"/>
              </w:rPr>
              <w:t xml:space="preserve">. </w:t>
            </w:r>
            <w:hyperlink r:id="rId60" w:history="1">
              <w:r w:rsidR="003B7E00" w:rsidRPr="00BB022F">
                <w:rPr>
                  <w:rStyle w:val="Hyperlink"/>
                  <w:rFonts w:cs="Times New Roman"/>
                </w:rPr>
                <w:t>Effects of exemestane and letrozole therapy on plasma concentrations of estrogens in a randomized trial of postmenopausal women with breast cancer.</w:t>
              </w:r>
            </w:hyperlink>
            <w:r w:rsidR="003B7E00" w:rsidRPr="00BB022F">
              <w:rPr>
                <w:rFonts w:cs="Times New Roman"/>
              </w:rPr>
              <w:t> </w:t>
            </w:r>
            <w:r w:rsidR="00D471F3" w:rsidRPr="00BB022F">
              <w:rPr>
                <w:rFonts w:cs="Times New Roman"/>
              </w:rPr>
              <w:t xml:space="preserve">Breast Cancer Res Treat. 2017 Feb;161(3):453-461. </w:t>
            </w:r>
            <w:proofErr w:type="spellStart"/>
            <w:r w:rsidR="00D471F3" w:rsidRPr="00BB022F">
              <w:rPr>
                <w:rFonts w:cs="Times New Roman"/>
              </w:rPr>
              <w:t>doi</w:t>
            </w:r>
            <w:proofErr w:type="spellEnd"/>
            <w:r w:rsidR="00D471F3" w:rsidRPr="00BB022F">
              <w:rPr>
                <w:rFonts w:cs="Times New Roman"/>
              </w:rPr>
              <w:t xml:space="preserve">: 10.1007/s10549-016-4077-4. </w:t>
            </w:r>
            <w:proofErr w:type="spellStart"/>
            <w:r w:rsidR="00D471F3" w:rsidRPr="00BB022F">
              <w:rPr>
                <w:rFonts w:cs="Times New Roman"/>
              </w:rPr>
              <w:t>Epub</w:t>
            </w:r>
            <w:proofErr w:type="spellEnd"/>
            <w:r w:rsidR="00D471F3" w:rsidRPr="00BB022F">
              <w:rPr>
                <w:rFonts w:cs="Times New Roman"/>
              </w:rPr>
              <w:t xml:space="preserve"> 2016 Dec 9. PubMed PMID: 27943008; PubMed Central PMCID: PMC5429096.</w:t>
            </w:r>
          </w:p>
          <w:p w14:paraId="17B452DE" w14:textId="77777777" w:rsidR="00011699" w:rsidRPr="00C17062" w:rsidRDefault="00011699" w:rsidP="00011699">
            <w:pPr>
              <w:ind w:left="360"/>
              <w:rPr>
                <w:rFonts w:cs="Times New Roman"/>
              </w:rPr>
            </w:pPr>
            <w:r w:rsidRPr="00C17062">
              <w:rPr>
                <w:rFonts w:cs="Times New Roman"/>
              </w:rPr>
              <w:t>Role: Critical Review</w:t>
            </w:r>
          </w:p>
          <w:p w14:paraId="7BDBDC6C" w14:textId="77777777" w:rsidR="003B7E00" w:rsidRPr="00BB022F" w:rsidRDefault="003B7E00" w:rsidP="003B7E00">
            <w:pPr>
              <w:pStyle w:val="ListParagraph"/>
              <w:ind w:left="360"/>
              <w:rPr>
                <w:rFonts w:cs="Times New Roman"/>
              </w:rPr>
            </w:pPr>
          </w:p>
          <w:p w14:paraId="793FA84E" w14:textId="77777777" w:rsidR="0018044B" w:rsidRDefault="0044646E" w:rsidP="00D179F3">
            <w:pPr>
              <w:pStyle w:val="ListParagraph"/>
              <w:numPr>
                <w:ilvl w:val="0"/>
                <w:numId w:val="1"/>
              </w:numPr>
              <w:rPr>
                <w:rFonts w:cs="Times New Roman"/>
              </w:rPr>
            </w:pPr>
            <w:r w:rsidRPr="0018044B">
              <w:rPr>
                <w:rFonts w:cs="Times New Roman"/>
                <w:b/>
              </w:rPr>
              <w:t>Hertz DL</w:t>
            </w:r>
            <w:r w:rsidRPr="0018044B">
              <w:rPr>
                <w:rFonts w:cs="Times New Roman"/>
              </w:rPr>
              <w:t xml:space="preserve">, Henry NL, Kidwell KM, Thomas D, Goddard A, Azzouz F, Speth K, Li L, Banerjee M, Thibert JN, Kleer CG, Stearns V, Hayes DF, Skaar TC, Rae JM. </w:t>
            </w:r>
            <w:hyperlink r:id="rId61" w:history="1">
              <w:r w:rsidR="001A69D9" w:rsidRPr="0018044B">
                <w:rPr>
                  <w:rStyle w:val="Hyperlink"/>
                  <w:rFonts w:cs="Times New Roman"/>
                </w:rPr>
                <w:t>ESR1 and PGR polymorphisms are associated with estrogen and progesterone receptor expression in breast tumors.</w:t>
              </w:r>
            </w:hyperlink>
            <w:r w:rsidR="001A69D9" w:rsidRPr="0018044B">
              <w:rPr>
                <w:rFonts w:cs="Times New Roman"/>
              </w:rPr>
              <w:t xml:space="preserve"> </w:t>
            </w:r>
            <w:proofErr w:type="spellStart"/>
            <w:r w:rsidR="0018044B" w:rsidRPr="0018044B">
              <w:rPr>
                <w:rFonts w:cs="Times New Roman"/>
              </w:rPr>
              <w:t>Physiol</w:t>
            </w:r>
            <w:proofErr w:type="spellEnd"/>
            <w:r w:rsidR="0018044B" w:rsidRPr="0018044B">
              <w:rPr>
                <w:rFonts w:cs="Times New Roman"/>
              </w:rPr>
              <w:t xml:space="preserve"> Genomics. 2016 Sep 1;48(9):688-98. </w:t>
            </w:r>
            <w:proofErr w:type="spellStart"/>
            <w:r w:rsidR="0018044B" w:rsidRPr="0018044B">
              <w:rPr>
                <w:rFonts w:cs="Times New Roman"/>
              </w:rPr>
              <w:t>doi</w:t>
            </w:r>
            <w:proofErr w:type="spellEnd"/>
            <w:r w:rsidR="0018044B" w:rsidRPr="0018044B">
              <w:rPr>
                <w:rFonts w:cs="Times New Roman"/>
              </w:rPr>
              <w:t xml:space="preserve">: 10.1152/physiolgenomics.00065.2016. </w:t>
            </w:r>
            <w:proofErr w:type="spellStart"/>
            <w:r w:rsidR="0018044B" w:rsidRPr="0018044B">
              <w:rPr>
                <w:rFonts w:cs="Times New Roman"/>
              </w:rPr>
              <w:t>Epub</w:t>
            </w:r>
            <w:proofErr w:type="spellEnd"/>
            <w:r w:rsidR="0018044B" w:rsidRPr="0018044B">
              <w:rPr>
                <w:rFonts w:cs="Times New Roman"/>
              </w:rPr>
              <w:t xml:space="preserve"> 2016 Aug 19. PubMed PMID: 27542969; PubMed Central PMCID: PMC5111879. </w:t>
            </w:r>
          </w:p>
          <w:p w14:paraId="7C1CC7B1" w14:textId="2F876BCF" w:rsidR="00011699" w:rsidRPr="0018044B" w:rsidRDefault="00011699" w:rsidP="0018044B">
            <w:pPr>
              <w:pStyle w:val="ListParagraph"/>
              <w:ind w:left="360"/>
              <w:rPr>
                <w:rFonts w:cs="Times New Roman"/>
              </w:rPr>
            </w:pPr>
            <w:r w:rsidRPr="0018044B">
              <w:rPr>
                <w:rFonts w:cs="Times New Roman"/>
              </w:rPr>
              <w:t xml:space="preserve">Role: </w:t>
            </w:r>
            <w:r w:rsidR="00091716" w:rsidRPr="0018044B">
              <w:rPr>
                <w:rFonts w:cs="Times New Roman"/>
              </w:rPr>
              <w:t xml:space="preserve">Analysis </w:t>
            </w:r>
            <w:r w:rsidRPr="0018044B">
              <w:rPr>
                <w:rFonts w:cs="Times New Roman"/>
              </w:rPr>
              <w:t>Design, Writing, Corresponding Author</w:t>
            </w:r>
          </w:p>
          <w:p w14:paraId="7725DD44" w14:textId="77777777" w:rsidR="00DD6212" w:rsidRPr="00BB022F" w:rsidRDefault="00DD6212" w:rsidP="00DD6212">
            <w:pPr>
              <w:pStyle w:val="ListParagraph"/>
              <w:ind w:left="360"/>
              <w:rPr>
                <w:rFonts w:cs="Times New Roman"/>
              </w:rPr>
            </w:pPr>
          </w:p>
          <w:p w14:paraId="2931A928" w14:textId="77777777" w:rsidR="0018044B" w:rsidRDefault="00DD6212" w:rsidP="00D179F3">
            <w:pPr>
              <w:pStyle w:val="ListParagraph"/>
              <w:numPr>
                <w:ilvl w:val="0"/>
                <w:numId w:val="1"/>
              </w:numPr>
              <w:rPr>
                <w:rFonts w:cs="Times New Roman"/>
              </w:rPr>
            </w:pPr>
            <w:r w:rsidRPr="0018044B">
              <w:rPr>
                <w:rFonts w:cs="Times New Roman"/>
                <w:b/>
              </w:rPr>
              <w:t>Hertz DL</w:t>
            </w:r>
            <w:r w:rsidRPr="0018044B">
              <w:rPr>
                <w:rFonts w:cs="Times New Roman"/>
              </w:rPr>
              <w:t xml:space="preserve">, Barlow WE, Kidwell KM, Albain KS, Vandenberg TA, Dakhil SR, </w:t>
            </w:r>
            <w:proofErr w:type="spellStart"/>
            <w:r w:rsidRPr="0018044B">
              <w:rPr>
                <w:rFonts w:cs="Times New Roman"/>
              </w:rPr>
              <w:t>Tirumali</w:t>
            </w:r>
            <w:proofErr w:type="spellEnd"/>
            <w:r w:rsidRPr="0018044B">
              <w:rPr>
                <w:rFonts w:cs="Times New Roman"/>
              </w:rPr>
              <w:t xml:space="preserve"> NR, Livingston RB, Gralow J, Hayes DF, </w:t>
            </w:r>
            <w:proofErr w:type="spellStart"/>
            <w:r w:rsidRPr="0018044B">
              <w:rPr>
                <w:rFonts w:cs="Times New Roman"/>
              </w:rPr>
              <w:t>Hortobagyi</w:t>
            </w:r>
            <w:proofErr w:type="spellEnd"/>
            <w:r w:rsidRPr="0018044B">
              <w:rPr>
                <w:rFonts w:cs="Times New Roman"/>
              </w:rPr>
              <w:t xml:space="preserve"> GN, Mehta RS, Rae JM. </w:t>
            </w:r>
            <w:hyperlink r:id="rId62" w:history="1">
              <w:proofErr w:type="spellStart"/>
              <w:r w:rsidR="003B0A67" w:rsidRPr="0018044B">
                <w:rPr>
                  <w:rStyle w:val="Hyperlink"/>
                  <w:rFonts w:cs="Times New Roman"/>
                </w:rPr>
                <w:t>Fulvestrant</w:t>
              </w:r>
              <w:proofErr w:type="spellEnd"/>
              <w:r w:rsidR="003B0A67" w:rsidRPr="0018044B">
                <w:rPr>
                  <w:rStyle w:val="Hyperlink"/>
                  <w:rFonts w:cs="Times New Roman"/>
                </w:rPr>
                <w:t xml:space="preserve"> decreases anastrozole drug concentrations when taken concurrently by patients with metastatic breast cancer treated on SWOG study S0226.</w:t>
              </w:r>
            </w:hyperlink>
            <w:r w:rsidR="003B0A67" w:rsidRPr="0018044B">
              <w:rPr>
                <w:rFonts w:cs="Times New Roman"/>
              </w:rPr>
              <w:t> </w:t>
            </w:r>
            <w:r w:rsidR="0018044B" w:rsidRPr="0018044B">
              <w:rPr>
                <w:rFonts w:cs="Times New Roman"/>
              </w:rPr>
              <w:t xml:space="preserve">Br J Clin </w:t>
            </w:r>
            <w:proofErr w:type="spellStart"/>
            <w:r w:rsidR="0018044B" w:rsidRPr="0018044B">
              <w:rPr>
                <w:rFonts w:cs="Times New Roman"/>
              </w:rPr>
              <w:t>Pharmacol</w:t>
            </w:r>
            <w:proofErr w:type="spellEnd"/>
            <w:r w:rsidR="0018044B" w:rsidRPr="0018044B">
              <w:rPr>
                <w:rFonts w:cs="Times New Roman"/>
              </w:rPr>
              <w:t xml:space="preserve">. 2016 Jun;81(6):1134-41. </w:t>
            </w:r>
            <w:proofErr w:type="spellStart"/>
            <w:r w:rsidR="0018044B" w:rsidRPr="0018044B">
              <w:rPr>
                <w:rFonts w:cs="Times New Roman"/>
              </w:rPr>
              <w:t>doi</w:t>
            </w:r>
            <w:proofErr w:type="spellEnd"/>
            <w:r w:rsidR="0018044B" w:rsidRPr="0018044B">
              <w:rPr>
                <w:rFonts w:cs="Times New Roman"/>
              </w:rPr>
              <w:t xml:space="preserve">: 10.1111/bcp.12904. </w:t>
            </w:r>
            <w:proofErr w:type="spellStart"/>
            <w:r w:rsidR="0018044B" w:rsidRPr="0018044B">
              <w:rPr>
                <w:rFonts w:cs="Times New Roman"/>
              </w:rPr>
              <w:t>Epub</w:t>
            </w:r>
            <w:proofErr w:type="spellEnd"/>
            <w:r w:rsidR="0018044B" w:rsidRPr="0018044B">
              <w:rPr>
                <w:rFonts w:cs="Times New Roman"/>
              </w:rPr>
              <w:t xml:space="preserve"> 2016 Apr 8. PubMed PMID: 26859101; PubMed Central PMCID: PMC4876171. </w:t>
            </w:r>
          </w:p>
          <w:p w14:paraId="43A03911" w14:textId="263A6497" w:rsidR="00011699" w:rsidRPr="0018044B" w:rsidRDefault="00011699" w:rsidP="0018044B">
            <w:pPr>
              <w:pStyle w:val="ListParagraph"/>
              <w:ind w:left="360"/>
              <w:rPr>
                <w:rFonts w:cs="Times New Roman"/>
              </w:rPr>
            </w:pPr>
            <w:r w:rsidRPr="0018044B">
              <w:rPr>
                <w:rFonts w:cs="Times New Roman"/>
              </w:rPr>
              <w:t>Role: Writing, Corresponding Author</w:t>
            </w:r>
          </w:p>
          <w:p w14:paraId="74BA2AD3" w14:textId="77777777" w:rsidR="007C0319" w:rsidRPr="00BB022F" w:rsidRDefault="007C0319" w:rsidP="007C0319">
            <w:pPr>
              <w:rPr>
                <w:rFonts w:cs="Times New Roman"/>
              </w:rPr>
            </w:pPr>
          </w:p>
          <w:p w14:paraId="656E61C2" w14:textId="77777777" w:rsidR="0018044B" w:rsidRDefault="00DD6212" w:rsidP="00D179F3">
            <w:pPr>
              <w:pStyle w:val="ListParagraph"/>
              <w:numPr>
                <w:ilvl w:val="0"/>
                <w:numId w:val="1"/>
              </w:numPr>
              <w:rPr>
                <w:rFonts w:cs="Times New Roman"/>
              </w:rPr>
            </w:pPr>
            <w:r w:rsidRPr="0018044B">
              <w:rPr>
                <w:rFonts w:cs="Times New Roman"/>
                <w:b/>
              </w:rPr>
              <w:t>Hertz DL</w:t>
            </w:r>
            <w:r w:rsidRPr="0018044B">
              <w:rPr>
                <w:rFonts w:cs="Times New Roman"/>
              </w:rPr>
              <w:t xml:space="preserve">, </w:t>
            </w:r>
            <w:proofErr w:type="spellStart"/>
            <w:r w:rsidRPr="0018044B">
              <w:rPr>
                <w:rFonts w:cs="Times New Roman"/>
              </w:rPr>
              <w:t>Owzar</w:t>
            </w:r>
            <w:proofErr w:type="spellEnd"/>
            <w:r w:rsidRPr="0018044B">
              <w:rPr>
                <w:rFonts w:cs="Times New Roman"/>
              </w:rPr>
              <w:t xml:space="preserve"> K, </w:t>
            </w:r>
            <w:proofErr w:type="spellStart"/>
            <w:r w:rsidRPr="0018044B">
              <w:rPr>
                <w:rFonts w:cs="Times New Roman"/>
              </w:rPr>
              <w:t>Lessans</w:t>
            </w:r>
            <w:proofErr w:type="spellEnd"/>
            <w:r w:rsidRPr="0018044B">
              <w:rPr>
                <w:rFonts w:cs="Times New Roman"/>
              </w:rPr>
              <w:t xml:space="preserve"> S, Wing C, Jiang C, Kelly WK, Patel J, Halabi S, Furukawa Y, Wheeler HE, Sibley AB, Lassiter C, Weisman L, Watson D, </w:t>
            </w:r>
            <w:proofErr w:type="spellStart"/>
            <w:r w:rsidRPr="0018044B">
              <w:rPr>
                <w:rFonts w:cs="Times New Roman"/>
              </w:rPr>
              <w:t>Krens</w:t>
            </w:r>
            <w:proofErr w:type="spellEnd"/>
            <w:r w:rsidRPr="0018044B">
              <w:rPr>
                <w:rFonts w:cs="Times New Roman"/>
              </w:rPr>
              <w:t xml:space="preserve"> ST, Mulkey F, Renn CL, Small EJ, Febbo PG, </w:t>
            </w:r>
            <w:proofErr w:type="spellStart"/>
            <w:r w:rsidRPr="0018044B">
              <w:rPr>
                <w:rFonts w:cs="Times New Roman"/>
              </w:rPr>
              <w:t>Shterev</w:t>
            </w:r>
            <w:proofErr w:type="spellEnd"/>
            <w:r w:rsidRPr="0018044B">
              <w:rPr>
                <w:rFonts w:cs="Times New Roman"/>
              </w:rPr>
              <w:t xml:space="preserve"> I, Kroetz DL, Friedman PN, Mahoney JF, Carducci MA, Kelley MJ, Nakamura Y, Kubo M, Dorsey SG, Dolan ME, Morris MJ, </w:t>
            </w:r>
            <w:proofErr w:type="spellStart"/>
            <w:r w:rsidRPr="0018044B">
              <w:rPr>
                <w:rFonts w:cs="Times New Roman"/>
              </w:rPr>
              <w:t>Ratain</w:t>
            </w:r>
            <w:proofErr w:type="spellEnd"/>
            <w:r w:rsidRPr="0018044B">
              <w:rPr>
                <w:rFonts w:cs="Times New Roman"/>
              </w:rPr>
              <w:t xml:space="preserve"> MJ, McLeod HL. </w:t>
            </w:r>
            <w:hyperlink r:id="rId63" w:history="1">
              <w:r w:rsidR="003B0A67" w:rsidRPr="0018044B">
                <w:rPr>
                  <w:rStyle w:val="Hyperlink"/>
                  <w:rFonts w:cs="Times New Roman"/>
                </w:rPr>
                <w:t>Pharmacogenetic Discovery in CALGB (Alliance) 90401 and Mechanistic Validation of a VAC14 Polymorphism that Increases Risk of Docetaxel-Induced Neuropathy.</w:t>
              </w:r>
            </w:hyperlink>
            <w:r w:rsidR="003B0A67" w:rsidRPr="0018044B">
              <w:rPr>
                <w:rFonts w:cs="Times New Roman"/>
              </w:rPr>
              <w:t xml:space="preserve"> </w:t>
            </w:r>
            <w:r w:rsidR="0018044B" w:rsidRPr="0018044B">
              <w:rPr>
                <w:rFonts w:cs="Times New Roman"/>
              </w:rPr>
              <w:t xml:space="preserve">Clin Cancer Res. 2016 Oct 1;22(19):4890-4900. </w:t>
            </w:r>
            <w:proofErr w:type="spellStart"/>
            <w:r w:rsidR="0018044B" w:rsidRPr="0018044B">
              <w:rPr>
                <w:rFonts w:cs="Times New Roman"/>
              </w:rPr>
              <w:t>doi</w:t>
            </w:r>
            <w:proofErr w:type="spellEnd"/>
            <w:r w:rsidR="0018044B" w:rsidRPr="0018044B">
              <w:rPr>
                <w:rFonts w:cs="Times New Roman"/>
              </w:rPr>
              <w:t xml:space="preserve">: 10.1158/1078-0432.CCR-15-2823. </w:t>
            </w:r>
            <w:proofErr w:type="spellStart"/>
            <w:r w:rsidR="0018044B" w:rsidRPr="0018044B">
              <w:rPr>
                <w:rFonts w:cs="Times New Roman"/>
              </w:rPr>
              <w:t>Epub</w:t>
            </w:r>
            <w:proofErr w:type="spellEnd"/>
            <w:r w:rsidR="0018044B" w:rsidRPr="0018044B">
              <w:rPr>
                <w:rFonts w:cs="Times New Roman"/>
              </w:rPr>
              <w:t xml:space="preserve"> 2016 May 3. PubMed PMID: 27143689; PubMed Central PMCID: PMC5050068. </w:t>
            </w:r>
          </w:p>
          <w:p w14:paraId="055D763F" w14:textId="75AF697A" w:rsidR="00011699" w:rsidRPr="0018044B" w:rsidRDefault="00011699" w:rsidP="0018044B">
            <w:pPr>
              <w:pStyle w:val="ListParagraph"/>
              <w:ind w:left="360"/>
              <w:rPr>
                <w:rFonts w:cs="Times New Roman"/>
              </w:rPr>
            </w:pPr>
            <w:r w:rsidRPr="0018044B">
              <w:rPr>
                <w:rFonts w:cs="Times New Roman"/>
              </w:rPr>
              <w:t xml:space="preserve">Role: Conceptualization, </w:t>
            </w:r>
            <w:r w:rsidR="00091716" w:rsidRPr="0018044B">
              <w:rPr>
                <w:rFonts w:cs="Times New Roman"/>
              </w:rPr>
              <w:t xml:space="preserve">Analysis </w:t>
            </w:r>
            <w:r w:rsidRPr="0018044B">
              <w:rPr>
                <w:rFonts w:cs="Times New Roman"/>
              </w:rPr>
              <w:t>Design, Writing</w:t>
            </w:r>
          </w:p>
          <w:p w14:paraId="6D8DF9E5" w14:textId="77777777" w:rsidR="00DD6212" w:rsidRPr="00BB022F" w:rsidRDefault="00DD6212" w:rsidP="00DD6212">
            <w:pPr>
              <w:pStyle w:val="ListParagraph"/>
              <w:ind w:left="360"/>
              <w:rPr>
                <w:rFonts w:cs="Times New Roman"/>
              </w:rPr>
            </w:pPr>
          </w:p>
          <w:p w14:paraId="7AB8AA11" w14:textId="77777777" w:rsidR="007C0319" w:rsidRPr="00BB022F" w:rsidRDefault="00DD6212" w:rsidP="00D179F3">
            <w:pPr>
              <w:pStyle w:val="ListParagraph"/>
              <w:numPr>
                <w:ilvl w:val="0"/>
                <w:numId w:val="1"/>
              </w:numPr>
              <w:rPr>
                <w:rFonts w:cs="Times New Roman"/>
              </w:rPr>
            </w:pPr>
            <w:r w:rsidRPr="00BB022F">
              <w:rPr>
                <w:rFonts w:cs="Times New Roman"/>
                <w:b/>
              </w:rPr>
              <w:t>Hertz DL</w:t>
            </w:r>
            <w:r w:rsidRPr="00BB022F">
              <w:rPr>
                <w:rFonts w:cs="Times New Roman"/>
              </w:rPr>
              <w:t>, Kidwell KM, Seewald NJ, Gersch CL, Desta Z, Flockhart DA, Storniolo AM, Stearns V, Skaar TC, Hayes D</w:t>
            </w:r>
            <w:r w:rsidR="00837FC2" w:rsidRPr="00BB022F">
              <w:rPr>
                <w:rFonts w:cs="Times New Roman"/>
              </w:rPr>
              <w:t>F</w:t>
            </w:r>
            <w:r w:rsidRPr="00BB022F">
              <w:rPr>
                <w:rFonts w:cs="Times New Roman"/>
              </w:rPr>
              <w:t xml:space="preserve">, Henry NL, Rae JM. </w:t>
            </w:r>
            <w:hyperlink r:id="rId64" w:history="1">
              <w:r w:rsidR="003B0A67" w:rsidRPr="00BB022F">
                <w:rPr>
                  <w:rStyle w:val="Hyperlink"/>
                  <w:rFonts w:cs="Times New Roman"/>
                </w:rPr>
                <w:t>Polymorphisms in drug-metabolizing enzymes and steady-state exemestane concentration in postmenopausal patients with breast cancer.</w:t>
              </w:r>
            </w:hyperlink>
            <w:r w:rsidR="003B0A67" w:rsidRPr="00BB022F">
              <w:rPr>
                <w:rFonts w:cs="Times New Roman"/>
              </w:rPr>
              <w:t> </w:t>
            </w:r>
            <w:r w:rsidR="00BC52E9" w:rsidRPr="00BB022F">
              <w:rPr>
                <w:rFonts w:cs="Times New Roman"/>
              </w:rPr>
              <w:t xml:space="preserve">Pharmacogenomics J. 2017 Dec;17(6):521-527. </w:t>
            </w:r>
            <w:proofErr w:type="spellStart"/>
            <w:r w:rsidR="00BC52E9" w:rsidRPr="00BB022F">
              <w:rPr>
                <w:rFonts w:cs="Times New Roman"/>
              </w:rPr>
              <w:t>doi</w:t>
            </w:r>
            <w:proofErr w:type="spellEnd"/>
            <w:r w:rsidR="00BC52E9" w:rsidRPr="00BB022F">
              <w:rPr>
                <w:rFonts w:cs="Times New Roman"/>
              </w:rPr>
              <w:t xml:space="preserve">: 10.1038/tpj.2016.60. </w:t>
            </w:r>
            <w:proofErr w:type="spellStart"/>
            <w:r w:rsidR="00BC52E9" w:rsidRPr="00BB022F">
              <w:rPr>
                <w:rFonts w:cs="Times New Roman"/>
              </w:rPr>
              <w:t>Epub</w:t>
            </w:r>
            <w:proofErr w:type="spellEnd"/>
            <w:r w:rsidR="00BC52E9" w:rsidRPr="00BB022F">
              <w:rPr>
                <w:rFonts w:cs="Times New Roman"/>
              </w:rPr>
              <w:t xml:space="preserve"> 2016 Aug 23. PubMed PMID: 27549341; PubMed Central PMCID: PMC5323433.</w:t>
            </w:r>
          </w:p>
          <w:p w14:paraId="19615353" w14:textId="77777777" w:rsidR="00011699" w:rsidRPr="00C17062" w:rsidRDefault="00011699" w:rsidP="00011699">
            <w:pPr>
              <w:ind w:left="360"/>
              <w:rPr>
                <w:rFonts w:cs="Times New Roman"/>
              </w:rPr>
            </w:pPr>
            <w:r w:rsidRPr="00C17062">
              <w:rPr>
                <w:rFonts w:cs="Times New Roman"/>
              </w:rPr>
              <w:t xml:space="preserve">Role: Conceptualization, </w:t>
            </w:r>
            <w:r w:rsidR="00091716" w:rsidRPr="00C17062">
              <w:rPr>
                <w:rFonts w:cs="Times New Roman"/>
              </w:rPr>
              <w:t xml:space="preserve">Analysis </w:t>
            </w:r>
            <w:r w:rsidRPr="00C17062">
              <w:rPr>
                <w:rFonts w:cs="Times New Roman"/>
              </w:rPr>
              <w:t>Design, Writing, Corresponding Author</w:t>
            </w:r>
          </w:p>
          <w:p w14:paraId="45C66873" w14:textId="77777777" w:rsidR="00BC52E9" w:rsidRPr="00BB022F" w:rsidRDefault="00BC52E9" w:rsidP="00BC52E9">
            <w:pPr>
              <w:rPr>
                <w:rFonts w:cs="Times New Roman"/>
              </w:rPr>
            </w:pPr>
          </w:p>
          <w:p w14:paraId="03291836" w14:textId="77777777" w:rsidR="00726A17" w:rsidRDefault="00DD6212" w:rsidP="00D179F3">
            <w:pPr>
              <w:pStyle w:val="ListParagraph"/>
              <w:numPr>
                <w:ilvl w:val="0"/>
                <w:numId w:val="1"/>
              </w:numPr>
              <w:rPr>
                <w:rFonts w:cs="Times New Roman"/>
              </w:rPr>
            </w:pPr>
            <w:r w:rsidRPr="00726A17">
              <w:rPr>
                <w:rFonts w:cs="Times New Roman"/>
                <w:b/>
              </w:rPr>
              <w:t>Hertz DL</w:t>
            </w:r>
            <w:r w:rsidRPr="00726A17">
              <w:rPr>
                <w:rFonts w:cs="Times New Roman"/>
              </w:rPr>
              <w:t xml:space="preserve">, Deal A, Ibrahim JG, Walko CM, Weck KE, Anderson S, </w:t>
            </w:r>
            <w:proofErr w:type="spellStart"/>
            <w:r w:rsidRPr="00726A17">
              <w:rPr>
                <w:rFonts w:cs="Times New Roman"/>
              </w:rPr>
              <w:t>Magrinat</w:t>
            </w:r>
            <w:proofErr w:type="spellEnd"/>
            <w:r w:rsidRPr="00726A17">
              <w:rPr>
                <w:rFonts w:cs="Times New Roman"/>
              </w:rPr>
              <w:t xml:space="preserve"> G, Olajide O, Moore S, Raab R, Carrizosa DR, Corso S, Schwartz G, Graham M, Peppercorn JM, Jones DR, Desta Z, Flockhart DA, Evans JP, McLeod HL, Carey LA, Irvin Jr. WJ </w:t>
            </w:r>
            <w:hyperlink r:id="rId65" w:history="1">
              <w:r w:rsidR="003B0A67" w:rsidRPr="00726A17">
                <w:rPr>
                  <w:rStyle w:val="Hyperlink"/>
                  <w:rFonts w:cs="Times New Roman"/>
                </w:rPr>
                <w:t xml:space="preserve">Tamoxifen Dose Escalation in Patients With Diminished CYP2D6 Activity Normalizes </w:t>
              </w:r>
              <w:proofErr w:type="spellStart"/>
              <w:r w:rsidR="003B0A67" w:rsidRPr="00726A17">
                <w:rPr>
                  <w:rStyle w:val="Hyperlink"/>
                  <w:rFonts w:cs="Times New Roman"/>
                </w:rPr>
                <w:t>Endoxifen</w:t>
              </w:r>
              <w:proofErr w:type="spellEnd"/>
              <w:r w:rsidR="003B0A67" w:rsidRPr="00726A17">
                <w:rPr>
                  <w:rStyle w:val="Hyperlink"/>
                  <w:rFonts w:cs="Times New Roman"/>
                </w:rPr>
                <w:t xml:space="preserve"> Concentrations Without Increasing Toxicity.</w:t>
              </w:r>
            </w:hyperlink>
            <w:r w:rsidR="003B0A67" w:rsidRPr="00726A17">
              <w:rPr>
                <w:rFonts w:cs="Times New Roman"/>
              </w:rPr>
              <w:t> </w:t>
            </w:r>
            <w:r w:rsidR="00726A17" w:rsidRPr="00726A17">
              <w:rPr>
                <w:rFonts w:cs="Times New Roman"/>
              </w:rPr>
              <w:t xml:space="preserve">Oncologist. 2016 Jul;21(7):795-803. </w:t>
            </w:r>
            <w:proofErr w:type="spellStart"/>
            <w:r w:rsidR="00726A17" w:rsidRPr="00726A17">
              <w:rPr>
                <w:rFonts w:cs="Times New Roman"/>
              </w:rPr>
              <w:t>doi</w:t>
            </w:r>
            <w:proofErr w:type="spellEnd"/>
            <w:r w:rsidR="00726A17" w:rsidRPr="00726A17">
              <w:rPr>
                <w:rFonts w:cs="Times New Roman"/>
              </w:rPr>
              <w:t xml:space="preserve">: 10.1634/theoncologist.2015-0480. </w:t>
            </w:r>
            <w:proofErr w:type="spellStart"/>
            <w:r w:rsidR="00726A17" w:rsidRPr="00726A17">
              <w:rPr>
                <w:rFonts w:cs="Times New Roman"/>
              </w:rPr>
              <w:t>Epub</w:t>
            </w:r>
            <w:proofErr w:type="spellEnd"/>
            <w:r w:rsidR="00726A17" w:rsidRPr="00726A17">
              <w:rPr>
                <w:rFonts w:cs="Times New Roman"/>
              </w:rPr>
              <w:t xml:space="preserve"> 2016 May 25. PubMed PMID: 27226358; PubMed Central PMCID: PMC4943390. </w:t>
            </w:r>
          </w:p>
          <w:p w14:paraId="4835A2C5" w14:textId="3B81F1E1" w:rsidR="005E073E" w:rsidRPr="00726A17" w:rsidRDefault="005E073E" w:rsidP="00726A17">
            <w:pPr>
              <w:pStyle w:val="ListParagraph"/>
              <w:ind w:left="360"/>
              <w:rPr>
                <w:rFonts w:cs="Times New Roman"/>
              </w:rPr>
            </w:pPr>
            <w:r w:rsidRPr="00726A17">
              <w:rPr>
                <w:rFonts w:cs="Times New Roman"/>
              </w:rPr>
              <w:t xml:space="preserve">Role: </w:t>
            </w:r>
            <w:r w:rsidR="00091716" w:rsidRPr="00726A17">
              <w:rPr>
                <w:rFonts w:cs="Times New Roman"/>
              </w:rPr>
              <w:t xml:space="preserve">Analysis Design, </w:t>
            </w:r>
            <w:r w:rsidRPr="00726A17">
              <w:rPr>
                <w:rFonts w:cs="Times New Roman"/>
              </w:rPr>
              <w:t>Writing</w:t>
            </w:r>
          </w:p>
          <w:p w14:paraId="4CB22972" w14:textId="77777777" w:rsidR="00DD6212" w:rsidRPr="00BB022F" w:rsidRDefault="00DD6212" w:rsidP="00DD6212">
            <w:pPr>
              <w:pStyle w:val="ListParagraph"/>
              <w:ind w:left="360"/>
              <w:rPr>
                <w:rFonts w:cs="Times New Roman"/>
              </w:rPr>
            </w:pPr>
          </w:p>
          <w:p w14:paraId="69ECD7FF" w14:textId="6B1ECB4F" w:rsidR="00DD6212" w:rsidRPr="00BB022F" w:rsidRDefault="00DD6212" w:rsidP="00D179F3">
            <w:pPr>
              <w:pStyle w:val="ListParagraph"/>
              <w:numPr>
                <w:ilvl w:val="0"/>
                <w:numId w:val="1"/>
              </w:numPr>
              <w:rPr>
                <w:rFonts w:cs="Times New Roman"/>
              </w:rPr>
            </w:pPr>
            <w:r w:rsidRPr="00BB022F">
              <w:rPr>
                <w:rFonts w:cs="Times New Roman"/>
                <w:b/>
              </w:rPr>
              <w:t>Hertz DL</w:t>
            </w:r>
            <w:r w:rsidRPr="00BB022F">
              <w:rPr>
                <w:rFonts w:cs="Times New Roman"/>
              </w:rPr>
              <w:t xml:space="preserve">, Caram MV, Kidwell KM, Thibert JN, Gersch CL, Seewald NJ, </w:t>
            </w:r>
            <w:proofErr w:type="spellStart"/>
            <w:r w:rsidRPr="00BB022F">
              <w:rPr>
                <w:rFonts w:cs="Times New Roman"/>
              </w:rPr>
              <w:t>Smerage</w:t>
            </w:r>
            <w:proofErr w:type="spellEnd"/>
            <w:r w:rsidRPr="00BB022F">
              <w:rPr>
                <w:rFonts w:cs="Times New Roman"/>
              </w:rPr>
              <w:t xml:space="preserve"> J, </w:t>
            </w:r>
            <w:proofErr w:type="spellStart"/>
            <w:r w:rsidRPr="00BB022F">
              <w:rPr>
                <w:rFonts w:cs="Times New Roman"/>
              </w:rPr>
              <w:t>Rubenfire</w:t>
            </w:r>
            <w:proofErr w:type="spellEnd"/>
            <w:r w:rsidRPr="00BB022F">
              <w:rPr>
                <w:rFonts w:cs="Times New Roman"/>
              </w:rPr>
              <w:t xml:space="preserve"> M, Henry NL, Cooney KA, Leja M, Griggs JJ, Rae JM. </w:t>
            </w:r>
            <w:hyperlink r:id="rId66" w:history="1">
              <w:r w:rsidR="003B0A67" w:rsidRPr="00BB022F">
                <w:rPr>
                  <w:rStyle w:val="Hyperlink"/>
                  <w:rFonts w:cs="Times New Roman"/>
                </w:rPr>
                <w:t>Evidence for association of SNPs in ABCB1 and CBR3, but not RAC2, NCF4, SLC28A3 or TOP2B, with chronic cardiotoxicity in a cohort of breast cancer patients treated with anthracyclines.</w:t>
              </w:r>
            </w:hyperlink>
            <w:r w:rsidR="003B0A67" w:rsidRPr="00BB022F">
              <w:rPr>
                <w:rFonts w:cs="Times New Roman"/>
              </w:rPr>
              <w:t> </w:t>
            </w:r>
            <w:r w:rsidR="00726A17" w:rsidRPr="00726A17">
              <w:rPr>
                <w:rFonts w:cs="Times New Roman"/>
              </w:rPr>
              <w:t xml:space="preserve">Pharmacogenomics. 2016 Feb;17(3):231-40. </w:t>
            </w:r>
            <w:proofErr w:type="spellStart"/>
            <w:r w:rsidR="00726A17" w:rsidRPr="00726A17">
              <w:rPr>
                <w:rFonts w:cs="Times New Roman"/>
              </w:rPr>
              <w:t>doi</w:t>
            </w:r>
            <w:proofErr w:type="spellEnd"/>
            <w:r w:rsidR="00726A17" w:rsidRPr="00726A17">
              <w:rPr>
                <w:rFonts w:cs="Times New Roman"/>
              </w:rPr>
              <w:t xml:space="preserve">: 10.2217/pgs.15.162. </w:t>
            </w:r>
            <w:proofErr w:type="spellStart"/>
            <w:r w:rsidR="00726A17" w:rsidRPr="00726A17">
              <w:rPr>
                <w:rFonts w:cs="Times New Roman"/>
              </w:rPr>
              <w:t>Epub</w:t>
            </w:r>
            <w:proofErr w:type="spellEnd"/>
            <w:r w:rsidR="00726A17" w:rsidRPr="00726A17">
              <w:rPr>
                <w:rFonts w:cs="Times New Roman"/>
              </w:rPr>
              <w:t xml:space="preserve"> 2016 Jan 22. PubMed PMID: 26799497; PubMed Central PMCID: PMC5558515.</w:t>
            </w:r>
          </w:p>
          <w:p w14:paraId="3E274CD2" w14:textId="77777777" w:rsidR="005E073E" w:rsidRPr="00C17062" w:rsidRDefault="005E073E" w:rsidP="005E073E">
            <w:pPr>
              <w:ind w:left="360"/>
              <w:rPr>
                <w:rFonts w:cs="Times New Roman"/>
              </w:rPr>
            </w:pPr>
            <w:r w:rsidRPr="00C17062">
              <w:rPr>
                <w:rFonts w:cs="Times New Roman"/>
              </w:rPr>
              <w:t xml:space="preserve">Role: </w:t>
            </w:r>
            <w:r w:rsidR="00091716" w:rsidRPr="00C17062">
              <w:rPr>
                <w:rFonts w:cs="Times New Roman"/>
              </w:rPr>
              <w:t xml:space="preserve">Analysis </w:t>
            </w:r>
            <w:r w:rsidRPr="00C17062">
              <w:rPr>
                <w:rFonts w:cs="Times New Roman"/>
              </w:rPr>
              <w:t>Design, Writing</w:t>
            </w:r>
            <w:r>
              <w:rPr>
                <w:rFonts w:cs="Times New Roman"/>
              </w:rPr>
              <w:t>,</w:t>
            </w:r>
            <w:r w:rsidRPr="00C17062">
              <w:rPr>
                <w:rFonts w:cs="Times New Roman"/>
              </w:rPr>
              <w:t xml:space="preserve"> Corresponding Author</w:t>
            </w:r>
          </w:p>
          <w:p w14:paraId="04BADF72" w14:textId="77777777" w:rsidR="00565010" w:rsidRPr="00BB022F" w:rsidRDefault="00565010" w:rsidP="00565010">
            <w:pPr>
              <w:rPr>
                <w:rFonts w:cs="Times New Roman"/>
              </w:rPr>
            </w:pPr>
          </w:p>
          <w:p w14:paraId="101AD303" w14:textId="77777777" w:rsidR="005E794D" w:rsidRPr="00BB022F" w:rsidRDefault="005E794D" w:rsidP="00D179F3">
            <w:pPr>
              <w:pStyle w:val="ListParagraph"/>
              <w:numPr>
                <w:ilvl w:val="0"/>
                <w:numId w:val="1"/>
              </w:numPr>
              <w:rPr>
                <w:rFonts w:cs="Times New Roman"/>
              </w:rPr>
            </w:pPr>
            <w:r w:rsidRPr="00BB022F">
              <w:rPr>
                <w:rFonts w:cs="Times New Roman"/>
                <w:b/>
              </w:rPr>
              <w:t>Hertz DL</w:t>
            </w:r>
            <w:r w:rsidRPr="00BB022F">
              <w:rPr>
                <w:rFonts w:cs="Times New Roman"/>
              </w:rPr>
              <w:t xml:space="preserve">, Kidwell KM, Thibert JN, Gersch C, Regan MM, Skaar TC, Henry NL, Hayes DF, Van Poznak CH, Rae JM. </w:t>
            </w:r>
            <w:hyperlink r:id="rId67" w:history="1">
              <w:r w:rsidR="003B0A67" w:rsidRPr="00BB022F">
                <w:rPr>
                  <w:rStyle w:val="Hyperlink"/>
                  <w:rFonts w:cs="Times New Roman"/>
                </w:rPr>
                <w:t>Genotyping concordance in DNA extracted from formalin-fixed paraffin embedded (FFPE) breast tumor and whole blood for pharmacogenetic analyses.</w:t>
              </w:r>
            </w:hyperlink>
            <w:r w:rsidR="003B0A67" w:rsidRPr="00BB022F">
              <w:rPr>
                <w:rFonts w:cs="Times New Roman"/>
              </w:rPr>
              <w:t> </w:t>
            </w:r>
            <w:r w:rsidRPr="00BB022F">
              <w:rPr>
                <w:rFonts w:cs="Times New Roman"/>
              </w:rPr>
              <w:t xml:space="preserve">Molecular Oncology 2015 Nov;9(9):1868-76. </w:t>
            </w:r>
            <w:proofErr w:type="spellStart"/>
            <w:r w:rsidRPr="00BB022F">
              <w:rPr>
                <w:rFonts w:cs="Times New Roman"/>
              </w:rPr>
              <w:t>doi</w:t>
            </w:r>
            <w:proofErr w:type="spellEnd"/>
            <w:r w:rsidRPr="00BB022F">
              <w:rPr>
                <w:rFonts w:cs="Times New Roman"/>
              </w:rPr>
              <w:t xml:space="preserve">: 10.1016/j.molonc.2015.07.002. </w:t>
            </w:r>
            <w:proofErr w:type="spellStart"/>
            <w:r w:rsidRPr="00BB022F">
              <w:rPr>
                <w:rFonts w:cs="Times New Roman"/>
              </w:rPr>
              <w:t>Epub</w:t>
            </w:r>
            <w:proofErr w:type="spellEnd"/>
            <w:r w:rsidRPr="00BB022F">
              <w:rPr>
                <w:rFonts w:cs="Times New Roman"/>
              </w:rPr>
              <w:t xml:space="preserve"> 2015 Jul 29. PMID: 26276228 PMCID: PMC4624024</w:t>
            </w:r>
          </w:p>
          <w:p w14:paraId="701DCF36" w14:textId="77777777" w:rsidR="005E073E" w:rsidRPr="00C17062" w:rsidRDefault="005E073E" w:rsidP="005E073E">
            <w:pPr>
              <w:ind w:left="360"/>
              <w:rPr>
                <w:rFonts w:cs="Times New Roman"/>
              </w:rPr>
            </w:pPr>
            <w:r w:rsidRPr="00C17062">
              <w:rPr>
                <w:rFonts w:cs="Times New Roman"/>
              </w:rPr>
              <w:t xml:space="preserve">Role: </w:t>
            </w:r>
            <w:r w:rsidR="00091716" w:rsidRPr="00C17062">
              <w:rPr>
                <w:rFonts w:cs="Times New Roman"/>
              </w:rPr>
              <w:t xml:space="preserve">Analysis </w:t>
            </w:r>
            <w:r w:rsidRPr="00C17062">
              <w:rPr>
                <w:rFonts w:cs="Times New Roman"/>
              </w:rPr>
              <w:t>Design, Writing, Corresponding Author</w:t>
            </w:r>
          </w:p>
          <w:p w14:paraId="42A34281" w14:textId="77777777" w:rsidR="005E794D" w:rsidRPr="00BB022F" w:rsidRDefault="005E794D" w:rsidP="005E794D">
            <w:pPr>
              <w:pStyle w:val="ListParagraph"/>
              <w:ind w:left="360"/>
              <w:rPr>
                <w:rFonts w:cs="Times New Roman"/>
              </w:rPr>
            </w:pPr>
          </w:p>
          <w:p w14:paraId="0C3B1A52" w14:textId="08130111" w:rsidR="005E794D" w:rsidRPr="00BB022F" w:rsidRDefault="005E794D" w:rsidP="00D179F3">
            <w:pPr>
              <w:pStyle w:val="ListParagraph"/>
              <w:numPr>
                <w:ilvl w:val="0"/>
                <w:numId w:val="1"/>
              </w:numPr>
              <w:rPr>
                <w:rFonts w:cs="Times New Roman"/>
              </w:rPr>
            </w:pPr>
            <w:r w:rsidRPr="00BB022F">
              <w:rPr>
                <w:rFonts w:cs="Times New Roman"/>
              </w:rPr>
              <w:t xml:space="preserve">Caram ME, Guo C, Leja M, </w:t>
            </w:r>
            <w:proofErr w:type="spellStart"/>
            <w:r w:rsidRPr="00BB022F">
              <w:rPr>
                <w:rFonts w:cs="Times New Roman"/>
              </w:rPr>
              <w:t>Smerage</w:t>
            </w:r>
            <w:proofErr w:type="spellEnd"/>
            <w:r w:rsidRPr="00BB022F">
              <w:rPr>
                <w:rFonts w:cs="Times New Roman"/>
              </w:rPr>
              <w:t xml:space="preserve"> J, Henry NL, Giacherio D, </w:t>
            </w:r>
            <w:proofErr w:type="spellStart"/>
            <w:r w:rsidRPr="00BB022F">
              <w:rPr>
                <w:rFonts w:cs="Times New Roman"/>
              </w:rPr>
              <w:t>Rubenfire</w:t>
            </w:r>
            <w:proofErr w:type="spellEnd"/>
            <w:r w:rsidRPr="00BB022F">
              <w:rPr>
                <w:rFonts w:cs="Times New Roman"/>
              </w:rPr>
              <w:t xml:space="preserve"> M, Schott A, Davis M, Hayes DF, Van Poznak C, Cooney KA, </w:t>
            </w:r>
            <w:r w:rsidRPr="00BB022F">
              <w:rPr>
                <w:rFonts w:cs="Times New Roman"/>
                <w:b/>
              </w:rPr>
              <w:t>Hertz DL</w:t>
            </w:r>
            <w:r w:rsidRPr="00BB022F">
              <w:rPr>
                <w:rFonts w:cs="Times New Roman"/>
              </w:rPr>
              <w:t xml:space="preserve">, Banerjee M, Griggs JJ. </w:t>
            </w:r>
            <w:hyperlink r:id="rId68" w:history="1">
              <w:r w:rsidR="003B0A67" w:rsidRPr="00BB022F">
                <w:rPr>
                  <w:rStyle w:val="Hyperlink"/>
                  <w:rFonts w:cs="Times New Roman"/>
                  <w:color w:val="642A8F"/>
                  <w:bdr w:val="none" w:sz="0" w:space="0" w:color="auto" w:frame="1"/>
                  <w:shd w:val="clear" w:color="auto" w:fill="FFFFFF"/>
                </w:rPr>
                <w:t>Doxorubicin-induced cardiac dysfunction in unselected patients with a history of early-stage breast cancer.</w:t>
              </w:r>
            </w:hyperlink>
            <w:r w:rsidR="003B0A67" w:rsidRPr="00BB022F">
              <w:rPr>
                <w:rStyle w:val="apple-converted-space"/>
                <w:rFonts w:cs="Times New Roman"/>
                <w:color w:val="000000"/>
                <w:shd w:val="clear" w:color="auto" w:fill="FFFFFF"/>
              </w:rPr>
              <w:t> </w:t>
            </w:r>
            <w:r w:rsidR="00726A17" w:rsidRPr="00726A17">
              <w:rPr>
                <w:rFonts w:cs="Times New Roman"/>
              </w:rPr>
              <w:t xml:space="preserve">Breast Cancer Res Treat. 2015 Jul;152(1):163-172. </w:t>
            </w:r>
            <w:proofErr w:type="spellStart"/>
            <w:r w:rsidR="00726A17" w:rsidRPr="00726A17">
              <w:rPr>
                <w:rFonts w:cs="Times New Roman"/>
              </w:rPr>
              <w:t>doi</w:t>
            </w:r>
            <w:proofErr w:type="spellEnd"/>
            <w:r w:rsidR="00726A17" w:rsidRPr="00726A17">
              <w:rPr>
                <w:rFonts w:cs="Times New Roman"/>
              </w:rPr>
              <w:t xml:space="preserve">: 10.1007/s10549-015-3454-8. </w:t>
            </w:r>
            <w:proofErr w:type="spellStart"/>
            <w:r w:rsidR="00726A17" w:rsidRPr="00726A17">
              <w:rPr>
                <w:rFonts w:cs="Times New Roman"/>
              </w:rPr>
              <w:t>Epub</w:t>
            </w:r>
            <w:proofErr w:type="spellEnd"/>
            <w:r w:rsidR="00726A17" w:rsidRPr="00726A17">
              <w:rPr>
                <w:rFonts w:cs="Times New Roman"/>
              </w:rPr>
              <w:t xml:space="preserve"> 2015 Jun 7. PubMed PMID: 26050157.</w:t>
            </w:r>
          </w:p>
          <w:p w14:paraId="526D6BE4" w14:textId="77777777" w:rsidR="005E073E" w:rsidRPr="00C17062" w:rsidRDefault="005E073E" w:rsidP="005E073E">
            <w:pPr>
              <w:ind w:left="360"/>
              <w:rPr>
                <w:rFonts w:cs="Times New Roman"/>
              </w:rPr>
            </w:pPr>
            <w:r w:rsidRPr="00C17062">
              <w:rPr>
                <w:rFonts w:cs="Times New Roman"/>
              </w:rPr>
              <w:t>Role: Critical Review</w:t>
            </w:r>
          </w:p>
          <w:p w14:paraId="4AD0FB32" w14:textId="77777777" w:rsidR="005E794D" w:rsidRPr="00BB022F" w:rsidRDefault="005E794D" w:rsidP="005E794D">
            <w:pPr>
              <w:pStyle w:val="ListParagraph"/>
              <w:ind w:left="360"/>
              <w:rPr>
                <w:rFonts w:cs="Times New Roman"/>
              </w:rPr>
            </w:pPr>
          </w:p>
          <w:p w14:paraId="4E41802F" w14:textId="77777777" w:rsidR="005E794D" w:rsidRPr="00BB022F" w:rsidRDefault="005E794D" w:rsidP="00D179F3">
            <w:pPr>
              <w:numPr>
                <w:ilvl w:val="0"/>
                <w:numId w:val="1"/>
              </w:numPr>
              <w:contextualSpacing/>
              <w:rPr>
                <w:rFonts w:eastAsia="Calibri" w:cs="Times New Roman"/>
              </w:rPr>
            </w:pPr>
            <w:r w:rsidRPr="00BB022F">
              <w:rPr>
                <w:rFonts w:eastAsia="Calibri" w:cs="Times New Roman"/>
                <w:b/>
              </w:rPr>
              <w:t>Hertz DL</w:t>
            </w:r>
            <w:r w:rsidRPr="00BB022F">
              <w:rPr>
                <w:rFonts w:eastAsia="Calibri" w:cs="Times New Roman"/>
              </w:rPr>
              <w:t xml:space="preserve">, Snavely AC, McLeod HL, Walko CM, Ibrahim JG, Anderson S, Weck KE, </w:t>
            </w:r>
            <w:proofErr w:type="spellStart"/>
            <w:r w:rsidRPr="00BB022F">
              <w:rPr>
                <w:rFonts w:eastAsia="Calibri" w:cs="Times New Roman"/>
              </w:rPr>
              <w:t>Magrinat</w:t>
            </w:r>
            <w:proofErr w:type="spellEnd"/>
            <w:r w:rsidRPr="00BB022F">
              <w:rPr>
                <w:rFonts w:eastAsia="Calibri" w:cs="Times New Roman"/>
              </w:rPr>
              <w:t xml:space="preserve"> G, Olajide O, Moore S, Raab R, Carrizosa DR, Corso S, Schwartz G, Peppercorn JM, Evans JP, Jones DR, Desta Z, Flockhart DA, Carey LA, </w:t>
            </w:r>
            <w:proofErr w:type="spellStart"/>
            <w:r w:rsidRPr="00BB022F">
              <w:rPr>
                <w:rFonts w:eastAsia="Calibri" w:cs="Times New Roman"/>
              </w:rPr>
              <w:t>Irivin</w:t>
            </w:r>
            <w:proofErr w:type="spellEnd"/>
            <w:r w:rsidRPr="00BB022F">
              <w:rPr>
                <w:rFonts w:eastAsia="Calibri" w:cs="Times New Roman"/>
              </w:rPr>
              <w:t xml:space="preserve"> Jr. WJ, </w:t>
            </w:r>
            <w:hyperlink r:id="rId69" w:history="1">
              <w:r w:rsidR="003B0A67" w:rsidRPr="00BB022F">
                <w:rPr>
                  <w:rStyle w:val="Hyperlink"/>
                  <w:rFonts w:cs="Times New Roman"/>
                </w:rPr>
                <w:t xml:space="preserve">In vivo assessment of the metabolic activity of CYP2D6 </w:t>
              </w:r>
              <w:proofErr w:type="spellStart"/>
              <w:r w:rsidR="003B0A67" w:rsidRPr="00BB022F">
                <w:rPr>
                  <w:rStyle w:val="Hyperlink"/>
                  <w:rFonts w:cs="Times New Roman"/>
                </w:rPr>
                <w:t>diplotypes</w:t>
              </w:r>
              <w:proofErr w:type="spellEnd"/>
              <w:r w:rsidR="003B0A67" w:rsidRPr="00BB022F">
                <w:rPr>
                  <w:rStyle w:val="Hyperlink"/>
                  <w:rFonts w:cs="Times New Roman"/>
                </w:rPr>
                <w:t xml:space="preserve"> and alleles.</w:t>
              </w:r>
            </w:hyperlink>
            <w:r w:rsidR="003B0A67" w:rsidRPr="00BB022F">
              <w:rPr>
                <w:rFonts w:cs="Times New Roman"/>
              </w:rPr>
              <w:t> </w:t>
            </w:r>
            <w:r w:rsidRPr="00BB022F">
              <w:rPr>
                <w:rFonts w:eastAsia="Calibri" w:cs="Times New Roman"/>
              </w:rPr>
              <w:t xml:space="preserve">Br J Clin </w:t>
            </w:r>
            <w:proofErr w:type="spellStart"/>
            <w:r w:rsidRPr="00BB022F">
              <w:rPr>
                <w:rFonts w:eastAsia="Calibri" w:cs="Times New Roman"/>
              </w:rPr>
              <w:t>Pharmacol</w:t>
            </w:r>
            <w:proofErr w:type="spellEnd"/>
            <w:r w:rsidRPr="00BB022F">
              <w:rPr>
                <w:rFonts w:eastAsia="Calibri" w:cs="Times New Roman"/>
              </w:rPr>
              <w:t xml:space="preserve">. 2015 Nov;80(5):1122-30. </w:t>
            </w:r>
            <w:proofErr w:type="spellStart"/>
            <w:r w:rsidRPr="00BB022F">
              <w:rPr>
                <w:rFonts w:eastAsia="Calibri" w:cs="Times New Roman"/>
              </w:rPr>
              <w:t>doi</w:t>
            </w:r>
            <w:proofErr w:type="spellEnd"/>
            <w:r w:rsidRPr="00BB022F">
              <w:rPr>
                <w:rFonts w:eastAsia="Calibri" w:cs="Times New Roman"/>
              </w:rPr>
              <w:t>: 10.1111/bcp.12665. PMID: 25907378</w:t>
            </w:r>
            <w:r w:rsidRPr="00BB022F">
              <w:rPr>
                <w:rFonts w:cs="Times New Roman"/>
              </w:rPr>
              <w:t xml:space="preserve"> </w:t>
            </w:r>
            <w:r w:rsidRPr="00BB022F">
              <w:rPr>
                <w:rFonts w:eastAsia="Calibri" w:cs="Times New Roman"/>
              </w:rPr>
              <w:t xml:space="preserve">PMCID: PMC4631184 </w:t>
            </w:r>
          </w:p>
          <w:p w14:paraId="41DF6ECE" w14:textId="77777777" w:rsidR="005E073E" w:rsidRPr="00C17062" w:rsidRDefault="005E073E" w:rsidP="005E073E">
            <w:pPr>
              <w:ind w:left="360"/>
              <w:rPr>
                <w:rFonts w:cs="Times New Roman"/>
              </w:rPr>
            </w:pPr>
            <w:r w:rsidRPr="00C17062">
              <w:rPr>
                <w:rFonts w:cs="Times New Roman"/>
              </w:rPr>
              <w:t>Role: Conceptualization,</w:t>
            </w:r>
            <w:r w:rsidR="00091716">
              <w:rPr>
                <w:rFonts w:cs="Times New Roman"/>
              </w:rPr>
              <w:t xml:space="preserve"> </w:t>
            </w:r>
            <w:r w:rsidR="00091716" w:rsidRPr="00C17062">
              <w:rPr>
                <w:rFonts w:cs="Times New Roman"/>
              </w:rPr>
              <w:t>Analysis</w:t>
            </w:r>
            <w:r w:rsidRPr="00C17062">
              <w:rPr>
                <w:rFonts w:cs="Times New Roman"/>
              </w:rPr>
              <w:t xml:space="preserve"> Design, Writing, Corresponding Author</w:t>
            </w:r>
          </w:p>
          <w:p w14:paraId="33AAA59C" w14:textId="77777777" w:rsidR="005E794D" w:rsidRPr="00BB022F" w:rsidRDefault="005E794D" w:rsidP="005E794D">
            <w:pPr>
              <w:ind w:left="360"/>
              <w:contextualSpacing/>
              <w:rPr>
                <w:rFonts w:eastAsia="Calibri" w:cs="Times New Roman"/>
              </w:rPr>
            </w:pPr>
          </w:p>
          <w:p w14:paraId="34A0242B" w14:textId="77777777" w:rsidR="005E794D" w:rsidRPr="00BB022F" w:rsidRDefault="005E794D" w:rsidP="00D179F3">
            <w:pPr>
              <w:numPr>
                <w:ilvl w:val="0"/>
                <w:numId w:val="1"/>
              </w:numPr>
              <w:contextualSpacing/>
              <w:rPr>
                <w:rFonts w:eastAsia="Calibri" w:cs="Times New Roman"/>
              </w:rPr>
            </w:pPr>
            <w:r w:rsidRPr="00BB022F">
              <w:rPr>
                <w:rFonts w:eastAsia="Calibri" w:cs="Times New Roman"/>
                <w:lang w:val="da-DK"/>
              </w:rPr>
              <w:t>Patel JN</w:t>
            </w:r>
            <w:r w:rsidRPr="00BB022F">
              <w:rPr>
                <w:rFonts w:eastAsia="Calibri" w:cs="Times New Roman"/>
                <w:b/>
                <w:lang w:val="da-DK"/>
              </w:rPr>
              <w:t xml:space="preserve">, </w:t>
            </w:r>
            <w:r w:rsidRPr="00BB022F">
              <w:rPr>
                <w:rFonts w:eastAsia="Calibri" w:cs="Times New Roman"/>
                <w:lang w:val="da-DK"/>
              </w:rPr>
              <w:t xml:space="preserve">Jiang C, </w:t>
            </w:r>
            <w:r w:rsidRPr="00BB022F">
              <w:rPr>
                <w:rFonts w:eastAsia="Calibri" w:cs="Times New Roman"/>
                <w:b/>
                <w:lang w:val="da-DK"/>
              </w:rPr>
              <w:t>Hertz DL</w:t>
            </w:r>
            <w:r w:rsidRPr="00BB022F">
              <w:rPr>
                <w:rFonts w:eastAsia="Calibri" w:cs="Times New Roman"/>
                <w:lang w:val="da-DK"/>
              </w:rPr>
              <w:t xml:space="preserve">, Mulkey FA, Owzar K, Halabi S, Ratain MJ, Friedman PN, Small EJ, Carducci MA, Mahoney JF, Kelley MJ, Morris MJ, Kelly WK, McLeod HL. </w:t>
            </w:r>
            <w:r w:rsidR="00AD4E28">
              <w:fldChar w:fldCharType="begin"/>
            </w:r>
            <w:r w:rsidR="00AD4E28">
              <w:instrText>HYPERLINK "https://www.ncbi.nlm.nih.gov/pubmed/25417775"</w:instrText>
            </w:r>
            <w:r w:rsidR="00AD4E28">
              <w:fldChar w:fldCharType="separate"/>
            </w:r>
            <w:r w:rsidR="003B0A67" w:rsidRPr="00BB022F">
              <w:rPr>
                <w:rStyle w:val="Hyperlink"/>
                <w:rFonts w:cs="Times New Roman"/>
              </w:rPr>
              <w:t>Bevacizumab and the risk of arterial and venous thromboembolism in patients with metastatic, castration-resistant prostate cancer treated on Cancer and Leukemia Group B (CALGB) 90401 (Alliance).</w:t>
            </w:r>
            <w:r w:rsidR="00AD4E28">
              <w:rPr>
                <w:rStyle w:val="Hyperlink"/>
                <w:rFonts w:cs="Times New Roman"/>
              </w:rPr>
              <w:fldChar w:fldCharType="end"/>
            </w:r>
            <w:r w:rsidR="003B0A67" w:rsidRPr="00BB022F">
              <w:rPr>
                <w:rFonts w:cs="Times New Roman"/>
              </w:rPr>
              <w:t> </w:t>
            </w:r>
            <w:r w:rsidRPr="00BB022F">
              <w:rPr>
                <w:rFonts w:eastAsia="Calibri" w:cs="Times New Roman"/>
              </w:rPr>
              <w:t xml:space="preserve">Cancer 2014 Nov 21 </w:t>
            </w:r>
            <w:proofErr w:type="spellStart"/>
            <w:r w:rsidRPr="00BB022F">
              <w:rPr>
                <w:rFonts w:eastAsia="Calibri" w:cs="Times New Roman"/>
              </w:rPr>
              <w:t>doi</w:t>
            </w:r>
            <w:proofErr w:type="spellEnd"/>
            <w:r w:rsidRPr="00BB022F">
              <w:rPr>
                <w:rFonts w:eastAsia="Calibri" w:cs="Times New Roman"/>
              </w:rPr>
              <w:t>: 10.1002/cncr.29169. PMID: 25417775 PMCID: PMC4368497</w:t>
            </w:r>
          </w:p>
          <w:p w14:paraId="7E985EEF" w14:textId="77777777" w:rsidR="005E073E" w:rsidRPr="00C17062" w:rsidRDefault="005E073E" w:rsidP="005E073E">
            <w:pPr>
              <w:ind w:left="360"/>
              <w:rPr>
                <w:rFonts w:cs="Times New Roman"/>
              </w:rPr>
            </w:pPr>
            <w:r w:rsidRPr="00C17062">
              <w:rPr>
                <w:rFonts w:cs="Times New Roman"/>
              </w:rPr>
              <w:t>Role: Critical Review</w:t>
            </w:r>
          </w:p>
          <w:p w14:paraId="367EE472" w14:textId="77777777" w:rsidR="005E794D" w:rsidRPr="00BB022F" w:rsidRDefault="005E794D" w:rsidP="005E794D">
            <w:pPr>
              <w:rPr>
                <w:rFonts w:eastAsia="Calibri" w:cs="Times New Roman"/>
              </w:rPr>
            </w:pPr>
          </w:p>
          <w:p w14:paraId="3D0EB95D" w14:textId="77777777" w:rsidR="005E794D" w:rsidRDefault="005E794D" w:rsidP="00D179F3">
            <w:pPr>
              <w:numPr>
                <w:ilvl w:val="0"/>
                <w:numId w:val="1"/>
              </w:numPr>
              <w:contextualSpacing/>
              <w:rPr>
                <w:rFonts w:eastAsia="Calibri" w:cs="Times New Roman"/>
              </w:rPr>
            </w:pPr>
            <w:r w:rsidRPr="00BB022F">
              <w:rPr>
                <w:rFonts w:eastAsia="Calibri" w:cs="Times New Roman"/>
                <w:b/>
              </w:rPr>
              <w:t>Hertz DL</w:t>
            </w:r>
            <w:r w:rsidRPr="00BB022F">
              <w:rPr>
                <w:rFonts w:eastAsia="Calibri" w:cs="Times New Roman"/>
              </w:rPr>
              <w:t xml:space="preserve">, Roy S, Jack J, Motsinger-Reif AA, Drobish A, Clark LS, Carey LA, Dees EC, McLeod HL, </w:t>
            </w:r>
            <w:hyperlink r:id="rId70" w:history="1">
              <w:r w:rsidR="003B0A67" w:rsidRPr="00BB022F">
                <w:rPr>
                  <w:rStyle w:val="Hyperlink"/>
                  <w:rFonts w:cs="Times New Roman"/>
                </w:rPr>
                <w:t>Genetic heterogeneity beyond CYP2C8*3 does not explain differential sensitivity to paclitaxel-induced neuropathy.</w:t>
              </w:r>
            </w:hyperlink>
            <w:r w:rsidR="003B0A67" w:rsidRPr="00BB022F">
              <w:rPr>
                <w:rFonts w:cs="Times New Roman"/>
              </w:rPr>
              <w:t> </w:t>
            </w:r>
            <w:r w:rsidRPr="00BB022F">
              <w:rPr>
                <w:rFonts w:eastAsia="Calibri" w:cs="Times New Roman"/>
              </w:rPr>
              <w:t>Breast Cancer Res Treat 2014;145(1);245-54. PMID: 24706167,</w:t>
            </w:r>
            <w:r w:rsidRPr="00BB022F">
              <w:rPr>
                <w:rFonts w:cs="Times New Roman"/>
              </w:rPr>
              <w:t xml:space="preserve"> </w:t>
            </w:r>
            <w:r w:rsidRPr="00BB022F">
              <w:rPr>
                <w:rFonts w:eastAsia="Calibri" w:cs="Times New Roman"/>
              </w:rPr>
              <w:t xml:space="preserve">PMCID: PMC4256153 </w:t>
            </w:r>
          </w:p>
          <w:p w14:paraId="78E9F75A" w14:textId="77777777" w:rsidR="005E073E" w:rsidRPr="00C17062" w:rsidRDefault="005E073E" w:rsidP="005E073E">
            <w:pPr>
              <w:ind w:left="360"/>
              <w:rPr>
                <w:rFonts w:cs="Times New Roman"/>
              </w:rPr>
            </w:pPr>
            <w:r w:rsidRPr="00C17062">
              <w:rPr>
                <w:rFonts w:cs="Times New Roman"/>
              </w:rPr>
              <w:t xml:space="preserve">Role: Conceptualization, </w:t>
            </w:r>
            <w:r w:rsidR="00091716" w:rsidRPr="00C17062">
              <w:rPr>
                <w:rFonts w:cs="Times New Roman"/>
              </w:rPr>
              <w:t xml:space="preserve">Analysis </w:t>
            </w:r>
            <w:r w:rsidRPr="00C17062">
              <w:rPr>
                <w:rFonts w:cs="Times New Roman"/>
              </w:rPr>
              <w:t>Design, Writing, Corresponding Author</w:t>
            </w:r>
          </w:p>
          <w:p w14:paraId="42C33E57" w14:textId="77777777" w:rsidR="005E794D" w:rsidRPr="00BB022F" w:rsidRDefault="005E794D" w:rsidP="005E794D">
            <w:pPr>
              <w:ind w:left="720"/>
              <w:contextualSpacing/>
              <w:rPr>
                <w:rFonts w:eastAsia="Calibri" w:cs="Times New Roman"/>
              </w:rPr>
            </w:pPr>
          </w:p>
          <w:p w14:paraId="573B792E" w14:textId="77777777" w:rsidR="005E794D" w:rsidRDefault="005E794D" w:rsidP="00D179F3">
            <w:pPr>
              <w:numPr>
                <w:ilvl w:val="0"/>
                <w:numId w:val="1"/>
              </w:numPr>
              <w:contextualSpacing/>
              <w:rPr>
                <w:rFonts w:eastAsia="Calibri" w:cs="Times New Roman"/>
              </w:rPr>
            </w:pPr>
            <w:r w:rsidRPr="00BB022F">
              <w:rPr>
                <w:rFonts w:eastAsia="Calibri" w:cs="Times New Roman"/>
              </w:rPr>
              <w:t>McWhinney-Glass S</w:t>
            </w:r>
            <w:r w:rsidRPr="00BB022F">
              <w:rPr>
                <w:rFonts w:eastAsia="Calibri" w:cs="Times New Roman"/>
                <w:vertAlign w:val="superscript"/>
              </w:rPr>
              <w:t>*</w:t>
            </w:r>
            <w:r w:rsidRPr="00BB022F">
              <w:rPr>
                <w:rFonts w:eastAsia="Calibri" w:cs="Times New Roman"/>
              </w:rPr>
              <w:t>, Winham SJ</w:t>
            </w:r>
            <w:r w:rsidRPr="00BB022F">
              <w:rPr>
                <w:rFonts w:eastAsia="Calibri" w:cs="Times New Roman"/>
                <w:vertAlign w:val="superscript"/>
              </w:rPr>
              <w:t>*</w:t>
            </w:r>
            <w:r w:rsidRPr="00BB022F">
              <w:rPr>
                <w:rFonts w:eastAsia="Calibri" w:cs="Times New Roman"/>
              </w:rPr>
              <w:t xml:space="preserve">, </w:t>
            </w:r>
            <w:r w:rsidRPr="00BB022F">
              <w:rPr>
                <w:rFonts w:eastAsia="Calibri" w:cs="Times New Roman"/>
                <w:b/>
              </w:rPr>
              <w:t>Hertz DL</w:t>
            </w:r>
            <w:r w:rsidRPr="00BB022F">
              <w:rPr>
                <w:rFonts w:eastAsia="Calibri" w:cs="Times New Roman"/>
              </w:rPr>
              <w:t xml:space="preserve">, Yen-Revollo J, Paul J, He Y, Brown R, Motsinger-Reif AA, and McLeod HL, </w:t>
            </w:r>
            <w:hyperlink r:id="rId71" w:history="1">
              <w:r w:rsidR="003B0A67" w:rsidRPr="00BB022F">
                <w:rPr>
                  <w:rStyle w:val="Hyperlink"/>
                  <w:rFonts w:cs="Times New Roman"/>
                </w:rPr>
                <w:t>Cumulative genetic risk predicts platinum/taxane-induced neurotoxicity.</w:t>
              </w:r>
            </w:hyperlink>
            <w:r w:rsidR="003B0A67" w:rsidRPr="00BB022F">
              <w:rPr>
                <w:rFonts w:cs="Times New Roman"/>
              </w:rPr>
              <w:t> </w:t>
            </w:r>
            <w:r w:rsidRPr="00BB022F">
              <w:rPr>
                <w:rFonts w:eastAsia="Calibri" w:cs="Times New Roman"/>
              </w:rPr>
              <w:t>Clin Cancer Res 2013 Oct 15;19(20):5769-76 doi:10.1158/1078-0432.CCR-13.0774 PMID: 23963862,  PMCID: PMC3798385</w:t>
            </w:r>
          </w:p>
          <w:p w14:paraId="1FA4B0EE" w14:textId="77777777" w:rsidR="005E073E" w:rsidRPr="00C17062" w:rsidRDefault="005E073E" w:rsidP="005E073E">
            <w:pPr>
              <w:ind w:left="360"/>
              <w:rPr>
                <w:rFonts w:cs="Times New Roman"/>
              </w:rPr>
            </w:pPr>
            <w:r w:rsidRPr="00C17062">
              <w:rPr>
                <w:rFonts w:cs="Times New Roman"/>
              </w:rPr>
              <w:t>Role: Critical Review</w:t>
            </w:r>
          </w:p>
          <w:p w14:paraId="0C245E6D" w14:textId="77777777" w:rsidR="005E794D" w:rsidRPr="00BB022F" w:rsidRDefault="005E794D" w:rsidP="005E794D">
            <w:pPr>
              <w:ind w:left="720"/>
              <w:contextualSpacing/>
              <w:rPr>
                <w:rFonts w:eastAsia="Calibri" w:cs="Times New Roman"/>
              </w:rPr>
            </w:pPr>
          </w:p>
          <w:p w14:paraId="6A472568" w14:textId="77777777" w:rsidR="005E794D" w:rsidRDefault="005E794D" w:rsidP="00D179F3">
            <w:pPr>
              <w:numPr>
                <w:ilvl w:val="0"/>
                <w:numId w:val="1"/>
              </w:numPr>
              <w:contextualSpacing/>
              <w:rPr>
                <w:rFonts w:eastAsia="Calibri" w:cs="Times New Roman"/>
              </w:rPr>
            </w:pPr>
            <w:r w:rsidRPr="00BB022F">
              <w:rPr>
                <w:rFonts w:eastAsia="Calibri" w:cs="Times New Roman"/>
                <w:b/>
              </w:rPr>
              <w:t>Hertz DL</w:t>
            </w:r>
            <w:r w:rsidRPr="00BB022F">
              <w:rPr>
                <w:rFonts w:eastAsia="Calibri" w:cs="Times New Roman"/>
              </w:rPr>
              <w:t xml:space="preserve">, Roy S, Motsinger-Reif AA, Drobish A, Clark LS, McLeod HL, Carey LA, Dees EC. </w:t>
            </w:r>
            <w:hyperlink r:id="rId72" w:history="1">
              <w:r w:rsidR="003B0A67" w:rsidRPr="00BB022F">
                <w:rPr>
                  <w:rStyle w:val="Hyperlink"/>
                  <w:rFonts w:cs="Times New Roman"/>
                </w:rPr>
                <w:t>CYP2C8*3 increases risk of neuropathy in breast cancer patients treated with paclitaxel.</w:t>
              </w:r>
            </w:hyperlink>
            <w:r w:rsidR="003B0A67" w:rsidRPr="00BB022F">
              <w:rPr>
                <w:rFonts w:cs="Times New Roman"/>
              </w:rPr>
              <w:t> </w:t>
            </w:r>
            <w:r w:rsidRPr="00BB022F">
              <w:rPr>
                <w:rFonts w:eastAsia="Calibri" w:cs="Times New Roman"/>
              </w:rPr>
              <w:t>Ann Oncol. 2013 Jun;24(6):1472-8.</w:t>
            </w:r>
            <w:r w:rsidRPr="00BB022F">
              <w:rPr>
                <w:rFonts w:cs="Times New Roman"/>
              </w:rPr>
              <w:t xml:space="preserve"> </w:t>
            </w:r>
            <w:r w:rsidRPr="00BB022F">
              <w:rPr>
                <w:rFonts w:eastAsia="Calibri" w:cs="Times New Roman"/>
              </w:rPr>
              <w:t>PMID: 23413280, PMCID: PMC3660078</w:t>
            </w:r>
          </w:p>
          <w:p w14:paraId="4672EE42" w14:textId="77777777" w:rsidR="005E073E" w:rsidRPr="00C17062" w:rsidRDefault="005E073E" w:rsidP="005E073E">
            <w:pPr>
              <w:ind w:left="360"/>
              <w:rPr>
                <w:rFonts w:cs="Times New Roman"/>
              </w:rPr>
            </w:pPr>
            <w:r w:rsidRPr="00C17062">
              <w:rPr>
                <w:rFonts w:cs="Times New Roman"/>
              </w:rPr>
              <w:t xml:space="preserve">Role: Conceptualization, </w:t>
            </w:r>
            <w:r w:rsidR="00091716" w:rsidRPr="00C17062">
              <w:rPr>
                <w:rFonts w:cs="Times New Roman"/>
              </w:rPr>
              <w:t xml:space="preserve">Analysis </w:t>
            </w:r>
            <w:r w:rsidRPr="00C17062">
              <w:rPr>
                <w:rFonts w:cs="Times New Roman"/>
              </w:rPr>
              <w:t>Design, Writing, Corresponding Author</w:t>
            </w:r>
          </w:p>
          <w:p w14:paraId="422B2DE5" w14:textId="77777777" w:rsidR="005E794D" w:rsidRPr="00BB022F" w:rsidRDefault="005E794D" w:rsidP="005E794D">
            <w:pPr>
              <w:ind w:left="720"/>
              <w:contextualSpacing/>
              <w:rPr>
                <w:rFonts w:eastAsia="Calibri" w:cs="Times New Roman"/>
              </w:rPr>
            </w:pPr>
          </w:p>
          <w:p w14:paraId="0D8C94D1" w14:textId="77777777" w:rsidR="005E794D" w:rsidRDefault="005E794D" w:rsidP="00D179F3">
            <w:pPr>
              <w:numPr>
                <w:ilvl w:val="0"/>
                <w:numId w:val="1"/>
              </w:numPr>
              <w:contextualSpacing/>
              <w:rPr>
                <w:rFonts w:eastAsia="Calibri" w:cs="Times New Roman"/>
              </w:rPr>
            </w:pPr>
            <w:r w:rsidRPr="00BB022F">
              <w:rPr>
                <w:rFonts w:eastAsia="Calibri" w:cs="Times New Roman"/>
                <w:b/>
              </w:rPr>
              <w:t>Hertz DL</w:t>
            </w:r>
            <w:r w:rsidRPr="00BB022F">
              <w:rPr>
                <w:rFonts w:eastAsia="Calibri" w:cs="Times New Roman"/>
              </w:rPr>
              <w:t xml:space="preserve">, Motsinger-Reif AA, Drobish A, Winham SJ, McLeod HL, Carey LA, Dees EC. </w:t>
            </w:r>
            <w:hyperlink r:id="rId73" w:history="1">
              <w:r w:rsidR="003B0A67" w:rsidRPr="00BB022F">
                <w:rPr>
                  <w:rStyle w:val="Hyperlink"/>
                  <w:rFonts w:cs="Times New Roman"/>
                </w:rPr>
                <w:t>CYP2C8*3 predicts benefit/risk profile in breast cancer patients receiving neoadjuvant paclitaxel.</w:t>
              </w:r>
            </w:hyperlink>
            <w:r w:rsidR="003B0A67" w:rsidRPr="00BB022F">
              <w:rPr>
                <w:rFonts w:cs="Times New Roman"/>
              </w:rPr>
              <w:t> </w:t>
            </w:r>
            <w:r w:rsidRPr="00BB022F">
              <w:rPr>
                <w:rFonts w:eastAsia="Calibri" w:cs="Times New Roman"/>
              </w:rPr>
              <w:t>Breast Cancer Res Treat. 2012 Jul;134(1):401-10. PMID: 22527101, PMCID: PMC3727245</w:t>
            </w:r>
          </w:p>
          <w:p w14:paraId="6535DB9B" w14:textId="77777777" w:rsidR="00CB207E" w:rsidRPr="00C17062" w:rsidRDefault="00CB207E" w:rsidP="00CB207E">
            <w:pPr>
              <w:ind w:left="360"/>
              <w:rPr>
                <w:rFonts w:cs="Times New Roman"/>
              </w:rPr>
            </w:pPr>
            <w:r w:rsidRPr="00C17062">
              <w:rPr>
                <w:rFonts w:cs="Times New Roman"/>
              </w:rPr>
              <w:t xml:space="preserve">Role: </w:t>
            </w:r>
            <w:r w:rsidR="00091716" w:rsidRPr="00C17062">
              <w:rPr>
                <w:rFonts w:cs="Times New Roman"/>
              </w:rPr>
              <w:t xml:space="preserve">Analysis </w:t>
            </w:r>
            <w:r w:rsidRPr="00C17062">
              <w:rPr>
                <w:rFonts w:cs="Times New Roman"/>
              </w:rPr>
              <w:t>Design, Writing</w:t>
            </w:r>
            <w:r>
              <w:rPr>
                <w:rFonts w:cs="Times New Roman"/>
              </w:rPr>
              <w:t>,</w:t>
            </w:r>
            <w:r w:rsidRPr="00C17062">
              <w:rPr>
                <w:rFonts w:cs="Times New Roman"/>
              </w:rPr>
              <w:t xml:space="preserve"> Corresponding Author</w:t>
            </w:r>
          </w:p>
          <w:p w14:paraId="5E36C6A9" w14:textId="77777777" w:rsidR="005E794D" w:rsidRPr="00BB022F" w:rsidRDefault="005E794D" w:rsidP="005E794D">
            <w:pPr>
              <w:ind w:left="720"/>
              <w:contextualSpacing/>
              <w:rPr>
                <w:rFonts w:eastAsia="Calibri" w:cs="Times New Roman"/>
              </w:rPr>
            </w:pPr>
          </w:p>
          <w:p w14:paraId="76703D2C" w14:textId="77777777" w:rsidR="005E794D" w:rsidRPr="00BB022F" w:rsidRDefault="005E794D" w:rsidP="00D179F3">
            <w:pPr>
              <w:numPr>
                <w:ilvl w:val="0"/>
                <w:numId w:val="1"/>
              </w:numPr>
              <w:contextualSpacing/>
              <w:rPr>
                <w:rFonts w:eastAsia="Calibri" w:cs="Times New Roman"/>
              </w:rPr>
            </w:pPr>
            <w:r w:rsidRPr="00BB022F">
              <w:rPr>
                <w:rFonts w:eastAsia="Calibri" w:cs="Times New Roman"/>
                <w:b/>
              </w:rPr>
              <w:t>Hertz DL</w:t>
            </w:r>
            <w:r w:rsidRPr="00BB022F">
              <w:rPr>
                <w:rFonts w:eastAsia="Calibri" w:cs="Times New Roman"/>
              </w:rPr>
              <w:t xml:space="preserve">, Walko CM, Bridges AS, Hull JH, Herendeen J, Rollins K, Watkins PB, Dees EC. </w:t>
            </w:r>
            <w:hyperlink r:id="rId74" w:history="1">
              <w:r w:rsidR="003B0A67" w:rsidRPr="00BB022F">
                <w:rPr>
                  <w:rStyle w:val="Hyperlink"/>
                  <w:rFonts w:cs="Times New Roman"/>
                </w:rPr>
                <w:t>Pilot study of rosiglitazone as an in vivo probe of paclitaxel exposure.</w:t>
              </w:r>
            </w:hyperlink>
            <w:r w:rsidRPr="00BB022F">
              <w:rPr>
                <w:rFonts w:eastAsia="Calibri" w:cs="Times New Roman"/>
              </w:rPr>
              <w:t xml:space="preserve"> Br J Clin </w:t>
            </w:r>
            <w:proofErr w:type="spellStart"/>
            <w:r w:rsidRPr="00BB022F">
              <w:rPr>
                <w:rFonts w:eastAsia="Calibri" w:cs="Times New Roman"/>
              </w:rPr>
              <w:t>Pharmacol</w:t>
            </w:r>
            <w:proofErr w:type="spellEnd"/>
            <w:r w:rsidRPr="00BB022F">
              <w:rPr>
                <w:rFonts w:eastAsia="Calibri" w:cs="Times New Roman"/>
              </w:rPr>
              <w:t>. 2012 Jul;74(1):197-200. PMID: 22680343, PMCID: PMC3394145</w:t>
            </w:r>
          </w:p>
          <w:p w14:paraId="4AE7C3E2" w14:textId="77777777" w:rsidR="00CB207E" w:rsidRPr="00C17062" w:rsidRDefault="00CB207E" w:rsidP="00CB207E">
            <w:pPr>
              <w:ind w:left="360"/>
              <w:rPr>
                <w:rFonts w:cs="Times New Roman"/>
              </w:rPr>
            </w:pPr>
            <w:r w:rsidRPr="00C17062">
              <w:rPr>
                <w:rFonts w:cs="Times New Roman"/>
              </w:rPr>
              <w:t>Role: Analysis</w:t>
            </w:r>
            <w:r w:rsidR="00091716">
              <w:rPr>
                <w:rFonts w:cs="Times New Roman"/>
              </w:rPr>
              <w:t xml:space="preserve"> Design</w:t>
            </w:r>
            <w:r w:rsidRPr="00C17062">
              <w:rPr>
                <w:rFonts w:cs="Times New Roman"/>
              </w:rPr>
              <w:t>, Writing, Corresponding Author</w:t>
            </w:r>
          </w:p>
          <w:bookmarkEnd w:id="14"/>
          <w:p w14:paraId="38529B88" w14:textId="77777777" w:rsidR="00DD6212" w:rsidRPr="00BB022F" w:rsidRDefault="00DD6212" w:rsidP="00DD6212">
            <w:pPr>
              <w:contextualSpacing/>
              <w:rPr>
                <w:rFonts w:eastAsia="Calibri" w:cs="Times New Roman"/>
              </w:rPr>
            </w:pPr>
          </w:p>
          <w:p w14:paraId="54256F7F" w14:textId="77777777" w:rsidR="00DD6212" w:rsidRPr="00BB022F" w:rsidRDefault="00CD2240" w:rsidP="00DD6212">
            <w:pPr>
              <w:pStyle w:val="Heading1"/>
              <w:rPr>
                <w:rFonts w:cs="Times New Roman"/>
              </w:rPr>
            </w:pPr>
            <w:r w:rsidRPr="00BB022F">
              <w:rPr>
                <w:rFonts w:cs="Times New Roman"/>
              </w:rPr>
              <w:t>peer-</w:t>
            </w:r>
            <w:r w:rsidR="00DD6212" w:rsidRPr="00BB022F">
              <w:rPr>
                <w:rFonts w:cs="Times New Roman"/>
              </w:rPr>
              <w:t>reviewed review articles:</w:t>
            </w:r>
          </w:p>
          <w:p w14:paraId="1B33DF10" w14:textId="5FCD4031" w:rsidR="00781881" w:rsidRDefault="00781881" w:rsidP="00D179F3">
            <w:pPr>
              <w:pStyle w:val="ListParagraph"/>
              <w:numPr>
                <w:ilvl w:val="0"/>
                <w:numId w:val="1"/>
              </w:numPr>
            </w:pPr>
            <w:bookmarkStart w:id="16" w:name="_Hlk136431395"/>
            <w:bookmarkStart w:id="17" w:name="_Hlk71044306"/>
            <w:r>
              <w:t xml:space="preserve">Sun Y**, Cheng Y^^, </w:t>
            </w:r>
            <w:r w:rsidRPr="00781881">
              <w:rPr>
                <w:b/>
                <w:bCs/>
              </w:rPr>
              <w:t>Hertz DL</w:t>
            </w:r>
            <w:r>
              <w:t xml:space="preserve">. </w:t>
            </w:r>
            <w:r w:rsidRPr="00781881">
              <w:t>Using maximum plasma concentration (</w:t>
            </w:r>
            <w:proofErr w:type="spellStart"/>
            <w:r w:rsidRPr="00781881">
              <w:t>C</w:t>
            </w:r>
            <w:r w:rsidRPr="00781881">
              <w:rPr>
                <w:vertAlign w:val="subscript"/>
              </w:rPr>
              <w:t>max</w:t>
            </w:r>
            <w:proofErr w:type="spellEnd"/>
            <w:r w:rsidRPr="00781881">
              <w:t>) to personalize taxane treatment and reduce toxicity</w:t>
            </w:r>
            <w:r>
              <w:t>. Cancer Chemotherapy and Pharmacology</w:t>
            </w:r>
          </w:p>
          <w:p w14:paraId="1E679BFC" w14:textId="1BE6DFDF" w:rsidR="00781881" w:rsidRDefault="00781881" w:rsidP="00781881">
            <w:pPr>
              <w:pStyle w:val="ListParagraph"/>
              <w:ind w:left="360"/>
            </w:pPr>
            <w:r>
              <w:t>Role: Conceptualization, Corresponding author</w:t>
            </w:r>
          </w:p>
          <w:p w14:paraId="12F3FF47" w14:textId="77777777" w:rsidR="00781881" w:rsidRPr="00781881" w:rsidRDefault="00781881" w:rsidP="00781881">
            <w:pPr>
              <w:pStyle w:val="ListParagraph"/>
              <w:ind w:left="360"/>
            </w:pPr>
          </w:p>
          <w:p w14:paraId="0590CE8C" w14:textId="07C3AD99" w:rsidR="00F60300" w:rsidRDefault="00F60300" w:rsidP="00D179F3">
            <w:pPr>
              <w:pStyle w:val="ListParagraph"/>
              <w:numPr>
                <w:ilvl w:val="0"/>
                <w:numId w:val="1"/>
              </w:numPr>
            </w:pPr>
            <w:r w:rsidRPr="002541D3">
              <w:rPr>
                <w:b/>
                <w:bCs/>
              </w:rPr>
              <w:lastRenderedPageBreak/>
              <w:t xml:space="preserve">Hertz </w:t>
            </w:r>
            <w:r w:rsidRPr="00751E45">
              <w:rPr>
                <w:rFonts w:cs="Times New Roman"/>
                <w:b/>
                <w:bCs/>
              </w:rPr>
              <w:t>DL</w:t>
            </w:r>
            <w:r w:rsidR="00751E45" w:rsidRPr="00751E45">
              <w:rPr>
                <w:rFonts w:cs="Times New Roman"/>
                <w:color w:val="212121"/>
                <w:shd w:val="clear" w:color="auto" w:fill="FFFFFF"/>
              </w:rPr>
              <w:t xml:space="preserve"> </w:t>
            </w:r>
            <w:r w:rsidR="00751E45" w:rsidRPr="00751E45">
              <w:rPr>
                <w:rStyle w:val="authors"/>
                <w:rFonts w:cs="Times New Roman"/>
                <w:color w:val="212121"/>
                <w:shd w:val="clear" w:color="auto" w:fill="FFFFFF"/>
              </w:rPr>
              <w:t xml:space="preserve">Bousman CA, McLeod HL, Monte AA, </w:t>
            </w:r>
            <w:proofErr w:type="spellStart"/>
            <w:r w:rsidR="00751E45" w:rsidRPr="00751E45">
              <w:rPr>
                <w:rStyle w:val="authors"/>
                <w:rFonts w:cs="Times New Roman"/>
                <w:color w:val="212121"/>
                <w:shd w:val="clear" w:color="auto" w:fill="FFFFFF"/>
              </w:rPr>
              <w:t>Voora</w:t>
            </w:r>
            <w:proofErr w:type="spellEnd"/>
            <w:r w:rsidR="00751E45" w:rsidRPr="00751E45">
              <w:rPr>
                <w:rStyle w:val="authors"/>
                <w:rFonts w:cs="Times New Roman"/>
                <w:color w:val="212121"/>
                <w:shd w:val="clear" w:color="auto" w:fill="FFFFFF"/>
              </w:rPr>
              <w:t xml:space="preserve"> D, Orlando LA, Crutchley RD, Brown B, Teeple W, Rogers S, Patel JN. </w:t>
            </w:r>
            <w:hyperlink r:id="rId75" w:history="1">
              <w:r w:rsidR="00751E45" w:rsidRPr="00751E45">
                <w:rPr>
                  <w:rStyle w:val="Hyperlink"/>
                  <w:rFonts w:cs="Times New Roman"/>
                  <w:color w:val="376FAA"/>
                  <w:shd w:val="clear" w:color="auto" w:fill="FFFFFF"/>
                </w:rPr>
                <w:t>Recommendations for pharmacogenetic testing in clinical practice guidelines in the US. </w:t>
              </w:r>
            </w:hyperlink>
            <w:r w:rsidR="00751E45" w:rsidRPr="00751E45">
              <w:rPr>
                <w:rStyle w:val="source"/>
                <w:rFonts w:cs="Times New Roman"/>
                <w:color w:val="212121"/>
                <w:shd w:val="clear" w:color="auto" w:fill="FFFFFF"/>
              </w:rPr>
              <w:t>Am J Health Syst Pharm</w:t>
            </w:r>
            <w:r w:rsidR="00751E45" w:rsidRPr="00751E45">
              <w:rPr>
                <w:rFonts w:cs="Times New Roman"/>
                <w:color w:val="212121"/>
                <w:shd w:val="clear" w:color="auto" w:fill="FFFFFF"/>
              </w:rPr>
              <w:t>. </w:t>
            </w:r>
            <w:r w:rsidR="00751E45" w:rsidRPr="00751E45">
              <w:rPr>
                <w:rStyle w:val="pubdate"/>
                <w:rFonts w:cs="Times New Roman"/>
                <w:color w:val="212121"/>
                <w:shd w:val="clear" w:color="auto" w:fill="FFFFFF"/>
              </w:rPr>
              <w:t>2024 Apr 23;</w:t>
            </w:r>
            <w:r w:rsidR="00751E45" w:rsidRPr="00751E45">
              <w:rPr>
                <w:rFonts w:cs="Times New Roman"/>
                <w:color w:val="212121"/>
                <w:shd w:val="clear" w:color="auto" w:fill="FFFFFF"/>
              </w:rPr>
              <w:t>. </w:t>
            </w:r>
            <w:proofErr w:type="spellStart"/>
            <w:r w:rsidR="00751E45" w:rsidRPr="00751E45">
              <w:rPr>
                <w:rStyle w:val="doi"/>
                <w:rFonts w:cs="Times New Roman"/>
                <w:color w:val="212121"/>
                <w:shd w:val="clear" w:color="auto" w:fill="FFFFFF"/>
              </w:rPr>
              <w:t>doi</w:t>
            </w:r>
            <w:proofErr w:type="spellEnd"/>
            <w:r w:rsidR="00751E45" w:rsidRPr="00751E45">
              <w:rPr>
                <w:rStyle w:val="doi"/>
                <w:rFonts w:cs="Times New Roman"/>
                <w:color w:val="212121"/>
                <w:shd w:val="clear" w:color="auto" w:fill="FFFFFF"/>
              </w:rPr>
              <w:t>: 10.1093/</w:t>
            </w:r>
            <w:proofErr w:type="spellStart"/>
            <w:r w:rsidR="00751E45" w:rsidRPr="00751E45">
              <w:rPr>
                <w:rStyle w:val="doi"/>
                <w:rFonts w:cs="Times New Roman"/>
                <w:color w:val="212121"/>
                <w:shd w:val="clear" w:color="auto" w:fill="FFFFFF"/>
              </w:rPr>
              <w:t>ajhp</w:t>
            </w:r>
            <w:proofErr w:type="spellEnd"/>
            <w:r w:rsidR="00751E45" w:rsidRPr="00751E45">
              <w:rPr>
                <w:rStyle w:val="doi"/>
                <w:rFonts w:cs="Times New Roman"/>
                <w:color w:val="212121"/>
                <w:shd w:val="clear" w:color="auto" w:fill="FFFFFF"/>
              </w:rPr>
              <w:t>/zxae110. </w:t>
            </w:r>
            <w:r w:rsidR="00751E45" w:rsidRPr="00751E45">
              <w:rPr>
                <w:rStyle w:val="pubstatus"/>
                <w:rFonts w:cs="Times New Roman"/>
                <w:color w:val="212121"/>
                <w:shd w:val="clear" w:color="auto" w:fill="FFFFFF"/>
              </w:rPr>
              <w:t>[</w:t>
            </w:r>
            <w:proofErr w:type="spellStart"/>
            <w:r w:rsidR="00751E45" w:rsidRPr="00751E45">
              <w:rPr>
                <w:rStyle w:val="pubstatus"/>
                <w:rFonts w:cs="Times New Roman"/>
                <w:color w:val="212121"/>
                <w:shd w:val="clear" w:color="auto" w:fill="FFFFFF"/>
              </w:rPr>
              <w:t>Epub</w:t>
            </w:r>
            <w:proofErr w:type="spellEnd"/>
            <w:r w:rsidR="00751E45" w:rsidRPr="00751E45">
              <w:rPr>
                <w:rStyle w:val="pubstatus"/>
                <w:rFonts w:cs="Times New Roman"/>
                <w:color w:val="212121"/>
                <w:shd w:val="clear" w:color="auto" w:fill="FFFFFF"/>
              </w:rPr>
              <w:t xml:space="preserve"> ahead of print] </w:t>
            </w:r>
            <w:r w:rsidR="00751E45" w:rsidRPr="00751E45">
              <w:rPr>
                <w:rStyle w:val="pmid"/>
                <w:rFonts w:cs="Times New Roman"/>
                <w:color w:val="212121"/>
                <w:shd w:val="clear" w:color="auto" w:fill="FFFFFF"/>
              </w:rPr>
              <w:t>PubMed PMID: 38652504</w:t>
            </w:r>
            <w:r w:rsidR="00751E45" w:rsidRPr="00751E45">
              <w:rPr>
                <w:rFonts w:cs="Times New Roman"/>
                <w:color w:val="212121"/>
                <w:shd w:val="clear" w:color="auto" w:fill="FFFFFF"/>
              </w:rPr>
              <w:t>.</w:t>
            </w:r>
          </w:p>
          <w:p w14:paraId="1F50720E" w14:textId="77777777" w:rsidR="00F60300" w:rsidRDefault="00F60300" w:rsidP="00F60300">
            <w:pPr>
              <w:pStyle w:val="ListParagraph"/>
              <w:ind w:left="360"/>
            </w:pPr>
            <w:r>
              <w:t>Role: Conceptualization, Writing, Corresponding Author</w:t>
            </w:r>
          </w:p>
          <w:p w14:paraId="3D9E863E" w14:textId="77777777" w:rsidR="00F60300" w:rsidRPr="00F60300" w:rsidRDefault="00F60300" w:rsidP="00F60300">
            <w:pPr>
              <w:pStyle w:val="ListParagraph"/>
              <w:ind w:left="360"/>
            </w:pPr>
          </w:p>
          <w:p w14:paraId="220F15CF" w14:textId="716D95E3" w:rsidR="00D92233" w:rsidRDefault="00D92233" w:rsidP="00D179F3">
            <w:pPr>
              <w:pStyle w:val="ListParagraph"/>
              <w:numPr>
                <w:ilvl w:val="0"/>
                <w:numId w:val="1"/>
              </w:numPr>
            </w:pPr>
            <w:r w:rsidRPr="002541D3">
              <w:rPr>
                <w:b/>
                <w:bCs/>
              </w:rPr>
              <w:t>Hertz DL</w:t>
            </w:r>
            <w:r w:rsidRPr="00751E45">
              <w:rPr>
                <w:rFonts w:cs="Times New Roman"/>
              </w:rPr>
              <w:t xml:space="preserve">, </w:t>
            </w:r>
            <w:r w:rsidR="00751E45" w:rsidRPr="00751E45">
              <w:rPr>
                <w:rStyle w:val="authors"/>
                <w:rFonts w:cs="Times New Roman"/>
                <w:color w:val="212121"/>
                <w:shd w:val="clear" w:color="auto" w:fill="FFFFFF"/>
              </w:rPr>
              <w:t>Smith DM, Scott SA, Patel JN, Hicks JK. </w:t>
            </w:r>
            <w:hyperlink r:id="rId76" w:history="1">
              <w:r w:rsidR="00751E45" w:rsidRPr="00751E45">
                <w:rPr>
                  <w:rStyle w:val="Hyperlink"/>
                  <w:rFonts w:cs="Times New Roman"/>
                  <w:color w:val="376FAA"/>
                  <w:shd w:val="clear" w:color="auto" w:fill="FFFFFF"/>
                </w:rPr>
                <w:t>Response to the FDA Decision Regarding DPYD Testing Prior to Fluoropyrimidine Chemotherapy. </w:t>
              </w:r>
            </w:hyperlink>
            <w:r w:rsidR="00751E45" w:rsidRPr="00751E45">
              <w:rPr>
                <w:rStyle w:val="source"/>
                <w:rFonts w:cs="Times New Roman"/>
                <w:color w:val="212121"/>
                <w:shd w:val="clear" w:color="auto" w:fill="FFFFFF"/>
              </w:rPr>
              <w:t xml:space="preserve">Clin </w:t>
            </w:r>
            <w:proofErr w:type="spellStart"/>
            <w:r w:rsidR="00751E45" w:rsidRPr="00751E45">
              <w:rPr>
                <w:rStyle w:val="source"/>
                <w:rFonts w:cs="Times New Roman"/>
                <w:color w:val="212121"/>
                <w:shd w:val="clear" w:color="auto" w:fill="FFFFFF"/>
              </w:rPr>
              <w:t>Pharmacol</w:t>
            </w:r>
            <w:proofErr w:type="spellEnd"/>
            <w:r w:rsidR="00751E45" w:rsidRPr="00751E45">
              <w:rPr>
                <w:rStyle w:val="source"/>
                <w:rFonts w:cs="Times New Roman"/>
                <w:color w:val="212121"/>
                <w:shd w:val="clear" w:color="auto" w:fill="FFFFFF"/>
              </w:rPr>
              <w:t xml:space="preserve"> Ther</w:t>
            </w:r>
            <w:r w:rsidR="00751E45" w:rsidRPr="00751E45">
              <w:rPr>
                <w:rFonts w:cs="Times New Roman"/>
                <w:color w:val="212121"/>
                <w:shd w:val="clear" w:color="auto" w:fill="FFFFFF"/>
              </w:rPr>
              <w:t>. </w:t>
            </w:r>
            <w:r w:rsidR="00751E45" w:rsidRPr="00751E45">
              <w:rPr>
                <w:rStyle w:val="pubdate"/>
                <w:rFonts w:cs="Times New Roman"/>
                <w:color w:val="212121"/>
                <w:shd w:val="clear" w:color="auto" w:fill="FFFFFF"/>
              </w:rPr>
              <w:t>2023 Oct;</w:t>
            </w:r>
            <w:r w:rsidR="00751E45" w:rsidRPr="00751E45">
              <w:rPr>
                <w:rStyle w:val="volume"/>
                <w:rFonts w:cs="Times New Roman"/>
                <w:color w:val="212121"/>
                <w:shd w:val="clear" w:color="auto" w:fill="FFFFFF"/>
              </w:rPr>
              <w:t>114</w:t>
            </w:r>
            <w:r w:rsidR="00751E45" w:rsidRPr="00751E45">
              <w:rPr>
                <w:rStyle w:val="issue"/>
                <w:rFonts w:cs="Times New Roman"/>
                <w:color w:val="212121"/>
                <w:shd w:val="clear" w:color="auto" w:fill="FFFFFF"/>
              </w:rPr>
              <w:t>(4)</w:t>
            </w:r>
            <w:r w:rsidR="00751E45" w:rsidRPr="00751E45">
              <w:rPr>
                <w:rStyle w:val="pages"/>
                <w:rFonts w:cs="Times New Roman"/>
                <w:color w:val="212121"/>
                <w:shd w:val="clear" w:color="auto" w:fill="FFFFFF"/>
              </w:rPr>
              <w:t>:768-779</w:t>
            </w:r>
            <w:r w:rsidR="00751E45" w:rsidRPr="00751E45">
              <w:rPr>
                <w:rFonts w:cs="Times New Roman"/>
                <w:color w:val="212121"/>
                <w:shd w:val="clear" w:color="auto" w:fill="FFFFFF"/>
              </w:rPr>
              <w:t>. </w:t>
            </w:r>
            <w:proofErr w:type="spellStart"/>
            <w:r w:rsidR="00751E45" w:rsidRPr="00751E45">
              <w:rPr>
                <w:rStyle w:val="doi"/>
                <w:rFonts w:cs="Times New Roman"/>
                <w:color w:val="212121"/>
                <w:shd w:val="clear" w:color="auto" w:fill="FFFFFF"/>
              </w:rPr>
              <w:t>doi</w:t>
            </w:r>
            <w:proofErr w:type="spellEnd"/>
            <w:r w:rsidR="00751E45" w:rsidRPr="00751E45">
              <w:rPr>
                <w:rStyle w:val="doi"/>
                <w:rFonts w:cs="Times New Roman"/>
                <w:color w:val="212121"/>
                <w:shd w:val="clear" w:color="auto" w:fill="FFFFFF"/>
              </w:rPr>
              <w:t>: 10.1002/cpt.2978. </w:t>
            </w:r>
            <w:proofErr w:type="spellStart"/>
            <w:r w:rsidR="00751E45" w:rsidRPr="00751E45">
              <w:rPr>
                <w:rStyle w:val="pubstatus"/>
                <w:rFonts w:cs="Times New Roman"/>
                <w:color w:val="212121"/>
                <w:shd w:val="clear" w:color="auto" w:fill="FFFFFF"/>
              </w:rPr>
              <w:t>Epub</w:t>
            </w:r>
            <w:proofErr w:type="spellEnd"/>
            <w:r w:rsidR="00751E45" w:rsidRPr="00751E45">
              <w:rPr>
                <w:rStyle w:val="pubstatus"/>
                <w:rFonts w:cs="Times New Roman"/>
                <w:color w:val="212121"/>
                <w:shd w:val="clear" w:color="auto" w:fill="FFFFFF"/>
              </w:rPr>
              <w:t xml:space="preserve"> 2023 Jul 11. </w:t>
            </w:r>
            <w:r w:rsidR="00751E45" w:rsidRPr="00751E45">
              <w:rPr>
                <w:rStyle w:val="pubtype"/>
                <w:rFonts w:cs="Times New Roman"/>
                <w:color w:val="212121"/>
                <w:shd w:val="clear" w:color="auto" w:fill="FFFFFF"/>
              </w:rPr>
              <w:t>Review. </w:t>
            </w:r>
            <w:r w:rsidR="00751E45" w:rsidRPr="00751E45">
              <w:rPr>
                <w:rStyle w:val="pmid"/>
                <w:rFonts w:cs="Times New Roman"/>
                <w:color w:val="212121"/>
                <w:shd w:val="clear" w:color="auto" w:fill="FFFFFF"/>
              </w:rPr>
              <w:t>PubMed PMID: 37350752</w:t>
            </w:r>
            <w:r w:rsidR="00751E45" w:rsidRPr="00751E45">
              <w:rPr>
                <w:rFonts w:cs="Times New Roman"/>
                <w:color w:val="212121"/>
                <w:shd w:val="clear" w:color="auto" w:fill="FFFFFF"/>
              </w:rPr>
              <w:t>.</w:t>
            </w:r>
          </w:p>
          <w:bookmarkEnd w:id="16"/>
          <w:p w14:paraId="37C45DF2" w14:textId="66D4DBAA" w:rsidR="00D92233" w:rsidRDefault="00D92233" w:rsidP="00D92233">
            <w:pPr>
              <w:pStyle w:val="ListParagraph"/>
              <w:ind w:left="360"/>
            </w:pPr>
            <w:r>
              <w:t>Role: Conceptualization, Writing, Corresponding Author</w:t>
            </w:r>
          </w:p>
          <w:p w14:paraId="0EFBF063" w14:textId="4058BA5C" w:rsidR="002F6F9B" w:rsidRDefault="002F6F9B" w:rsidP="00D92233">
            <w:pPr>
              <w:pStyle w:val="ListParagraph"/>
              <w:ind w:left="360"/>
            </w:pPr>
            <w:r>
              <w:t xml:space="preserve">*Article selected as cover story with accompanying editorial </w:t>
            </w:r>
          </w:p>
          <w:p w14:paraId="6BF44279" w14:textId="77777777" w:rsidR="00D92233" w:rsidRDefault="00D92233" w:rsidP="00D92233">
            <w:pPr>
              <w:pStyle w:val="ListParagraph"/>
              <w:ind w:left="360"/>
            </w:pPr>
          </w:p>
          <w:p w14:paraId="2F5B0B39" w14:textId="0354EC27" w:rsidR="00DD347B" w:rsidRDefault="00DD347B" w:rsidP="00D179F3">
            <w:pPr>
              <w:pStyle w:val="ListParagraph"/>
              <w:numPr>
                <w:ilvl w:val="0"/>
                <w:numId w:val="1"/>
              </w:numPr>
            </w:pPr>
            <w:r>
              <w:t>Mantovani E</w:t>
            </w:r>
            <w:r w:rsidRPr="0055155C">
              <w:rPr>
                <w:rFonts w:cs="Times New Roman"/>
              </w:rPr>
              <w:t xml:space="preserve">, </w:t>
            </w:r>
            <w:proofErr w:type="spellStart"/>
            <w:r w:rsidRPr="0055155C">
              <w:rPr>
                <w:rStyle w:val="authors"/>
                <w:rFonts w:cs="Times New Roman"/>
                <w:color w:val="212121"/>
                <w:shd w:val="clear" w:color="auto" w:fill="FFFFFF"/>
              </w:rPr>
              <w:t>Demrozi</w:t>
            </w:r>
            <w:proofErr w:type="spellEnd"/>
            <w:r w:rsidRPr="0055155C">
              <w:rPr>
                <w:rStyle w:val="authors"/>
                <w:rFonts w:cs="Times New Roman"/>
                <w:color w:val="212121"/>
                <w:shd w:val="clear" w:color="auto" w:fill="FFFFFF"/>
              </w:rPr>
              <w:t xml:space="preserve"> F, </w:t>
            </w:r>
            <w:r w:rsidRPr="0055155C">
              <w:rPr>
                <w:rFonts w:cs="Times New Roman"/>
                <w:b/>
                <w:bCs/>
              </w:rPr>
              <w:t>Hertz DL</w:t>
            </w:r>
            <w:r w:rsidRPr="0055155C">
              <w:rPr>
                <w:rFonts w:cs="Times New Roman"/>
              </w:rPr>
              <w:t xml:space="preserve">, </w:t>
            </w:r>
            <w:proofErr w:type="spellStart"/>
            <w:r w:rsidRPr="0055155C">
              <w:rPr>
                <w:rStyle w:val="authors"/>
                <w:rFonts w:cs="Times New Roman"/>
                <w:color w:val="212121"/>
                <w:shd w:val="clear" w:color="auto" w:fill="FFFFFF"/>
              </w:rPr>
              <w:t>Turetta</w:t>
            </w:r>
            <w:proofErr w:type="spellEnd"/>
            <w:r w:rsidRPr="0055155C">
              <w:rPr>
                <w:rStyle w:val="authors"/>
                <w:rFonts w:cs="Times New Roman"/>
                <w:color w:val="212121"/>
                <w:shd w:val="clear" w:color="auto" w:fill="FFFFFF"/>
              </w:rPr>
              <w:t xml:space="preserve"> C, Ferro O, Argyriou AA, </w:t>
            </w:r>
            <w:proofErr w:type="spellStart"/>
            <w:r w:rsidRPr="0055155C">
              <w:rPr>
                <w:rStyle w:val="authors"/>
                <w:rFonts w:cs="Times New Roman"/>
                <w:color w:val="212121"/>
                <w:shd w:val="clear" w:color="auto" w:fill="FFFFFF"/>
              </w:rPr>
              <w:t>Pravadelli</w:t>
            </w:r>
            <w:proofErr w:type="spellEnd"/>
            <w:r w:rsidRPr="0055155C">
              <w:rPr>
                <w:rStyle w:val="authors"/>
                <w:rFonts w:cs="Times New Roman"/>
                <w:color w:val="212121"/>
                <w:shd w:val="clear" w:color="auto" w:fill="FFFFFF"/>
              </w:rPr>
              <w:t xml:space="preserve"> G, Tamburin S. </w:t>
            </w:r>
            <w:hyperlink r:id="rId77" w:history="1">
              <w:r w:rsidRPr="0055155C">
                <w:rPr>
                  <w:rStyle w:val="Hyperlink"/>
                  <w:rFonts w:cs="Times New Roman"/>
                  <w:color w:val="376FAA"/>
                  <w:shd w:val="clear" w:color="auto" w:fill="FFFFFF"/>
                </w:rPr>
                <w:t>Wearables, sensors, and smart devices for the detection and monitoring of chemotherapy-induced peripheral neurotoxicity: Systematic review and directions for future research. </w:t>
              </w:r>
            </w:hyperlink>
            <w:r w:rsidRPr="0055155C">
              <w:rPr>
                <w:rStyle w:val="source"/>
                <w:rFonts w:cs="Times New Roman"/>
                <w:color w:val="212121"/>
                <w:shd w:val="clear" w:color="auto" w:fill="FFFFFF"/>
              </w:rPr>
              <w:t xml:space="preserve">J </w:t>
            </w:r>
            <w:proofErr w:type="spellStart"/>
            <w:r w:rsidRPr="0055155C">
              <w:rPr>
                <w:rStyle w:val="source"/>
                <w:rFonts w:cs="Times New Roman"/>
                <w:color w:val="212121"/>
                <w:shd w:val="clear" w:color="auto" w:fill="FFFFFF"/>
              </w:rPr>
              <w:t>Peripher</w:t>
            </w:r>
            <w:proofErr w:type="spellEnd"/>
            <w:r w:rsidRPr="0055155C">
              <w:rPr>
                <w:rStyle w:val="source"/>
                <w:rFonts w:cs="Times New Roman"/>
                <w:color w:val="212121"/>
                <w:shd w:val="clear" w:color="auto" w:fill="FFFFFF"/>
              </w:rPr>
              <w:t xml:space="preserve"> </w:t>
            </w:r>
            <w:proofErr w:type="spellStart"/>
            <w:r w:rsidRPr="0055155C">
              <w:rPr>
                <w:rStyle w:val="source"/>
                <w:rFonts w:cs="Times New Roman"/>
                <w:color w:val="212121"/>
                <w:shd w:val="clear" w:color="auto" w:fill="FFFFFF"/>
              </w:rPr>
              <w:t>Nerv</w:t>
            </w:r>
            <w:proofErr w:type="spellEnd"/>
            <w:r w:rsidRPr="0055155C">
              <w:rPr>
                <w:rStyle w:val="source"/>
                <w:rFonts w:cs="Times New Roman"/>
                <w:color w:val="212121"/>
                <w:shd w:val="clear" w:color="auto" w:fill="FFFFFF"/>
              </w:rPr>
              <w:t xml:space="preserve"> Syst</w:t>
            </w:r>
            <w:r w:rsidRPr="0055155C">
              <w:rPr>
                <w:rFonts w:cs="Times New Roman"/>
                <w:color w:val="212121"/>
                <w:shd w:val="clear" w:color="auto" w:fill="FFFFFF"/>
              </w:rPr>
              <w:t>. </w:t>
            </w:r>
            <w:r w:rsidRPr="0055155C">
              <w:rPr>
                <w:rStyle w:val="pubdate"/>
                <w:rFonts w:cs="Times New Roman"/>
                <w:color w:val="212121"/>
                <w:shd w:val="clear" w:color="auto" w:fill="FFFFFF"/>
              </w:rPr>
              <w:t>2022 Dec;</w:t>
            </w:r>
            <w:r w:rsidRPr="0055155C">
              <w:rPr>
                <w:rStyle w:val="volume"/>
                <w:rFonts w:cs="Times New Roman"/>
                <w:color w:val="212121"/>
                <w:shd w:val="clear" w:color="auto" w:fill="FFFFFF"/>
              </w:rPr>
              <w:t>27</w:t>
            </w:r>
            <w:r w:rsidRPr="0055155C">
              <w:rPr>
                <w:rStyle w:val="issue"/>
                <w:rFonts w:cs="Times New Roman"/>
                <w:color w:val="212121"/>
                <w:shd w:val="clear" w:color="auto" w:fill="FFFFFF"/>
              </w:rPr>
              <w:t>(4)</w:t>
            </w:r>
            <w:r w:rsidRPr="0055155C">
              <w:rPr>
                <w:rStyle w:val="pages"/>
                <w:rFonts w:cs="Times New Roman"/>
                <w:color w:val="212121"/>
                <w:shd w:val="clear" w:color="auto" w:fill="FFFFFF"/>
              </w:rPr>
              <w:t>:238-258</w:t>
            </w:r>
            <w:r w:rsidRPr="0055155C">
              <w:rPr>
                <w:rFonts w:cs="Times New Roman"/>
                <w:color w:val="212121"/>
                <w:shd w:val="clear" w:color="auto" w:fill="FFFFFF"/>
              </w:rPr>
              <w:t>. </w:t>
            </w:r>
            <w:proofErr w:type="spellStart"/>
            <w:r w:rsidRPr="0055155C">
              <w:rPr>
                <w:rStyle w:val="doi"/>
                <w:rFonts w:cs="Times New Roman"/>
                <w:color w:val="212121"/>
                <w:shd w:val="clear" w:color="auto" w:fill="FFFFFF"/>
              </w:rPr>
              <w:t>doi</w:t>
            </w:r>
            <w:proofErr w:type="spellEnd"/>
            <w:r w:rsidRPr="0055155C">
              <w:rPr>
                <w:rStyle w:val="doi"/>
                <w:rFonts w:cs="Times New Roman"/>
                <w:color w:val="212121"/>
                <w:shd w:val="clear" w:color="auto" w:fill="FFFFFF"/>
              </w:rPr>
              <w:t>: 10.1111/jns.12518. </w:t>
            </w:r>
            <w:proofErr w:type="spellStart"/>
            <w:r w:rsidRPr="0055155C">
              <w:rPr>
                <w:rStyle w:val="pubstatus"/>
                <w:rFonts w:cs="Times New Roman"/>
                <w:color w:val="212121"/>
                <w:shd w:val="clear" w:color="auto" w:fill="FFFFFF"/>
              </w:rPr>
              <w:t>Epub</w:t>
            </w:r>
            <w:proofErr w:type="spellEnd"/>
            <w:r w:rsidRPr="0055155C">
              <w:rPr>
                <w:rStyle w:val="pubstatus"/>
                <w:rFonts w:cs="Times New Roman"/>
                <w:color w:val="212121"/>
                <w:shd w:val="clear" w:color="auto" w:fill="FFFFFF"/>
              </w:rPr>
              <w:t xml:space="preserve"> 2022 Nov 1. </w:t>
            </w:r>
            <w:r w:rsidRPr="0055155C">
              <w:rPr>
                <w:rStyle w:val="pubtype"/>
                <w:rFonts w:cs="Times New Roman"/>
                <w:color w:val="212121"/>
                <w:shd w:val="clear" w:color="auto" w:fill="FFFFFF"/>
              </w:rPr>
              <w:t>Review. </w:t>
            </w:r>
            <w:r w:rsidRPr="0055155C">
              <w:rPr>
                <w:rStyle w:val="pmid"/>
                <w:rFonts w:cs="Times New Roman"/>
                <w:color w:val="212121"/>
                <w:shd w:val="clear" w:color="auto" w:fill="FFFFFF"/>
              </w:rPr>
              <w:t>PubMed PMID: 36224713</w:t>
            </w:r>
            <w:r w:rsidRPr="0055155C">
              <w:rPr>
                <w:rFonts w:cs="Times New Roman"/>
                <w:color w:val="212121"/>
                <w:shd w:val="clear" w:color="auto" w:fill="FFFFFF"/>
              </w:rPr>
              <w:t>.</w:t>
            </w:r>
          </w:p>
          <w:p w14:paraId="52CA5648" w14:textId="77777777" w:rsidR="00DD347B" w:rsidRDefault="00DD347B" w:rsidP="00DD347B">
            <w:pPr>
              <w:pStyle w:val="ListParagraph"/>
              <w:ind w:left="360"/>
            </w:pPr>
            <w:r>
              <w:t>Role: Critical Review</w:t>
            </w:r>
          </w:p>
          <w:p w14:paraId="4574DD4F" w14:textId="77777777" w:rsidR="00DD347B" w:rsidRPr="00DD347B" w:rsidRDefault="00DD347B" w:rsidP="00DD347B">
            <w:pPr>
              <w:pStyle w:val="ListParagraph"/>
              <w:ind w:left="360"/>
              <w:rPr>
                <w:rStyle w:val="authors"/>
                <w:rFonts w:cs="Times New Roman"/>
              </w:rPr>
            </w:pPr>
          </w:p>
          <w:p w14:paraId="249BE283" w14:textId="7233BA09" w:rsidR="006A1D64" w:rsidRPr="004B6141" w:rsidRDefault="004B6141" w:rsidP="00D179F3">
            <w:pPr>
              <w:pStyle w:val="ListParagraph"/>
              <w:numPr>
                <w:ilvl w:val="0"/>
                <w:numId w:val="1"/>
              </w:numPr>
              <w:rPr>
                <w:rFonts w:cs="Times New Roman"/>
              </w:rPr>
            </w:pPr>
            <w:r w:rsidRPr="004B6141">
              <w:rPr>
                <w:rStyle w:val="authors"/>
                <w:rFonts w:cs="Times New Roman"/>
                <w:color w:val="212121"/>
                <w:shd w:val="clear" w:color="auto" w:fill="FFFFFF"/>
              </w:rPr>
              <w:t xml:space="preserve">Nthontho KC, Ndlovu AK, Sharma K, </w:t>
            </w:r>
            <w:proofErr w:type="spellStart"/>
            <w:r w:rsidRPr="004B6141">
              <w:rPr>
                <w:rStyle w:val="authors"/>
                <w:rFonts w:cs="Times New Roman"/>
                <w:color w:val="212121"/>
                <w:shd w:val="clear" w:color="auto" w:fill="FFFFFF"/>
              </w:rPr>
              <w:t>Kasvosve</w:t>
            </w:r>
            <w:proofErr w:type="spellEnd"/>
            <w:r w:rsidRPr="004B6141">
              <w:rPr>
                <w:rStyle w:val="authors"/>
                <w:rFonts w:cs="Times New Roman"/>
                <w:color w:val="212121"/>
                <w:shd w:val="clear" w:color="auto" w:fill="FFFFFF"/>
              </w:rPr>
              <w:t xml:space="preserve"> I, </w:t>
            </w:r>
            <w:r w:rsidRPr="004B6141">
              <w:rPr>
                <w:rStyle w:val="authors"/>
                <w:rFonts w:cs="Times New Roman"/>
                <w:b/>
                <w:bCs/>
                <w:color w:val="212121"/>
                <w:shd w:val="clear" w:color="auto" w:fill="FFFFFF"/>
              </w:rPr>
              <w:t>Hertz DL</w:t>
            </w:r>
            <w:r w:rsidRPr="004B6141">
              <w:rPr>
                <w:rStyle w:val="authors"/>
                <w:rFonts w:cs="Times New Roman"/>
                <w:color w:val="212121"/>
                <w:shd w:val="clear" w:color="auto" w:fill="FFFFFF"/>
              </w:rPr>
              <w:t xml:space="preserve">, </w:t>
            </w:r>
            <w:proofErr w:type="spellStart"/>
            <w:r w:rsidRPr="004B6141">
              <w:rPr>
                <w:rStyle w:val="authors"/>
                <w:rFonts w:cs="Times New Roman"/>
                <w:color w:val="212121"/>
                <w:shd w:val="clear" w:color="auto" w:fill="FFFFFF"/>
              </w:rPr>
              <w:t>Paganotti</w:t>
            </w:r>
            <w:proofErr w:type="spellEnd"/>
            <w:r w:rsidRPr="004B6141">
              <w:rPr>
                <w:rStyle w:val="authors"/>
                <w:rFonts w:cs="Times New Roman"/>
                <w:color w:val="212121"/>
                <w:shd w:val="clear" w:color="auto" w:fill="FFFFFF"/>
              </w:rPr>
              <w:t xml:space="preserve"> GM. </w:t>
            </w:r>
            <w:hyperlink r:id="rId78" w:history="1">
              <w:r w:rsidRPr="004B6141">
                <w:rPr>
                  <w:rStyle w:val="Hyperlink"/>
                  <w:rFonts w:cs="Times New Roman"/>
                  <w:color w:val="376FAA"/>
                  <w:shd w:val="clear" w:color="auto" w:fill="FFFFFF"/>
                </w:rPr>
                <w:t>Pharmacogenetics of Breast Cancer Treatments: A Sub-Saharan Africa Perspective. </w:t>
              </w:r>
              <w:proofErr w:type="spellStart"/>
            </w:hyperlink>
            <w:r w:rsidRPr="004B6141">
              <w:rPr>
                <w:rStyle w:val="source"/>
                <w:rFonts w:cs="Times New Roman"/>
                <w:color w:val="212121"/>
                <w:shd w:val="clear" w:color="auto" w:fill="FFFFFF"/>
              </w:rPr>
              <w:t>Pharmgenomics</w:t>
            </w:r>
            <w:proofErr w:type="spellEnd"/>
            <w:r w:rsidRPr="004B6141">
              <w:rPr>
                <w:rStyle w:val="source"/>
                <w:rFonts w:cs="Times New Roman"/>
                <w:color w:val="212121"/>
                <w:shd w:val="clear" w:color="auto" w:fill="FFFFFF"/>
              </w:rPr>
              <w:t xml:space="preserve"> Pers Med</w:t>
            </w:r>
            <w:r w:rsidRPr="004B6141">
              <w:rPr>
                <w:rFonts w:cs="Times New Roman"/>
                <w:color w:val="212121"/>
                <w:shd w:val="clear" w:color="auto" w:fill="FFFFFF"/>
              </w:rPr>
              <w:t>. </w:t>
            </w:r>
            <w:r w:rsidRPr="004B6141">
              <w:rPr>
                <w:rStyle w:val="pubdate"/>
                <w:rFonts w:cs="Times New Roman"/>
                <w:color w:val="212121"/>
                <w:shd w:val="clear" w:color="auto" w:fill="FFFFFF"/>
              </w:rPr>
              <w:t>2022;</w:t>
            </w:r>
            <w:r w:rsidRPr="004B6141">
              <w:rPr>
                <w:rStyle w:val="volume"/>
                <w:rFonts w:cs="Times New Roman"/>
                <w:color w:val="212121"/>
                <w:shd w:val="clear" w:color="auto" w:fill="FFFFFF"/>
              </w:rPr>
              <w:t>15</w:t>
            </w:r>
            <w:r w:rsidRPr="004B6141">
              <w:rPr>
                <w:rStyle w:val="pages"/>
                <w:rFonts w:cs="Times New Roman"/>
                <w:color w:val="212121"/>
                <w:shd w:val="clear" w:color="auto" w:fill="FFFFFF"/>
              </w:rPr>
              <w:t>:613-652</w:t>
            </w:r>
            <w:r w:rsidRPr="004B6141">
              <w:rPr>
                <w:rFonts w:cs="Times New Roman"/>
                <w:color w:val="212121"/>
                <w:shd w:val="clear" w:color="auto" w:fill="FFFFFF"/>
              </w:rPr>
              <w:t>. </w:t>
            </w:r>
            <w:proofErr w:type="spellStart"/>
            <w:r w:rsidRPr="004B6141">
              <w:rPr>
                <w:rStyle w:val="doi"/>
                <w:rFonts w:cs="Times New Roman"/>
                <w:color w:val="212121"/>
                <w:shd w:val="clear" w:color="auto" w:fill="FFFFFF"/>
              </w:rPr>
              <w:t>doi</w:t>
            </w:r>
            <w:proofErr w:type="spellEnd"/>
            <w:r w:rsidRPr="004B6141">
              <w:rPr>
                <w:rStyle w:val="doi"/>
                <w:rFonts w:cs="Times New Roman"/>
                <w:color w:val="212121"/>
                <w:shd w:val="clear" w:color="auto" w:fill="FFFFFF"/>
              </w:rPr>
              <w:t>: 10.2147/PGPM.S308531. </w:t>
            </w:r>
            <w:proofErr w:type="spellStart"/>
            <w:r w:rsidRPr="004B6141">
              <w:rPr>
                <w:rStyle w:val="pubstatus"/>
                <w:rFonts w:cs="Times New Roman"/>
                <w:color w:val="212121"/>
                <w:shd w:val="clear" w:color="auto" w:fill="FFFFFF"/>
              </w:rPr>
              <w:t>eCollection</w:t>
            </w:r>
            <w:proofErr w:type="spellEnd"/>
            <w:r w:rsidRPr="004B6141">
              <w:rPr>
                <w:rStyle w:val="pubstatus"/>
                <w:rFonts w:cs="Times New Roman"/>
                <w:color w:val="212121"/>
                <w:shd w:val="clear" w:color="auto" w:fill="FFFFFF"/>
              </w:rPr>
              <w:t xml:space="preserve"> 2022. </w:t>
            </w:r>
            <w:r w:rsidRPr="004B6141">
              <w:rPr>
                <w:rStyle w:val="pubtype"/>
                <w:rFonts w:cs="Times New Roman"/>
                <w:color w:val="212121"/>
                <w:shd w:val="clear" w:color="auto" w:fill="FFFFFF"/>
              </w:rPr>
              <w:t>Review. </w:t>
            </w:r>
            <w:r w:rsidRPr="004B6141">
              <w:rPr>
                <w:rStyle w:val="pmid"/>
                <w:rFonts w:cs="Times New Roman"/>
                <w:color w:val="212121"/>
                <w:shd w:val="clear" w:color="auto" w:fill="FFFFFF"/>
              </w:rPr>
              <w:t>PubMed PMID: 35761855</w:t>
            </w:r>
            <w:r w:rsidRPr="004B6141">
              <w:rPr>
                <w:rStyle w:val="pmcid"/>
                <w:rFonts w:cs="Times New Roman"/>
                <w:color w:val="212121"/>
                <w:shd w:val="clear" w:color="auto" w:fill="FFFFFF"/>
              </w:rPr>
              <w:t>; PubMed Central PMCID: PMC9233488</w:t>
            </w:r>
            <w:r w:rsidRPr="004B6141">
              <w:rPr>
                <w:rFonts w:cs="Times New Roman"/>
                <w:color w:val="212121"/>
                <w:shd w:val="clear" w:color="auto" w:fill="FFFFFF"/>
              </w:rPr>
              <w:t>.</w:t>
            </w:r>
          </w:p>
          <w:p w14:paraId="0B4D6FAB" w14:textId="77777777" w:rsidR="006A1D64" w:rsidRDefault="006A1D64" w:rsidP="006A1D64">
            <w:pPr>
              <w:pStyle w:val="ListParagraph"/>
              <w:ind w:left="360"/>
            </w:pPr>
            <w:r>
              <w:t>Role: Critical Review</w:t>
            </w:r>
          </w:p>
          <w:p w14:paraId="41D507E0" w14:textId="77777777" w:rsidR="006A1D64" w:rsidRPr="006A1D64" w:rsidRDefault="006A1D64" w:rsidP="006A1D64">
            <w:pPr>
              <w:pStyle w:val="ListParagraph"/>
              <w:ind w:left="360"/>
              <w:rPr>
                <w:rFonts w:cs="Times New Roman"/>
              </w:rPr>
            </w:pPr>
          </w:p>
          <w:p w14:paraId="28616A97" w14:textId="26FFE3DB" w:rsidR="009F40A2" w:rsidRDefault="009F40A2" w:rsidP="00D179F3">
            <w:pPr>
              <w:pStyle w:val="ListParagraph"/>
              <w:numPr>
                <w:ilvl w:val="0"/>
                <w:numId w:val="1"/>
              </w:numPr>
              <w:rPr>
                <w:rFonts w:cs="Times New Roman"/>
              </w:rPr>
            </w:pPr>
            <w:r w:rsidRPr="008F0E6B">
              <w:rPr>
                <w:rFonts w:cs="Times New Roman"/>
                <w:b/>
                <w:bCs/>
              </w:rPr>
              <w:t>Hertz DL</w:t>
            </w:r>
            <w:r>
              <w:rPr>
                <w:rFonts w:cs="Times New Roman"/>
              </w:rPr>
              <w:t xml:space="preserve">, Childs DS, Park SB, Faithfull S, Ke Y, Ali NT, McGlown SM, Chan A, Grech L, Loprinzi CL, Ruddy KJ, Lustberg </w:t>
            </w:r>
            <w:r w:rsidRPr="009A22E3">
              <w:rPr>
                <w:rFonts w:cs="Times New Roman"/>
              </w:rPr>
              <w:t xml:space="preserve">M. </w:t>
            </w:r>
            <w:r w:rsidR="009A22E3" w:rsidRPr="009A22E3">
              <w:rPr>
                <w:rStyle w:val="authors"/>
                <w:rFonts w:cs="Times New Roman"/>
                <w:color w:val="212121"/>
                <w:shd w:val="clear" w:color="auto" w:fill="FFFFFF"/>
              </w:rPr>
              <w:t> </w:t>
            </w:r>
            <w:hyperlink r:id="rId79" w:history="1">
              <w:r w:rsidR="009A22E3" w:rsidRPr="009A22E3">
                <w:rPr>
                  <w:rStyle w:val="Hyperlink"/>
                  <w:rFonts w:cs="Times New Roman"/>
                  <w:color w:val="205493"/>
                  <w:shd w:val="clear" w:color="auto" w:fill="FFFFFF"/>
                </w:rPr>
                <w:t>Patient-centric decision framework for treatment alterations in patients with Chemotherapy-induced Peripheral Neuropathy (CIPN). </w:t>
              </w:r>
            </w:hyperlink>
            <w:r w:rsidR="009A22E3" w:rsidRPr="009A22E3">
              <w:rPr>
                <w:rFonts w:cs="Times New Roman"/>
              </w:rPr>
              <w:t xml:space="preserve">Cancer Treat Rev. 2021 Jun 9;99:102241. </w:t>
            </w:r>
            <w:proofErr w:type="spellStart"/>
            <w:r w:rsidR="009A22E3" w:rsidRPr="009A22E3">
              <w:rPr>
                <w:rFonts w:cs="Times New Roman"/>
              </w:rPr>
              <w:t>doi</w:t>
            </w:r>
            <w:proofErr w:type="spellEnd"/>
            <w:r w:rsidR="009A22E3" w:rsidRPr="009A22E3">
              <w:rPr>
                <w:rFonts w:cs="Times New Roman"/>
              </w:rPr>
              <w:t>: 10.1016/j.ctrv.2021.102241. [</w:t>
            </w:r>
            <w:proofErr w:type="spellStart"/>
            <w:r w:rsidR="009A22E3" w:rsidRPr="009A22E3">
              <w:rPr>
                <w:rFonts w:cs="Times New Roman"/>
              </w:rPr>
              <w:t>Epub</w:t>
            </w:r>
            <w:proofErr w:type="spellEnd"/>
            <w:r w:rsidR="009A22E3" w:rsidRPr="009A22E3">
              <w:rPr>
                <w:rFonts w:cs="Times New Roman"/>
              </w:rPr>
              <w:t xml:space="preserve"> ahead of print] Review. PubMed PMID: 34174668.</w:t>
            </w:r>
          </w:p>
          <w:p w14:paraId="3C42F7D3" w14:textId="77777777" w:rsidR="009F40A2" w:rsidRDefault="009F40A2" w:rsidP="009F40A2">
            <w:pPr>
              <w:pStyle w:val="ListParagraph"/>
              <w:ind w:left="360"/>
              <w:rPr>
                <w:rFonts w:cs="Times New Roman"/>
              </w:rPr>
            </w:pPr>
            <w:r>
              <w:rPr>
                <w:rFonts w:cs="Times New Roman"/>
              </w:rPr>
              <w:t>Role: Conceptualization, Writing, Corresponding Author</w:t>
            </w:r>
          </w:p>
          <w:p w14:paraId="46D9B0D3" w14:textId="77777777" w:rsidR="009F40A2" w:rsidRPr="009F40A2" w:rsidRDefault="009F40A2" w:rsidP="009F40A2">
            <w:pPr>
              <w:pStyle w:val="ListParagraph"/>
              <w:ind w:left="360"/>
              <w:rPr>
                <w:rFonts w:cs="Times New Roman"/>
              </w:rPr>
            </w:pPr>
          </w:p>
          <w:p w14:paraId="527E7F25" w14:textId="398F3B10" w:rsidR="00CE48C3" w:rsidRDefault="00CE48C3" w:rsidP="00D179F3">
            <w:pPr>
              <w:pStyle w:val="ListParagraph"/>
              <w:numPr>
                <w:ilvl w:val="0"/>
                <w:numId w:val="1"/>
              </w:numPr>
              <w:rPr>
                <w:rFonts w:cs="Times New Roman"/>
              </w:rPr>
            </w:pPr>
            <w:r w:rsidRPr="00217153">
              <w:rPr>
                <w:rFonts w:cs="Times New Roman"/>
                <w:b/>
                <w:bCs/>
              </w:rPr>
              <w:t>Hertz DL</w:t>
            </w:r>
            <w:r>
              <w:rPr>
                <w:rFonts w:cs="Times New Roman"/>
              </w:rPr>
              <w:t>, Arwood MJ, Stocco G, Singh S, Karnes JH, Ramsey L</w:t>
            </w:r>
            <w:r w:rsidR="00726A17">
              <w:rPr>
                <w:rFonts w:cs="Times New Roman"/>
              </w:rPr>
              <w:t>B</w:t>
            </w:r>
            <w:r>
              <w:rPr>
                <w:rFonts w:cs="Times New Roman"/>
              </w:rPr>
              <w:t xml:space="preserve">. </w:t>
            </w:r>
            <w:hyperlink r:id="rId80" w:history="1">
              <w:r w:rsidR="00726A17" w:rsidRPr="00726A17">
                <w:rPr>
                  <w:rStyle w:val="Hyperlink"/>
                  <w:rFonts w:cs="Times New Roman"/>
                  <w:color w:val="205493"/>
                  <w:shd w:val="clear" w:color="auto" w:fill="FFFFFF"/>
                </w:rPr>
                <w:t>Planning and Conducting a Pharmacogenetics Association Study. </w:t>
              </w:r>
            </w:hyperlink>
            <w:r w:rsidR="00726A17" w:rsidRPr="00726A17">
              <w:rPr>
                <w:rStyle w:val="source"/>
                <w:rFonts w:cs="Times New Roman"/>
                <w:color w:val="212121"/>
                <w:shd w:val="clear" w:color="auto" w:fill="FFFFFF"/>
              </w:rPr>
              <w:t xml:space="preserve">Clin </w:t>
            </w:r>
            <w:proofErr w:type="spellStart"/>
            <w:r w:rsidR="00726A17" w:rsidRPr="00726A17">
              <w:rPr>
                <w:rStyle w:val="source"/>
                <w:rFonts w:cs="Times New Roman"/>
                <w:color w:val="212121"/>
                <w:shd w:val="clear" w:color="auto" w:fill="FFFFFF"/>
              </w:rPr>
              <w:t>Pharmacol</w:t>
            </w:r>
            <w:proofErr w:type="spellEnd"/>
            <w:r w:rsidR="00726A17" w:rsidRPr="00726A17">
              <w:rPr>
                <w:rStyle w:val="source"/>
                <w:rFonts w:cs="Times New Roman"/>
                <w:color w:val="212121"/>
                <w:shd w:val="clear" w:color="auto" w:fill="FFFFFF"/>
              </w:rPr>
              <w:t xml:space="preserve"> Ther</w:t>
            </w:r>
            <w:r w:rsidR="00726A17" w:rsidRPr="00726A17">
              <w:rPr>
                <w:rFonts w:cs="Times New Roman"/>
                <w:color w:val="212121"/>
                <w:shd w:val="clear" w:color="auto" w:fill="FFFFFF"/>
              </w:rPr>
              <w:t>. </w:t>
            </w:r>
            <w:r w:rsidR="00726A17" w:rsidRPr="00726A17">
              <w:rPr>
                <w:rStyle w:val="pubdate"/>
                <w:rFonts w:cs="Times New Roman"/>
                <w:color w:val="212121"/>
                <w:shd w:val="clear" w:color="auto" w:fill="FFFFFF"/>
              </w:rPr>
              <w:t>2021 Apr 20;</w:t>
            </w:r>
            <w:r w:rsidR="00726A17" w:rsidRPr="00726A17">
              <w:rPr>
                <w:rFonts w:cs="Times New Roman"/>
                <w:color w:val="212121"/>
                <w:shd w:val="clear" w:color="auto" w:fill="FFFFFF"/>
              </w:rPr>
              <w:t>. </w:t>
            </w:r>
            <w:proofErr w:type="spellStart"/>
            <w:r w:rsidR="00726A17" w:rsidRPr="00726A17">
              <w:rPr>
                <w:rStyle w:val="doi"/>
                <w:rFonts w:cs="Times New Roman"/>
                <w:color w:val="212121"/>
                <w:shd w:val="clear" w:color="auto" w:fill="FFFFFF"/>
              </w:rPr>
              <w:t>doi</w:t>
            </w:r>
            <w:proofErr w:type="spellEnd"/>
            <w:r w:rsidR="00726A17" w:rsidRPr="00726A17">
              <w:rPr>
                <w:rStyle w:val="doi"/>
                <w:rFonts w:cs="Times New Roman"/>
                <w:color w:val="212121"/>
                <w:shd w:val="clear" w:color="auto" w:fill="FFFFFF"/>
              </w:rPr>
              <w:t>: 10.1002/cpt.2270. </w:t>
            </w:r>
            <w:r w:rsidR="00726A17" w:rsidRPr="00726A17">
              <w:rPr>
                <w:rStyle w:val="pubstatus"/>
                <w:rFonts w:cs="Times New Roman"/>
                <w:color w:val="212121"/>
                <w:shd w:val="clear" w:color="auto" w:fill="FFFFFF"/>
              </w:rPr>
              <w:t>[</w:t>
            </w:r>
            <w:proofErr w:type="spellStart"/>
            <w:r w:rsidR="00726A17" w:rsidRPr="00726A17">
              <w:rPr>
                <w:rStyle w:val="pubstatus"/>
                <w:rFonts w:cs="Times New Roman"/>
                <w:color w:val="212121"/>
                <w:shd w:val="clear" w:color="auto" w:fill="FFFFFF"/>
              </w:rPr>
              <w:t>Epub</w:t>
            </w:r>
            <w:proofErr w:type="spellEnd"/>
            <w:r w:rsidR="00726A17" w:rsidRPr="00726A17">
              <w:rPr>
                <w:rStyle w:val="pubstatus"/>
                <w:rFonts w:cs="Times New Roman"/>
                <w:color w:val="212121"/>
                <w:shd w:val="clear" w:color="auto" w:fill="FFFFFF"/>
              </w:rPr>
              <w:t xml:space="preserve"> ahead of print] </w:t>
            </w:r>
            <w:r w:rsidR="00726A17" w:rsidRPr="00726A17">
              <w:rPr>
                <w:rStyle w:val="pmid"/>
                <w:rFonts w:cs="Times New Roman"/>
                <w:color w:val="212121"/>
                <w:shd w:val="clear" w:color="auto" w:fill="FFFFFF"/>
              </w:rPr>
              <w:t>PubMed PMID: 33880756</w:t>
            </w:r>
            <w:r w:rsidR="00726A17" w:rsidRPr="00726A17">
              <w:rPr>
                <w:rFonts w:cs="Times New Roman"/>
                <w:color w:val="212121"/>
                <w:shd w:val="clear" w:color="auto" w:fill="FFFFFF"/>
              </w:rPr>
              <w:t>.</w:t>
            </w:r>
          </w:p>
          <w:p w14:paraId="59E09F0F" w14:textId="77777777" w:rsidR="00CE48C3" w:rsidRPr="002B22C8" w:rsidRDefault="00CE48C3" w:rsidP="00CE48C3">
            <w:pPr>
              <w:pStyle w:val="ListParagraph"/>
              <w:ind w:left="360"/>
            </w:pPr>
            <w:r>
              <w:t>Role: Conceptualization, Writing, Critical Review, Corresponding Author</w:t>
            </w:r>
          </w:p>
          <w:bookmarkEnd w:id="17"/>
          <w:p w14:paraId="79AF3B2F" w14:textId="77777777" w:rsidR="00CE48C3" w:rsidRPr="00CE48C3" w:rsidRDefault="00CE48C3" w:rsidP="00CE48C3">
            <w:pPr>
              <w:pStyle w:val="ListParagraph"/>
              <w:ind w:left="360"/>
              <w:rPr>
                <w:rFonts w:cs="Times New Roman"/>
              </w:rPr>
            </w:pPr>
          </w:p>
          <w:p w14:paraId="2D6C448F" w14:textId="5585CDDE" w:rsidR="007B0C81" w:rsidRPr="008930D2" w:rsidRDefault="007B0C81" w:rsidP="00D179F3">
            <w:pPr>
              <w:pStyle w:val="ListParagraph"/>
              <w:numPr>
                <w:ilvl w:val="0"/>
                <w:numId w:val="1"/>
              </w:numPr>
              <w:rPr>
                <w:rFonts w:cs="Times New Roman"/>
              </w:rPr>
            </w:pPr>
            <w:bookmarkStart w:id="18" w:name="_Hlk71044321"/>
            <w:r w:rsidRPr="007B0C81">
              <w:t xml:space="preserve">Helland </w:t>
            </w:r>
            <w:r>
              <w:t xml:space="preserve">T^, Alsomairy S*, Lin C*, Søiland H, Mellgren G, </w:t>
            </w:r>
            <w:r w:rsidRPr="007B0C81">
              <w:rPr>
                <w:b/>
                <w:bCs/>
              </w:rPr>
              <w:t>Hertz DL</w:t>
            </w:r>
            <w:r w:rsidR="00726A17">
              <w:rPr>
                <w:b/>
                <w:bCs/>
              </w:rPr>
              <w:t>.</w:t>
            </w:r>
            <w:r>
              <w:t xml:space="preserve"> </w:t>
            </w:r>
            <w:hyperlink r:id="rId81" w:history="1">
              <w:r w:rsidR="00726A17" w:rsidRPr="00726A17">
                <w:rPr>
                  <w:rStyle w:val="Hyperlink"/>
                  <w:rFonts w:cs="Times New Roman"/>
                  <w:color w:val="0071BC"/>
                  <w:shd w:val="clear" w:color="auto" w:fill="FFFFFF"/>
                </w:rPr>
                <w:t xml:space="preserve">Generating a Precision </w:t>
              </w:r>
              <w:proofErr w:type="spellStart"/>
              <w:r w:rsidR="00726A17" w:rsidRPr="00726A17">
                <w:rPr>
                  <w:rStyle w:val="Hyperlink"/>
                  <w:rFonts w:cs="Times New Roman"/>
                  <w:color w:val="0071BC"/>
                  <w:shd w:val="clear" w:color="auto" w:fill="FFFFFF"/>
                </w:rPr>
                <w:t>Endoxifen</w:t>
              </w:r>
              <w:proofErr w:type="spellEnd"/>
              <w:r w:rsidR="00726A17" w:rsidRPr="00726A17">
                <w:rPr>
                  <w:rStyle w:val="Hyperlink"/>
                  <w:rFonts w:cs="Times New Roman"/>
                  <w:color w:val="0071BC"/>
                  <w:shd w:val="clear" w:color="auto" w:fill="FFFFFF"/>
                </w:rPr>
                <w:t xml:space="preserve"> Prediction Algorithm to Advance Personalized Tamoxifen Treatment in Patients with Breast Cancer</w:t>
              </w:r>
              <w:r w:rsidR="00726A17" w:rsidRPr="00726A17">
                <w:rPr>
                  <w:rStyle w:val="Hyperlink"/>
                  <w:rFonts w:cs="Times New Roman"/>
                  <w:color w:val="0071BC"/>
                  <w:u w:val="none"/>
                  <w:shd w:val="clear" w:color="auto" w:fill="FFFFFF"/>
                </w:rPr>
                <w:t>. </w:t>
              </w:r>
            </w:hyperlink>
            <w:r w:rsidR="00726A17" w:rsidRPr="00726A17">
              <w:rPr>
                <w:rStyle w:val="source"/>
                <w:rFonts w:cs="Times New Roman"/>
                <w:color w:val="212121"/>
                <w:shd w:val="clear" w:color="auto" w:fill="FFFFFF"/>
              </w:rPr>
              <w:t>J Pers Med</w:t>
            </w:r>
            <w:r w:rsidR="00726A17" w:rsidRPr="00726A17">
              <w:rPr>
                <w:rFonts w:cs="Times New Roman"/>
                <w:color w:val="212121"/>
                <w:shd w:val="clear" w:color="auto" w:fill="FFFFFF"/>
              </w:rPr>
              <w:t>. </w:t>
            </w:r>
            <w:r w:rsidR="00726A17" w:rsidRPr="00726A17">
              <w:rPr>
                <w:rStyle w:val="pubdate"/>
                <w:rFonts w:cs="Times New Roman"/>
                <w:color w:val="212121"/>
                <w:shd w:val="clear" w:color="auto" w:fill="FFFFFF"/>
              </w:rPr>
              <w:t>2021 Mar 13;</w:t>
            </w:r>
            <w:r w:rsidR="00726A17" w:rsidRPr="00726A17">
              <w:rPr>
                <w:rStyle w:val="volume"/>
                <w:rFonts w:cs="Times New Roman"/>
                <w:color w:val="212121"/>
                <w:shd w:val="clear" w:color="auto" w:fill="FFFFFF"/>
              </w:rPr>
              <w:t>11</w:t>
            </w:r>
            <w:r w:rsidR="00726A17" w:rsidRPr="00726A17">
              <w:rPr>
                <w:rStyle w:val="issue"/>
                <w:rFonts w:cs="Times New Roman"/>
                <w:color w:val="212121"/>
                <w:shd w:val="clear" w:color="auto" w:fill="FFFFFF"/>
              </w:rPr>
              <w:t>(3)</w:t>
            </w:r>
            <w:r w:rsidR="00726A17" w:rsidRPr="00726A17">
              <w:rPr>
                <w:rFonts w:cs="Times New Roman"/>
                <w:color w:val="212121"/>
                <w:shd w:val="clear" w:color="auto" w:fill="FFFFFF"/>
              </w:rPr>
              <w:t>. </w:t>
            </w:r>
            <w:proofErr w:type="spellStart"/>
            <w:r w:rsidR="00726A17" w:rsidRPr="00726A17">
              <w:rPr>
                <w:rStyle w:val="doi"/>
                <w:rFonts w:cs="Times New Roman"/>
                <w:color w:val="212121"/>
                <w:shd w:val="clear" w:color="auto" w:fill="FFFFFF"/>
              </w:rPr>
              <w:t>doi</w:t>
            </w:r>
            <w:proofErr w:type="spellEnd"/>
            <w:r w:rsidR="00726A17" w:rsidRPr="00726A17">
              <w:rPr>
                <w:rStyle w:val="doi"/>
                <w:rFonts w:cs="Times New Roman"/>
                <w:color w:val="212121"/>
                <w:shd w:val="clear" w:color="auto" w:fill="FFFFFF"/>
              </w:rPr>
              <w:t>: 10.3390/jpm11030201. </w:t>
            </w:r>
            <w:r w:rsidR="00726A17" w:rsidRPr="00726A17">
              <w:rPr>
                <w:rStyle w:val="pubtype"/>
                <w:rFonts w:cs="Times New Roman"/>
                <w:color w:val="212121"/>
                <w:shd w:val="clear" w:color="auto" w:fill="FFFFFF"/>
              </w:rPr>
              <w:t>Review. </w:t>
            </w:r>
            <w:r w:rsidR="00726A17" w:rsidRPr="00726A17">
              <w:rPr>
                <w:rStyle w:val="pmid"/>
                <w:rFonts w:cs="Times New Roman"/>
                <w:color w:val="212121"/>
                <w:shd w:val="clear" w:color="auto" w:fill="FFFFFF"/>
              </w:rPr>
              <w:t>PubMed PMID: 33805613</w:t>
            </w:r>
            <w:r w:rsidR="00726A17" w:rsidRPr="00726A17">
              <w:rPr>
                <w:rStyle w:val="pmcid"/>
                <w:rFonts w:cs="Times New Roman"/>
                <w:color w:val="212121"/>
                <w:shd w:val="clear" w:color="auto" w:fill="FFFFFF"/>
              </w:rPr>
              <w:t>; PubMed Central PMCID: PMC8000933</w:t>
            </w:r>
            <w:r w:rsidR="00726A17" w:rsidRPr="00726A17">
              <w:rPr>
                <w:rFonts w:cs="Times New Roman"/>
                <w:color w:val="212121"/>
                <w:shd w:val="clear" w:color="auto" w:fill="FFFFFF"/>
              </w:rPr>
              <w:t>.</w:t>
            </w:r>
          </w:p>
          <w:p w14:paraId="1E766B75" w14:textId="25DBDA6D" w:rsidR="008930D2" w:rsidRPr="008930D2" w:rsidRDefault="008930D2" w:rsidP="008930D2">
            <w:pPr>
              <w:pStyle w:val="ListParagraph"/>
              <w:ind w:left="360"/>
              <w:rPr>
                <w:rFonts w:cs="Times New Roman"/>
              </w:rPr>
            </w:pPr>
            <w:r>
              <w:rPr>
                <w:rFonts w:cs="Times New Roman"/>
              </w:rPr>
              <w:t xml:space="preserve">Role: </w:t>
            </w:r>
            <w:r>
              <w:t xml:space="preserve">Conceptualization, </w:t>
            </w:r>
            <w:r w:rsidR="00726A17">
              <w:t xml:space="preserve">Writing, </w:t>
            </w:r>
            <w:r>
              <w:t>Critical Review</w:t>
            </w:r>
          </w:p>
          <w:bookmarkEnd w:id="18"/>
          <w:p w14:paraId="0E09EA40" w14:textId="77777777" w:rsidR="007B0C81" w:rsidRPr="007B0C81" w:rsidRDefault="007B0C81" w:rsidP="007B0C81">
            <w:pPr>
              <w:pStyle w:val="ListParagraph"/>
              <w:ind w:left="360"/>
              <w:rPr>
                <w:rFonts w:cs="Times New Roman"/>
              </w:rPr>
            </w:pPr>
          </w:p>
          <w:p w14:paraId="4439818B" w14:textId="4535AC8F" w:rsidR="002F30B2" w:rsidRDefault="002F30B2" w:rsidP="00D179F3">
            <w:pPr>
              <w:pStyle w:val="ListParagraph"/>
              <w:numPr>
                <w:ilvl w:val="0"/>
                <w:numId w:val="1"/>
              </w:numPr>
              <w:rPr>
                <w:rFonts w:cs="Times New Roman"/>
              </w:rPr>
            </w:pPr>
            <w:bookmarkStart w:id="19" w:name="_Hlk71044347"/>
            <w:r w:rsidRPr="002F30B2">
              <w:rPr>
                <w:rFonts w:cs="Times New Roman"/>
                <w:b/>
                <w:bCs/>
              </w:rPr>
              <w:t>Hertz DL</w:t>
            </w:r>
            <w:r w:rsidR="00726A17">
              <w:rPr>
                <w:rFonts w:cs="Times New Roman"/>
                <w:b/>
                <w:bCs/>
              </w:rPr>
              <w:t>.</w:t>
            </w:r>
            <w:r w:rsidR="00F46AC8">
              <w:rPr>
                <w:rStyle w:val="authors"/>
                <w:rFonts w:ascii="Source Sans Pro" w:hAnsi="Source Sans Pro"/>
                <w:color w:val="212121"/>
                <w:sz w:val="26"/>
                <w:szCs w:val="26"/>
                <w:shd w:val="clear" w:color="auto" w:fill="FFFFFF"/>
              </w:rPr>
              <w:t> </w:t>
            </w:r>
            <w:hyperlink r:id="rId82" w:history="1">
              <w:r w:rsidR="00F46AC8" w:rsidRPr="00F46AC8">
                <w:rPr>
                  <w:rStyle w:val="Hyperlink"/>
                  <w:rFonts w:cs="Times New Roman"/>
                  <w:color w:val="0071BC"/>
                  <w:shd w:val="clear" w:color="auto" w:fill="FFFFFF"/>
                </w:rPr>
                <w:t>Exploring pharmacogenetics of paclitaxel- and docetaxel-induced peripheral neuropathy by evaluating the direct pharmacogenetic-pharmacokinetic and pharmacokinetic-neuropathy relationships. </w:t>
              </w:r>
            </w:hyperlink>
            <w:r w:rsidR="00F46AC8" w:rsidRPr="00F46AC8">
              <w:rPr>
                <w:rStyle w:val="source"/>
                <w:rFonts w:cs="Times New Roman"/>
                <w:color w:val="212121"/>
                <w:shd w:val="clear" w:color="auto" w:fill="FFFFFF"/>
              </w:rPr>
              <w:t xml:space="preserve">Expert </w:t>
            </w:r>
            <w:proofErr w:type="spellStart"/>
            <w:r w:rsidR="00F46AC8" w:rsidRPr="00F46AC8">
              <w:rPr>
                <w:rStyle w:val="source"/>
                <w:rFonts w:cs="Times New Roman"/>
                <w:color w:val="212121"/>
                <w:shd w:val="clear" w:color="auto" w:fill="FFFFFF"/>
              </w:rPr>
              <w:t>Opin</w:t>
            </w:r>
            <w:proofErr w:type="spellEnd"/>
            <w:r w:rsidR="00F46AC8" w:rsidRPr="00F46AC8">
              <w:rPr>
                <w:rStyle w:val="source"/>
                <w:rFonts w:cs="Times New Roman"/>
                <w:color w:val="212121"/>
                <w:shd w:val="clear" w:color="auto" w:fill="FFFFFF"/>
              </w:rPr>
              <w:t xml:space="preserve"> Drug </w:t>
            </w:r>
            <w:proofErr w:type="spellStart"/>
            <w:r w:rsidR="00F46AC8" w:rsidRPr="00F46AC8">
              <w:rPr>
                <w:rStyle w:val="source"/>
                <w:rFonts w:cs="Times New Roman"/>
                <w:color w:val="212121"/>
                <w:shd w:val="clear" w:color="auto" w:fill="FFFFFF"/>
              </w:rPr>
              <w:t>Metab</w:t>
            </w:r>
            <w:proofErr w:type="spellEnd"/>
            <w:r w:rsidR="00F46AC8" w:rsidRPr="00F46AC8">
              <w:rPr>
                <w:rStyle w:val="source"/>
                <w:rFonts w:cs="Times New Roman"/>
                <w:color w:val="212121"/>
                <w:shd w:val="clear" w:color="auto" w:fill="FFFFFF"/>
              </w:rPr>
              <w:t xml:space="preserve"> </w:t>
            </w:r>
            <w:proofErr w:type="spellStart"/>
            <w:r w:rsidR="00F46AC8" w:rsidRPr="00F46AC8">
              <w:rPr>
                <w:rStyle w:val="source"/>
                <w:rFonts w:cs="Times New Roman"/>
                <w:color w:val="212121"/>
                <w:shd w:val="clear" w:color="auto" w:fill="FFFFFF"/>
              </w:rPr>
              <w:t>Toxicol</w:t>
            </w:r>
            <w:proofErr w:type="spellEnd"/>
            <w:r w:rsidR="00F46AC8" w:rsidRPr="00F46AC8">
              <w:rPr>
                <w:rFonts w:cs="Times New Roman"/>
                <w:color w:val="212121"/>
                <w:shd w:val="clear" w:color="auto" w:fill="FFFFFF"/>
              </w:rPr>
              <w:t>. </w:t>
            </w:r>
            <w:r w:rsidR="00F46AC8" w:rsidRPr="00F46AC8">
              <w:rPr>
                <w:rStyle w:val="pubdate"/>
                <w:rFonts w:cs="Times New Roman"/>
                <w:color w:val="212121"/>
                <w:shd w:val="clear" w:color="auto" w:fill="FFFFFF"/>
              </w:rPr>
              <w:t>2021 Feb;</w:t>
            </w:r>
            <w:r w:rsidR="00F46AC8" w:rsidRPr="00F46AC8">
              <w:rPr>
                <w:rStyle w:val="volume"/>
                <w:rFonts w:cs="Times New Roman"/>
                <w:color w:val="212121"/>
                <w:shd w:val="clear" w:color="auto" w:fill="FFFFFF"/>
              </w:rPr>
              <w:t>17</w:t>
            </w:r>
            <w:r w:rsidR="00F46AC8" w:rsidRPr="00F46AC8">
              <w:rPr>
                <w:rStyle w:val="issue"/>
                <w:rFonts w:cs="Times New Roman"/>
                <w:color w:val="212121"/>
                <w:shd w:val="clear" w:color="auto" w:fill="FFFFFF"/>
              </w:rPr>
              <w:t>(2)</w:t>
            </w:r>
            <w:r w:rsidR="00F46AC8" w:rsidRPr="00F46AC8">
              <w:rPr>
                <w:rStyle w:val="pages"/>
                <w:rFonts w:cs="Times New Roman"/>
                <w:color w:val="212121"/>
                <w:shd w:val="clear" w:color="auto" w:fill="FFFFFF"/>
              </w:rPr>
              <w:t>:227-239</w:t>
            </w:r>
            <w:r w:rsidR="00F46AC8" w:rsidRPr="00F46AC8">
              <w:rPr>
                <w:rFonts w:cs="Times New Roman"/>
                <w:color w:val="212121"/>
                <w:shd w:val="clear" w:color="auto" w:fill="FFFFFF"/>
              </w:rPr>
              <w:t>. </w:t>
            </w:r>
            <w:proofErr w:type="spellStart"/>
            <w:r w:rsidR="00F46AC8" w:rsidRPr="00F46AC8">
              <w:rPr>
                <w:rStyle w:val="doi"/>
                <w:rFonts w:cs="Times New Roman"/>
                <w:color w:val="212121"/>
                <w:shd w:val="clear" w:color="auto" w:fill="FFFFFF"/>
              </w:rPr>
              <w:t>doi</w:t>
            </w:r>
            <w:proofErr w:type="spellEnd"/>
            <w:r w:rsidR="00F46AC8" w:rsidRPr="00F46AC8">
              <w:rPr>
                <w:rStyle w:val="doi"/>
                <w:rFonts w:cs="Times New Roman"/>
                <w:color w:val="212121"/>
                <w:shd w:val="clear" w:color="auto" w:fill="FFFFFF"/>
              </w:rPr>
              <w:t>: 10.1080/17425255.2021.1856367. </w:t>
            </w:r>
            <w:proofErr w:type="spellStart"/>
            <w:r w:rsidR="00F46AC8" w:rsidRPr="00F46AC8">
              <w:rPr>
                <w:rStyle w:val="pubstatus"/>
                <w:rFonts w:cs="Times New Roman"/>
                <w:color w:val="212121"/>
                <w:shd w:val="clear" w:color="auto" w:fill="FFFFFF"/>
              </w:rPr>
              <w:t>Epub</w:t>
            </w:r>
            <w:proofErr w:type="spellEnd"/>
            <w:r w:rsidR="00F46AC8" w:rsidRPr="00F46AC8">
              <w:rPr>
                <w:rStyle w:val="pubstatus"/>
                <w:rFonts w:cs="Times New Roman"/>
                <w:color w:val="212121"/>
                <w:shd w:val="clear" w:color="auto" w:fill="FFFFFF"/>
              </w:rPr>
              <w:t xml:space="preserve"> 2021 Jan 6. </w:t>
            </w:r>
            <w:r w:rsidR="00F46AC8" w:rsidRPr="00F46AC8">
              <w:rPr>
                <w:rStyle w:val="pmid"/>
                <w:rFonts w:cs="Times New Roman"/>
                <w:color w:val="212121"/>
                <w:shd w:val="clear" w:color="auto" w:fill="FFFFFF"/>
              </w:rPr>
              <w:t>PubMed PMID: 33401943</w:t>
            </w:r>
            <w:r w:rsidR="00F46AC8" w:rsidRPr="00F46AC8">
              <w:rPr>
                <w:rStyle w:val="pmcid"/>
                <w:rFonts w:cs="Times New Roman"/>
                <w:color w:val="212121"/>
                <w:shd w:val="clear" w:color="auto" w:fill="FFFFFF"/>
              </w:rPr>
              <w:t>; PubMed Central PMCID: PMC7864890</w:t>
            </w:r>
            <w:r w:rsidR="00F46AC8" w:rsidRPr="00F46AC8">
              <w:rPr>
                <w:rFonts w:cs="Times New Roman"/>
                <w:color w:val="212121"/>
                <w:shd w:val="clear" w:color="auto" w:fill="FFFFFF"/>
              </w:rPr>
              <w:t>.</w:t>
            </w:r>
          </w:p>
          <w:p w14:paraId="6D2B8710" w14:textId="77777777" w:rsidR="002F30B2" w:rsidRDefault="002F30B2" w:rsidP="002F30B2">
            <w:pPr>
              <w:pStyle w:val="ListParagraph"/>
              <w:ind w:left="360"/>
              <w:rPr>
                <w:rFonts w:cs="Times New Roman"/>
              </w:rPr>
            </w:pPr>
            <w:r>
              <w:rPr>
                <w:rFonts w:cs="Times New Roman"/>
              </w:rPr>
              <w:t xml:space="preserve">Role: </w:t>
            </w:r>
            <w:r>
              <w:t>Conceptualization, Writing, Corresponding Author</w:t>
            </w:r>
          </w:p>
          <w:bookmarkEnd w:id="19"/>
          <w:p w14:paraId="5A3BD3CF" w14:textId="77777777" w:rsidR="002F30B2" w:rsidRDefault="002F30B2" w:rsidP="002F30B2">
            <w:pPr>
              <w:pStyle w:val="ListParagraph"/>
              <w:ind w:left="360"/>
              <w:rPr>
                <w:rFonts w:cs="Times New Roman"/>
              </w:rPr>
            </w:pPr>
          </w:p>
          <w:p w14:paraId="641353C3" w14:textId="7E16A144" w:rsidR="009E54D5" w:rsidRDefault="009E54D5" w:rsidP="00D179F3">
            <w:pPr>
              <w:pStyle w:val="ListParagraph"/>
              <w:numPr>
                <w:ilvl w:val="0"/>
                <w:numId w:val="1"/>
              </w:numPr>
              <w:rPr>
                <w:rFonts w:cs="Times New Roman"/>
              </w:rPr>
            </w:pPr>
            <w:bookmarkStart w:id="20" w:name="_Hlk71044378"/>
            <w:r w:rsidRPr="009E54D5">
              <w:rPr>
                <w:rFonts w:cs="Times New Roman"/>
              </w:rPr>
              <w:t xml:space="preserve">Loprinzi CL, </w:t>
            </w:r>
            <w:proofErr w:type="spellStart"/>
            <w:r w:rsidRPr="009E54D5">
              <w:rPr>
                <w:rFonts w:cs="Times New Roman"/>
              </w:rPr>
              <w:t>Lacchetti</w:t>
            </w:r>
            <w:proofErr w:type="spellEnd"/>
            <w:r w:rsidRPr="009E54D5">
              <w:rPr>
                <w:rFonts w:cs="Times New Roman"/>
              </w:rPr>
              <w:t xml:space="preserve"> C, Bleeker J, </w:t>
            </w:r>
            <w:proofErr w:type="spellStart"/>
            <w:r w:rsidRPr="009E54D5">
              <w:rPr>
                <w:rFonts w:cs="Times New Roman"/>
              </w:rPr>
              <w:t>Cavaletti</w:t>
            </w:r>
            <w:proofErr w:type="spellEnd"/>
            <w:r w:rsidRPr="009E54D5">
              <w:rPr>
                <w:rFonts w:cs="Times New Roman"/>
              </w:rPr>
              <w:t xml:space="preserve"> G, Chauhan C, </w:t>
            </w:r>
            <w:r w:rsidRPr="009E54D5">
              <w:rPr>
                <w:rFonts w:cs="Times New Roman"/>
                <w:b/>
                <w:bCs/>
              </w:rPr>
              <w:t>Hertz DL</w:t>
            </w:r>
            <w:r w:rsidRPr="009E54D5">
              <w:rPr>
                <w:rFonts w:cs="Times New Roman"/>
              </w:rPr>
              <w:t xml:space="preserve">, </w:t>
            </w:r>
            <w:r>
              <w:rPr>
                <w:rFonts w:cs="Times New Roman"/>
              </w:rPr>
              <w:t>Kelley MR, Lavino A, Lustberg MB, Paice JA, Schneider BP, Lavoie Smith EM, Smith ML, Smith TJ, Wagner-Johnston N, Hershman DL</w:t>
            </w:r>
            <w:r w:rsidRPr="009E54D5">
              <w:rPr>
                <w:rFonts w:cs="Times New Roman"/>
              </w:rPr>
              <w:t xml:space="preserve">. </w:t>
            </w:r>
            <w:hyperlink r:id="rId83" w:history="1">
              <w:r w:rsidR="00F46AC8" w:rsidRPr="00F46AC8">
                <w:rPr>
                  <w:rStyle w:val="Hyperlink"/>
                  <w:rFonts w:cs="Times New Roman"/>
                </w:rPr>
                <w:t>Prevention and Management of Chemotherapy-Induced Peripheral Neuropathy in Survivors of Adult Cancers: ASCO Guideline Update.</w:t>
              </w:r>
            </w:hyperlink>
            <w:r w:rsidRPr="009E54D5">
              <w:rPr>
                <w:rFonts w:cs="Times New Roman"/>
              </w:rPr>
              <w:t xml:space="preserve"> </w:t>
            </w:r>
            <w:r w:rsidR="00726A17" w:rsidRPr="00726A17">
              <w:rPr>
                <w:rFonts w:cs="Times New Roman"/>
              </w:rPr>
              <w:t xml:space="preserve">J Clin Oncol. 2020 Oct 1;38(28):3325-3348. </w:t>
            </w:r>
            <w:proofErr w:type="spellStart"/>
            <w:r w:rsidR="00726A17" w:rsidRPr="00726A17">
              <w:rPr>
                <w:rFonts w:cs="Times New Roman"/>
              </w:rPr>
              <w:t>doi</w:t>
            </w:r>
            <w:proofErr w:type="spellEnd"/>
            <w:r w:rsidR="00726A17" w:rsidRPr="00726A17">
              <w:rPr>
                <w:rFonts w:cs="Times New Roman"/>
              </w:rPr>
              <w:t xml:space="preserve">: 10.1200/JCO.20.01399. </w:t>
            </w:r>
            <w:proofErr w:type="spellStart"/>
            <w:r w:rsidR="00726A17" w:rsidRPr="00726A17">
              <w:rPr>
                <w:rFonts w:cs="Times New Roman"/>
              </w:rPr>
              <w:t>Epub</w:t>
            </w:r>
            <w:proofErr w:type="spellEnd"/>
            <w:r w:rsidR="00726A17" w:rsidRPr="00726A17">
              <w:rPr>
                <w:rFonts w:cs="Times New Roman"/>
              </w:rPr>
              <w:t xml:space="preserve"> 2020 Jul 14. PubMed PMID: 32663120.</w:t>
            </w:r>
          </w:p>
          <w:p w14:paraId="7DBA273D" w14:textId="23A0ED91" w:rsidR="009E54D5" w:rsidRDefault="009E54D5" w:rsidP="009E54D5">
            <w:pPr>
              <w:ind w:left="360"/>
              <w:rPr>
                <w:rFonts w:cs="Times New Roman"/>
              </w:rPr>
            </w:pPr>
            <w:r w:rsidRPr="00C17062">
              <w:rPr>
                <w:rFonts w:cs="Times New Roman"/>
              </w:rPr>
              <w:t>Role: Critical Review</w:t>
            </w:r>
          </w:p>
          <w:bookmarkEnd w:id="20"/>
          <w:p w14:paraId="3D05AE20" w14:textId="77777777" w:rsidR="009E54D5" w:rsidRDefault="009E54D5" w:rsidP="009E54D5">
            <w:pPr>
              <w:pStyle w:val="ListParagraph"/>
              <w:ind w:left="360"/>
              <w:rPr>
                <w:rFonts w:cs="Times New Roman"/>
              </w:rPr>
            </w:pPr>
          </w:p>
          <w:p w14:paraId="3B3332BA" w14:textId="5759D97F" w:rsidR="00E443CF" w:rsidRPr="00BB022F" w:rsidRDefault="00E443CF" w:rsidP="00D179F3">
            <w:pPr>
              <w:pStyle w:val="ListParagraph"/>
              <w:numPr>
                <w:ilvl w:val="0"/>
                <w:numId w:val="1"/>
              </w:numPr>
              <w:rPr>
                <w:rFonts w:cs="Times New Roman"/>
              </w:rPr>
            </w:pPr>
            <w:bookmarkStart w:id="21" w:name="_Hlk71044395"/>
            <w:proofErr w:type="spellStart"/>
            <w:r w:rsidRPr="00BB022F">
              <w:rPr>
                <w:rFonts w:cs="Times New Roman"/>
              </w:rPr>
              <w:t>Marcath</w:t>
            </w:r>
            <w:proofErr w:type="spellEnd"/>
            <w:r w:rsidRPr="00BB022F">
              <w:rPr>
                <w:rFonts w:cs="Times New Roman"/>
              </w:rPr>
              <w:t xml:space="preserve"> LA^, Pasternak AL, </w:t>
            </w:r>
            <w:r w:rsidRPr="00BB022F">
              <w:rPr>
                <w:rFonts w:cs="Times New Roman"/>
                <w:b/>
              </w:rPr>
              <w:t>Hertz D</w:t>
            </w:r>
            <w:r w:rsidRPr="00BB022F">
              <w:rPr>
                <w:rFonts w:cs="Times New Roman"/>
              </w:rPr>
              <w:t>L.</w:t>
            </w:r>
            <w:r w:rsidRPr="00726A17">
              <w:rPr>
                <w:rFonts w:cs="Times New Roman"/>
              </w:rPr>
              <w:t xml:space="preserve"> </w:t>
            </w:r>
            <w:hyperlink r:id="rId84" w:history="1">
              <w:r w:rsidR="00726A17" w:rsidRPr="00726A17">
                <w:rPr>
                  <w:rStyle w:val="Hyperlink"/>
                  <w:rFonts w:cs="Times New Roman"/>
                  <w:color w:val="0071BC"/>
                  <w:shd w:val="clear" w:color="auto" w:fill="FFFFFF"/>
                </w:rPr>
                <w:t>Challenges to assess substrate-dependent allelic effects in CYP450 enzymes and the potential clinical implications.</w:t>
              </w:r>
              <w:r w:rsidR="00726A17" w:rsidRPr="00726A17">
                <w:rPr>
                  <w:rStyle w:val="Hyperlink"/>
                  <w:rFonts w:cs="Times New Roman"/>
                  <w:color w:val="0071BC"/>
                  <w:u w:val="none"/>
                  <w:shd w:val="clear" w:color="auto" w:fill="FFFFFF"/>
                </w:rPr>
                <w:t> </w:t>
              </w:r>
            </w:hyperlink>
            <w:r w:rsidR="00726A17" w:rsidRPr="00726A17">
              <w:rPr>
                <w:rStyle w:val="source"/>
                <w:rFonts w:cs="Times New Roman"/>
                <w:color w:val="212121"/>
                <w:shd w:val="clear" w:color="auto" w:fill="FFFFFF"/>
              </w:rPr>
              <w:t>Pharmacogenomics J</w:t>
            </w:r>
            <w:r w:rsidR="00726A17" w:rsidRPr="00726A17">
              <w:rPr>
                <w:rFonts w:cs="Times New Roman"/>
                <w:color w:val="212121"/>
                <w:shd w:val="clear" w:color="auto" w:fill="FFFFFF"/>
              </w:rPr>
              <w:t>. </w:t>
            </w:r>
            <w:r w:rsidR="00726A17" w:rsidRPr="00726A17">
              <w:rPr>
                <w:rStyle w:val="pubdate"/>
                <w:rFonts w:cs="Times New Roman"/>
                <w:color w:val="212121"/>
                <w:shd w:val="clear" w:color="auto" w:fill="FFFFFF"/>
              </w:rPr>
              <w:t>2019 Dec;</w:t>
            </w:r>
            <w:r w:rsidR="00726A17" w:rsidRPr="00726A17">
              <w:rPr>
                <w:rStyle w:val="volume"/>
                <w:rFonts w:cs="Times New Roman"/>
                <w:color w:val="212121"/>
                <w:shd w:val="clear" w:color="auto" w:fill="FFFFFF"/>
              </w:rPr>
              <w:t>19</w:t>
            </w:r>
            <w:r w:rsidR="00726A17" w:rsidRPr="00726A17">
              <w:rPr>
                <w:rStyle w:val="issue"/>
                <w:rFonts w:cs="Times New Roman"/>
                <w:color w:val="212121"/>
                <w:shd w:val="clear" w:color="auto" w:fill="FFFFFF"/>
              </w:rPr>
              <w:t>(6)</w:t>
            </w:r>
            <w:r w:rsidR="00726A17" w:rsidRPr="00726A17">
              <w:rPr>
                <w:rStyle w:val="pages"/>
                <w:rFonts w:cs="Times New Roman"/>
                <w:color w:val="212121"/>
                <w:shd w:val="clear" w:color="auto" w:fill="FFFFFF"/>
              </w:rPr>
              <w:t>:501-515</w:t>
            </w:r>
            <w:r w:rsidR="00726A17" w:rsidRPr="00726A17">
              <w:rPr>
                <w:rFonts w:cs="Times New Roman"/>
                <w:color w:val="212121"/>
                <w:shd w:val="clear" w:color="auto" w:fill="FFFFFF"/>
              </w:rPr>
              <w:t>. </w:t>
            </w:r>
            <w:proofErr w:type="spellStart"/>
            <w:r w:rsidR="00726A17" w:rsidRPr="00726A17">
              <w:rPr>
                <w:rStyle w:val="doi"/>
                <w:rFonts w:cs="Times New Roman"/>
                <w:color w:val="212121"/>
                <w:shd w:val="clear" w:color="auto" w:fill="FFFFFF"/>
              </w:rPr>
              <w:t>doi</w:t>
            </w:r>
            <w:proofErr w:type="spellEnd"/>
            <w:r w:rsidR="00726A17" w:rsidRPr="00726A17">
              <w:rPr>
                <w:rStyle w:val="doi"/>
                <w:rFonts w:cs="Times New Roman"/>
                <w:color w:val="212121"/>
                <w:shd w:val="clear" w:color="auto" w:fill="FFFFFF"/>
              </w:rPr>
              <w:t>: 10.1038/s41397-019-0105-1. </w:t>
            </w:r>
            <w:proofErr w:type="spellStart"/>
            <w:r w:rsidR="00726A17" w:rsidRPr="00726A17">
              <w:rPr>
                <w:rStyle w:val="pubstatus"/>
                <w:rFonts w:cs="Times New Roman"/>
                <w:color w:val="212121"/>
                <w:shd w:val="clear" w:color="auto" w:fill="FFFFFF"/>
              </w:rPr>
              <w:t>Epub</w:t>
            </w:r>
            <w:proofErr w:type="spellEnd"/>
            <w:r w:rsidR="00726A17" w:rsidRPr="00726A17">
              <w:rPr>
                <w:rStyle w:val="pubstatus"/>
                <w:rFonts w:cs="Times New Roman"/>
                <w:color w:val="212121"/>
                <w:shd w:val="clear" w:color="auto" w:fill="FFFFFF"/>
              </w:rPr>
              <w:t xml:space="preserve"> 2019 Oct 15. </w:t>
            </w:r>
            <w:r w:rsidR="00726A17" w:rsidRPr="00726A17">
              <w:rPr>
                <w:rStyle w:val="pubtype"/>
                <w:rFonts w:cs="Times New Roman"/>
                <w:color w:val="212121"/>
                <w:shd w:val="clear" w:color="auto" w:fill="FFFFFF"/>
              </w:rPr>
              <w:t>Review. </w:t>
            </w:r>
            <w:r w:rsidR="00726A17" w:rsidRPr="00726A17">
              <w:rPr>
                <w:rStyle w:val="pmid"/>
                <w:rFonts w:cs="Times New Roman"/>
                <w:color w:val="212121"/>
                <w:shd w:val="clear" w:color="auto" w:fill="FFFFFF"/>
              </w:rPr>
              <w:t>PubMed PMID: 31616046</w:t>
            </w:r>
            <w:r w:rsidR="00726A17" w:rsidRPr="00726A17">
              <w:rPr>
                <w:rFonts w:cs="Times New Roman"/>
                <w:color w:val="212121"/>
                <w:shd w:val="clear" w:color="auto" w:fill="FFFFFF"/>
              </w:rPr>
              <w:t>.</w:t>
            </w:r>
          </w:p>
          <w:p w14:paraId="362DF05F" w14:textId="77777777" w:rsidR="00E443CF" w:rsidRDefault="00E443CF" w:rsidP="00E443CF">
            <w:pPr>
              <w:ind w:left="360"/>
              <w:rPr>
                <w:rFonts w:cs="Times New Roman"/>
              </w:rPr>
            </w:pPr>
            <w:r w:rsidRPr="00C17062">
              <w:rPr>
                <w:rFonts w:cs="Times New Roman"/>
              </w:rPr>
              <w:lastRenderedPageBreak/>
              <w:t>Role: Conceptualization, Critical Review</w:t>
            </w:r>
            <w:r>
              <w:rPr>
                <w:rFonts w:cs="Times New Roman"/>
              </w:rPr>
              <w:t>,</w:t>
            </w:r>
            <w:r w:rsidRPr="00C17062">
              <w:rPr>
                <w:rFonts w:cs="Times New Roman"/>
              </w:rPr>
              <w:t xml:space="preserve"> Corresponding Author</w:t>
            </w:r>
          </w:p>
          <w:bookmarkEnd w:id="21"/>
          <w:p w14:paraId="1B6B4E72" w14:textId="77777777" w:rsidR="00E443CF" w:rsidRDefault="00E443CF" w:rsidP="00E443CF">
            <w:pPr>
              <w:pStyle w:val="ListParagraph"/>
              <w:ind w:left="360"/>
              <w:rPr>
                <w:rFonts w:cs="Times New Roman"/>
              </w:rPr>
            </w:pPr>
          </w:p>
          <w:p w14:paraId="7EAD2E65" w14:textId="672FA40A" w:rsidR="00C713F9" w:rsidRPr="00C713F9" w:rsidRDefault="001D3125" w:rsidP="00D179F3">
            <w:pPr>
              <w:pStyle w:val="ListParagraph"/>
              <w:numPr>
                <w:ilvl w:val="0"/>
                <w:numId w:val="1"/>
              </w:numPr>
              <w:rPr>
                <w:rFonts w:cs="Times New Roman"/>
              </w:rPr>
            </w:pPr>
            <w:bookmarkStart w:id="22" w:name="_Hlk71044415"/>
            <w:r w:rsidRPr="00EF1F42">
              <w:rPr>
                <w:rFonts w:cs="Times New Roman"/>
              </w:rPr>
              <w:t xml:space="preserve">Chan A, </w:t>
            </w:r>
            <w:r w:rsidRPr="00EF1F42">
              <w:rPr>
                <w:rFonts w:cs="Times New Roman"/>
                <w:b/>
              </w:rPr>
              <w:t>Hertz DL</w:t>
            </w:r>
            <w:r w:rsidRPr="00EF1F42">
              <w:rPr>
                <w:rFonts w:cs="Times New Roman"/>
              </w:rPr>
              <w:t xml:space="preserve">, Morales M, Adams EJ, Gordon S Tan CJ, Staff NP, Kamath J, Oh J, Shinde S, Pon D, Dixit N; D'Olimpio J, Dumitrescu C, Gobbo M, Kober K, Mayo S, Pang L, Subbiah I, Beutler AS, Peters KB, Loprinzi C, Lustberg M. </w:t>
            </w:r>
            <w:hyperlink r:id="rId85" w:history="1">
              <w:r w:rsidR="00C713F9" w:rsidRPr="00EF1F42">
                <w:rPr>
                  <w:rStyle w:val="Hyperlink"/>
                  <w:rFonts w:cs="Times New Roman"/>
                  <w:color w:val="2222CC"/>
                  <w:lang w:val="en"/>
                </w:rPr>
                <w:t>Biological predictors of chemotherapy-induced peripheral neuropathy (CIPN): MASCC neurological complications working group overview.</w:t>
              </w:r>
            </w:hyperlink>
            <w:r w:rsidR="00C713F9" w:rsidRPr="00EF1F42">
              <w:rPr>
                <w:rFonts w:cs="Times New Roman"/>
              </w:rPr>
              <w:t xml:space="preserve"> </w:t>
            </w:r>
            <w:r w:rsidR="00726A17" w:rsidRPr="00EF1F42">
              <w:rPr>
                <w:rFonts w:cs="Times New Roman"/>
              </w:rPr>
              <w:t>Support Care Cancer</w:t>
            </w:r>
            <w:r w:rsidR="00726A17" w:rsidRPr="00726A17">
              <w:rPr>
                <w:rFonts w:cs="Times New Roman"/>
              </w:rPr>
              <w:t xml:space="preserve">. 2019 Oct;27(10):3729-3737. </w:t>
            </w:r>
            <w:proofErr w:type="spellStart"/>
            <w:r w:rsidR="00726A17" w:rsidRPr="00726A17">
              <w:rPr>
                <w:rFonts w:cs="Times New Roman"/>
              </w:rPr>
              <w:t>doi</w:t>
            </w:r>
            <w:proofErr w:type="spellEnd"/>
            <w:r w:rsidR="00726A17" w:rsidRPr="00726A17">
              <w:rPr>
                <w:rFonts w:cs="Times New Roman"/>
              </w:rPr>
              <w:t xml:space="preserve">: 10.1007/s00520-019-04987-8. </w:t>
            </w:r>
            <w:proofErr w:type="spellStart"/>
            <w:r w:rsidR="00726A17" w:rsidRPr="00726A17">
              <w:rPr>
                <w:rFonts w:cs="Times New Roman"/>
              </w:rPr>
              <w:t>Epub</w:t>
            </w:r>
            <w:proofErr w:type="spellEnd"/>
            <w:r w:rsidR="00726A17" w:rsidRPr="00726A17">
              <w:rPr>
                <w:rFonts w:cs="Times New Roman"/>
              </w:rPr>
              <w:t xml:space="preserve"> 2019 Jul 30. Review. PubMed PMID: 31363906; PubMed Central PMCID: PMC6728179.</w:t>
            </w:r>
          </w:p>
          <w:p w14:paraId="54D9E7BB" w14:textId="77777777" w:rsidR="00C713F9" w:rsidRDefault="00C713F9" w:rsidP="00C713F9">
            <w:pPr>
              <w:ind w:left="360"/>
              <w:rPr>
                <w:rFonts w:cs="Times New Roman"/>
              </w:rPr>
            </w:pPr>
            <w:r w:rsidRPr="00C17062">
              <w:rPr>
                <w:rFonts w:cs="Times New Roman"/>
              </w:rPr>
              <w:t>Role: Writing, Critical Review</w:t>
            </w:r>
          </w:p>
          <w:bookmarkEnd w:id="22"/>
          <w:p w14:paraId="469BC155" w14:textId="77777777" w:rsidR="00C713F9" w:rsidRDefault="00C713F9" w:rsidP="00C713F9">
            <w:pPr>
              <w:shd w:val="clear" w:color="auto" w:fill="FFFFFF"/>
              <w:rPr>
                <w:rFonts w:ascii="Arial" w:hAnsi="Arial" w:cs="Arial"/>
                <w:lang w:val="en"/>
              </w:rPr>
            </w:pPr>
          </w:p>
          <w:p w14:paraId="6054AFE5" w14:textId="77777777" w:rsidR="00E5019C" w:rsidRPr="00BB022F" w:rsidRDefault="00E5019C" w:rsidP="00D179F3">
            <w:pPr>
              <w:pStyle w:val="ListParagraph"/>
              <w:numPr>
                <w:ilvl w:val="0"/>
                <w:numId w:val="1"/>
              </w:numPr>
              <w:rPr>
                <w:rFonts w:cs="Times New Roman"/>
              </w:rPr>
            </w:pPr>
            <w:bookmarkStart w:id="23" w:name="_Hlk71044432"/>
            <w:r w:rsidRPr="00BB022F">
              <w:rPr>
                <w:rFonts w:cs="Times New Roman"/>
              </w:rPr>
              <w:t xml:space="preserve">Pasternak AL^, Zhang L, </w:t>
            </w:r>
            <w:r w:rsidRPr="00BB022F">
              <w:rPr>
                <w:rFonts w:cs="Times New Roman"/>
                <w:b/>
              </w:rPr>
              <w:t>Hertz DL.</w:t>
            </w:r>
            <w:r w:rsidRPr="00BB022F">
              <w:rPr>
                <w:rFonts w:cs="Times New Roman"/>
              </w:rPr>
              <w:t xml:space="preserve"> </w:t>
            </w:r>
            <w:hyperlink r:id="rId86" w:history="1">
              <w:r w:rsidR="000236EC" w:rsidRPr="00BB022F">
                <w:rPr>
                  <w:rStyle w:val="Hyperlink"/>
                  <w:rFonts w:cs="Times New Roman"/>
                </w:rPr>
                <w:t>CYP3A pharmacogenetic association with tacrolimus pharmacokinetics differs based on route of drug administration.</w:t>
              </w:r>
            </w:hyperlink>
            <w:r w:rsidR="000236EC" w:rsidRPr="00BB022F">
              <w:rPr>
                <w:rFonts w:cs="Times New Roman"/>
              </w:rPr>
              <w:t xml:space="preserve"> Pharmacogenomics. 2018 Apr;19(6):563-576. </w:t>
            </w:r>
            <w:proofErr w:type="spellStart"/>
            <w:r w:rsidR="000236EC" w:rsidRPr="00BB022F">
              <w:rPr>
                <w:rFonts w:cs="Times New Roman"/>
              </w:rPr>
              <w:t>doi</w:t>
            </w:r>
            <w:proofErr w:type="spellEnd"/>
            <w:r w:rsidR="000236EC" w:rsidRPr="00BB022F">
              <w:rPr>
                <w:rFonts w:cs="Times New Roman"/>
              </w:rPr>
              <w:t xml:space="preserve">: 10.2217/pgs-2018-0003. </w:t>
            </w:r>
            <w:proofErr w:type="spellStart"/>
            <w:r w:rsidR="000236EC" w:rsidRPr="00BB022F">
              <w:rPr>
                <w:rFonts w:cs="Times New Roman"/>
              </w:rPr>
              <w:t>Epub</w:t>
            </w:r>
            <w:proofErr w:type="spellEnd"/>
            <w:r w:rsidR="000236EC" w:rsidRPr="00BB022F">
              <w:rPr>
                <w:rFonts w:cs="Times New Roman"/>
              </w:rPr>
              <w:t xml:space="preserve"> 2018 Apr 9. PubMed PMID: 29629825.</w:t>
            </w:r>
          </w:p>
          <w:p w14:paraId="2BECD21D" w14:textId="77777777" w:rsidR="00091716" w:rsidRPr="00C17062" w:rsidRDefault="00091716" w:rsidP="00091716">
            <w:pPr>
              <w:ind w:left="360"/>
              <w:rPr>
                <w:rFonts w:cs="Times New Roman"/>
              </w:rPr>
            </w:pPr>
            <w:r w:rsidRPr="00C17062">
              <w:rPr>
                <w:rFonts w:cs="Times New Roman"/>
              </w:rPr>
              <w:t xml:space="preserve">Role: </w:t>
            </w:r>
            <w:r>
              <w:rPr>
                <w:rFonts w:cs="Times New Roman"/>
              </w:rPr>
              <w:t>Critical Review</w:t>
            </w:r>
          </w:p>
          <w:bookmarkEnd w:id="23"/>
          <w:p w14:paraId="374567EB" w14:textId="77777777" w:rsidR="000236EC" w:rsidRPr="00BB022F" w:rsidRDefault="000236EC" w:rsidP="000236EC">
            <w:pPr>
              <w:pStyle w:val="ListParagraph"/>
              <w:ind w:left="360"/>
              <w:rPr>
                <w:rFonts w:cs="Times New Roman"/>
              </w:rPr>
            </w:pPr>
          </w:p>
          <w:p w14:paraId="7CB083D9" w14:textId="77777777" w:rsidR="00DD2CA6" w:rsidRPr="00BB022F" w:rsidRDefault="00DD2CA6" w:rsidP="00D179F3">
            <w:pPr>
              <w:pStyle w:val="ListParagraph"/>
              <w:numPr>
                <w:ilvl w:val="0"/>
                <w:numId w:val="1"/>
              </w:numPr>
              <w:rPr>
                <w:rFonts w:cs="Times New Roman"/>
              </w:rPr>
            </w:pPr>
            <w:bookmarkStart w:id="24" w:name="_Hlk71044466"/>
            <w:r w:rsidRPr="00BB022F">
              <w:rPr>
                <w:rFonts w:cs="Times New Roman"/>
              </w:rPr>
              <w:t xml:space="preserve">Pasternak AL^, Ward K, Luzum J, </w:t>
            </w:r>
            <w:proofErr w:type="spellStart"/>
            <w:r w:rsidRPr="00BB022F">
              <w:rPr>
                <w:rFonts w:cs="Times New Roman"/>
              </w:rPr>
              <w:t>Ellingrod</w:t>
            </w:r>
            <w:proofErr w:type="spellEnd"/>
            <w:r w:rsidRPr="00BB022F">
              <w:rPr>
                <w:rFonts w:cs="Times New Roman"/>
              </w:rPr>
              <w:t xml:space="preserve"> VL, </w:t>
            </w:r>
            <w:r w:rsidRPr="00BB022F">
              <w:rPr>
                <w:rFonts w:cs="Times New Roman"/>
                <w:b/>
              </w:rPr>
              <w:t>Hertz DL</w:t>
            </w:r>
            <w:r w:rsidRPr="00BB022F">
              <w:rPr>
                <w:rFonts w:cs="Times New Roman"/>
              </w:rPr>
              <w:t xml:space="preserve">. </w:t>
            </w:r>
            <w:hyperlink r:id="rId87" w:history="1">
              <w:r w:rsidR="00C31435" w:rsidRPr="00BB022F">
                <w:rPr>
                  <w:rStyle w:val="Hyperlink"/>
                  <w:rFonts w:cs="Times New Roman"/>
                  <w:color w:val="642A8F"/>
                  <w:bdr w:val="none" w:sz="0" w:space="0" w:color="auto" w:frame="1"/>
                  <w:shd w:val="clear" w:color="auto" w:fill="FFFFFF"/>
                </w:rPr>
                <w:t>Germline genetic variants with implications for disease risk and therapeutic outcomes.</w:t>
              </w:r>
            </w:hyperlink>
            <w:r w:rsidRPr="00BB022F">
              <w:rPr>
                <w:rFonts w:cs="Times New Roman"/>
              </w:rPr>
              <w:t>. Physiological Genomics</w:t>
            </w:r>
            <w:r w:rsidR="00C31435" w:rsidRPr="00BB022F">
              <w:rPr>
                <w:rFonts w:cs="Times New Roman"/>
              </w:rPr>
              <w:t xml:space="preserve">. </w:t>
            </w:r>
            <w:proofErr w:type="spellStart"/>
            <w:r w:rsidR="00C31435" w:rsidRPr="00BB022F">
              <w:rPr>
                <w:rFonts w:cs="Times New Roman"/>
              </w:rPr>
              <w:t>Physiol</w:t>
            </w:r>
            <w:proofErr w:type="spellEnd"/>
            <w:r w:rsidR="00C31435" w:rsidRPr="00BB022F">
              <w:rPr>
                <w:rFonts w:cs="Times New Roman"/>
              </w:rPr>
              <w:t xml:space="preserve"> Genomics. 2017 Oct 1;49(10):567-581. </w:t>
            </w:r>
            <w:proofErr w:type="spellStart"/>
            <w:r w:rsidR="00C31435" w:rsidRPr="00BB022F">
              <w:rPr>
                <w:rFonts w:cs="Times New Roman"/>
              </w:rPr>
              <w:t>doi</w:t>
            </w:r>
            <w:proofErr w:type="spellEnd"/>
            <w:r w:rsidR="00C31435" w:rsidRPr="00BB022F">
              <w:rPr>
                <w:rFonts w:cs="Times New Roman"/>
              </w:rPr>
              <w:t xml:space="preserve">: 10.1152/physiolgenomics.00035.2017. </w:t>
            </w:r>
            <w:proofErr w:type="spellStart"/>
            <w:r w:rsidR="00C31435" w:rsidRPr="00BB022F">
              <w:rPr>
                <w:rFonts w:cs="Times New Roman"/>
              </w:rPr>
              <w:t>Epub</w:t>
            </w:r>
            <w:proofErr w:type="spellEnd"/>
            <w:r w:rsidR="00C31435" w:rsidRPr="00BB022F">
              <w:rPr>
                <w:rFonts w:cs="Times New Roman"/>
              </w:rPr>
              <w:t xml:space="preserve"> 2017 Sep 8. Review. PubMed PMID: 28887371; PubMed Central PMCID: PMC5668651.</w:t>
            </w:r>
          </w:p>
          <w:p w14:paraId="1ABF281A" w14:textId="77777777" w:rsidR="00091716" w:rsidRPr="00C17062" w:rsidRDefault="00091716" w:rsidP="00091716">
            <w:pPr>
              <w:ind w:left="360"/>
              <w:rPr>
                <w:rFonts w:cs="Times New Roman"/>
              </w:rPr>
            </w:pPr>
            <w:r w:rsidRPr="00C17062">
              <w:rPr>
                <w:rFonts w:cs="Times New Roman"/>
              </w:rPr>
              <w:t xml:space="preserve">Role: Conceptualization, Writing, </w:t>
            </w:r>
            <w:r w:rsidR="00D95A8E" w:rsidRPr="00C17062">
              <w:rPr>
                <w:rFonts w:cs="Times New Roman"/>
              </w:rPr>
              <w:t>Critical Review</w:t>
            </w:r>
            <w:r w:rsidR="00D95A8E">
              <w:rPr>
                <w:rFonts w:cs="Times New Roman"/>
              </w:rPr>
              <w:t>,</w:t>
            </w:r>
            <w:r w:rsidR="00D95A8E" w:rsidRPr="00C17062">
              <w:rPr>
                <w:rFonts w:cs="Times New Roman"/>
              </w:rPr>
              <w:t xml:space="preserve"> </w:t>
            </w:r>
            <w:r w:rsidRPr="00C17062">
              <w:rPr>
                <w:rFonts w:cs="Times New Roman"/>
              </w:rPr>
              <w:t>Corresponding Author</w:t>
            </w:r>
          </w:p>
          <w:bookmarkEnd w:id="24"/>
          <w:p w14:paraId="3272221F" w14:textId="77777777" w:rsidR="00DD2CA6" w:rsidRPr="00BB022F" w:rsidRDefault="00DD2CA6" w:rsidP="00DD2CA6">
            <w:pPr>
              <w:pStyle w:val="ListParagraph"/>
              <w:ind w:left="360"/>
              <w:rPr>
                <w:rFonts w:eastAsia="Calibri" w:cs="Times New Roman"/>
                <w:lang w:val="da-DK"/>
              </w:rPr>
            </w:pPr>
          </w:p>
          <w:p w14:paraId="2D12D4D2" w14:textId="77777777" w:rsidR="00726A17" w:rsidRDefault="00BC1C59" w:rsidP="00D179F3">
            <w:pPr>
              <w:pStyle w:val="ListParagraph"/>
              <w:numPr>
                <w:ilvl w:val="0"/>
                <w:numId w:val="1"/>
              </w:numPr>
              <w:rPr>
                <w:rFonts w:cs="Times New Roman"/>
              </w:rPr>
            </w:pPr>
            <w:bookmarkStart w:id="25" w:name="_Hlk71044488"/>
            <w:r w:rsidRPr="00726A17">
              <w:rPr>
                <w:rFonts w:cs="Times New Roman"/>
                <w:b/>
              </w:rPr>
              <w:t>Hertz DL</w:t>
            </w:r>
            <w:r w:rsidRPr="00726A17">
              <w:rPr>
                <w:rFonts w:cs="Times New Roman"/>
              </w:rPr>
              <w:t xml:space="preserve">, Henry NL, Rae JM. </w:t>
            </w:r>
            <w:hyperlink r:id="rId88" w:history="1">
              <w:r w:rsidRPr="00726A17">
                <w:rPr>
                  <w:rStyle w:val="Hyperlink"/>
                  <w:rFonts w:cs="Times New Roman"/>
                </w:rPr>
                <w:t xml:space="preserve">Germline Genetic Predictors of AI Concentrations, Estrogen Suppression and Drug Efficacy and Toxicity in Breast Cancer. </w:t>
              </w:r>
            </w:hyperlink>
            <w:r w:rsidRPr="00726A17">
              <w:rPr>
                <w:rFonts w:cs="Times New Roman"/>
              </w:rPr>
              <w:t xml:space="preserve"> </w:t>
            </w:r>
            <w:r w:rsidR="00726A17" w:rsidRPr="00726A17">
              <w:rPr>
                <w:rFonts w:cs="Times New Roman"/>
              </w:rPr>
              <w:t xml:space="preserve">Pharmacogenomics. 2017 Apr;18(5):481-499. </w:t>
            </w:r>
            <w:proofErr w:type="spellStart"/>
            <w:r w:rsidR="00726A17" w:rsidRPr="00726A17">
              <w:rPr>
                <w:rFonts w:cs="Times New Roman"/>
              </w:rPr>
              <w:t>doi</w:t>
            </w:r>
            <w:proofErr w:type="spellEnd"/>
            <w:r w:rsidR="00726A17" w:rsidRPr="00726A17">
              <w:rPr>
                <w:rFonts w:cs="Times New Roman"/>
              </w:rPr>
              <w:t xml:space="preserve">: 10.2217/pgs-2016-0205. </w:t>
            </w:r>
            <w:proofErr w:type="spellStart"/>
            <w:r w:rsidR="00726A17" w:rsidRPr="00726A17">
              <w:rPr>
                <w:rFonts w:cs="Times New Roman"/>
              </w:rPr>
              <w:t>Epub</w:t>
            </w:r>
            <w:proofErr w:type="spellEnd"/>
            <w:r w:rsidR="00726A17" w:rsidRPr="00726A17">
              <w:rPr>
                <w:rFonts w:cs="Times New Roman"/>
              </w:rPr>
              <w:t xml:space="preserve"> 2017 Mar 27. Review. PubMed PMID: 28346074; PubMed Central PMCID: PMC6219438. </w:t>
            </w:r>
          </w:p>
          <w:p w14:paraId="4439406C" w14:textId="16B15B93" w:rsidR="00091716" w:rsidRPr="00726A17" w:rsidRDefault="00091716" w:rsidP="00726A17">
            <w:pPr>
              <w:pStyle w:val="ListParagraph"/>
              <w:ind w:left="360"/>
              <w:rPr>
                <w:rFonts w:cs="Times New Roman"/>
              </w:rPr>
            </w:pPr>
            <w:r w:rsidRPr="00726A17">
              <w:rPr>
                <w:rFonts w:cs="Times New Roman"/>
              </w:rPr>
              <w:t>Role: Conceptualization, Analysis, Writing, Corresponding Author</w:t>
            </w:r>
          </w:p>
          <w:bookmarkEnd w:id="25"/>
          <w:p w14:paraId="63694374" w14:textId="77777777" w:rsidR="00BC1C59" w:rsidRPr="00BB022F" w:rsidRDefault="00BC1C59" w:rsidP="00BC1C59">
            <w:pPr>
              <w:pStyle w:val="ListParagraph"/>
              <w:ind w:left="360"/>
              <w:rPr>
                <w:rFonts w:eastAsia="Calibri" w:cs="Times New Roman"/>
                <w:lang w:val="da-DK"/>
              </w:rPr>
            </w:pPr>
          </w:p>
          <w:p w14:paraId="584D9946" w14:textId="77777777" w:rsidR="00D413B6" w:rsidRPr="00BB022F" w:rsidRDefault="003B7E00" w:rsidP="00D179F3">
            <w:pPr>
              <w:pStyle w:val="ListParagraph"/>
              <w:numPr>
                <w:ilvl w:val="0"/>
                <w:numId w:val="1"/>
              </w:numPr>
              <w:rPr>
                <w:rFonts w:eastAsia="Calibri" w:cs="Times New Roman"/>
                <w:lang w:val="da-DK"/>
              </w:rPr>
            </w:pPr>
            <w:bookmarkStart w:id="26" w:name="_Hlk71044509"/>
            <w:r w:rsidRPr="00BB022F">
              <w:rPr>
                <w:rFonts w:cs="Times New Roman"/>
              </w:rPr>
              <w:t xml:space="preserve">Mora E, Smith EM, Donohoe C, </w:t>
            </w:r>
            <w:r w:rsidRPr="00BB022F">
              <w:rPr>
                <w:rFonts w:cs="Times New Roman"/>
                <w:b/>
              </w:rPr>
              <w:t>Hertz DL</w:t>
            </w:r>
            <w:r w:rsidRPr="00BB022F">
              <w:rPr>
                <w:rFonts w:cs="Times New Roman"/>
              </w:rPr>
              <w:t>.  </w:t>
            </w:r>
            <w:hyperlink r:id="rId89" w:history="1">
              <w:r w:rsidRPr="00BB022F">
                <w:rPr>
                  <w:rStyle w:val="Hyperlink"/>
                  <w:rFonts w:cs="Times New Roman"/>
                </w:rPr>
                <w:t>Vincristine-induced peripheral neuropathy in pediatric cancer patients.</w:t>
              </w:r>
            </w:hyperlink>
            <w:r w:rsidRPr="00BB022F">
              <w:rPr>
                <w:rFonts w:cs="Times New Roman"/>
              </w:rPr>
              <w:t xml:space="preserve"> Am J Cancer Res. 2016 Nov 1;6(11):2416-2430. Review. PubMed PMID: 27904761; PubMed Central PMCID: PMC5126263.</w:t>
            </w:r>
          </w:p>
          <w:p w14:paraId="33FDEDFE" w14:textId="77777777" w:rsidR="00D95A8E" w:rsidRPr="00C17062" w:rsidRDefault="00D95A8E" w:rsidP="00D95A8E">
            <w:pPr>
              <w:ind w:left="360"/>
              <w:rPr>
                <w:rFonts w:cs="Times New Roman"/>
              </w:rPr>
            </w:pPr>
            <w:r w:rsidRPr="00C17062">
              <w:rPr>
                <w:rFonts w:cs="Times New Roman"/>
              </w:rPr>
              <w:t>Role: Conceptualization, Writing, Critical Review</w:t>
            </w:r>
            <w:r>
              <w:rPr>
                <w:rFonts w:cs="Times New Roman"/>
              </w:rPr>
              <w:t>,</w:t>
            </w:r>
            <w:r w:rsidRPr="00C17062">
              <w:rPr>
                <w:rFonts w:cs="Times New Roman"/>
              </w:rPr>
              <w:t xml:space="preserve"> Corresponding Author</w:t>
            </w:r>
          </w:p>
          <w:bookmarkEnd w:id="26"/>
          <w:p w14:paraId="2FA001C4" w14:textId="77777777" w:rsidR="003B7E00" w:rsidRPr="00BB022F" w:rsidRDefault="003B7E00" w:rsidP="003B7E00">
            <w:pPr>
              <w:pStyle w:val="ListParagraph"/>
              <w:ind w:left="360"/>
              <w:rPr>
                <w:rFonts w:eastAsia="Calibri" w:cs="Times New Roman"/>
                <w:lang w:val="da-DK"/>
              </w:rPr>
            </w:pPr>
          </w:p>
          <w:p w14:paraId="28708389" w14:textId="77777777" w:rsidR="00DD6212" w:rsidRPr="00BB022F" w:rsidRDefault="00DD6212" w:rsidP="00D179F3">
            <w:pPr>
              <w:numPr>
                <w:ilvl w:val="0"/>
                <w:numId w:val="1"/>
              </w:numPr>
              <w:contextualSpacing/>
              <w:rPr>
                <w:rFonts w:eastAsia="Calibri" w:cs="Times New Roman"/>
                <w:lang w:val="da-DK"/>
              </w:rPr>
            </w:pPr>
            <w:bookmarkStart w:id="27" w:name="_Hlk71044529"/>
            <w:r w:rsidRPr="00BB022F">
              <w:rPr>
                <w:rFonts w:eastAsia="Calibri" w:cs="Times New Roman"/>
                <w:b/>
              </w:rPr>
              <w:t>Hertz DL</w:t>
            </w:r>
            <w:r w:rsidRPr="00BB022F">
              <w:rPr>
                <w:rFonts w:eastAsia="Calibri" w:cs="Times New Roman"/>
              </w:rPr>
              <w:t xml:space="preserve">, Rae J, </w:t>
            </w:r>
            <w:hyperlink r:id="rId90" w:history="1">
              <w:r w:rsidR="003B0A67" w:rsidRPr="00BB022F">
                <w:rPr>
                  <w:rStyle w:val="Hyperlink"/>
                  <w:rFonts w:cs="Times New Roman"/>
                </w:rPr>
                <w:t>Pharmacogenetics of cancer drugs.</w:t>
              </w:r>
            </w:hyperlink>
            <w:r w:rsidR="003B0A67" w:rsidRPr="00BB022F">
              <w:rPr>
                <w:rFonts w:cs="Times New Roman"/>
              </w:rPr>
              <w:t> </w:t>
            </w:r>
            <w:r w:rsidR="003B0A67" w:rsidRPr="00BB022F">
              <w:rPr>
                <w:rFonts w:eastAsia="Calibri" w:cs="Times New Roman"/>
              </w:rPr>
              <w:t xml:space="preserve"> </w:t>
            </w:r>
            <w:r w:rsidRPr="00BB022F">
              <w:rPr>
                <w:rFonts w:eastAsia="Calibri" w:cs="Times New Roman"/>
              </w:rPr>
              <w:t xml:space="preserve">(Review). </w:t>
            </w:r>
            <w:r w:rsidRPr="00BB022F">
              <w:rPr>
                <w:rFonts w:eastAsia="Calibri" w:cs="Times New Roman"/>
                <w:lang w:val="da-DK"/>
              </w:rPr>
              <w:t>Annu Rev Med 2015 Jan 14; 66:65-81. PMID: 25386932</w:t>
            </w:r>
          </w:p>
          <w:p w14:paraId="7F72F59C" w14:textId="77777777" w:rsidR="00D95A8E" w:rsidRPr="00C17062" w:rsidRDefault="00D95A8E" w:rsidP="00D95A8E">
            <w:pPr>
              <w:ind w:left="360"/>
              <w:rPr>
                <w:rFonts w:cs="Times New Roman"/>
              </w:rPr>
            </w:pPr>
            <w:r w:rsidRPr="00C17062">
              <w:rPr>
                <w:rFonts w:cs="Times New Roman"/>
              </w:rPr>
              <w:t>Role: Writing, Corresponding Author</w:t>
            </w:r>
          </w:p>
          <w:bookmarkEnd w:id="27"/>
          <w:p w14:paraId="78454F83" w14:textId="77777777" w:rsidR="00DD6212" w:rsidRPr="00BB022F" w:rsidRDefault="00DD6212" w:rsidP="00DD6212">
            <w:pPr>
              <w:ind w:left="360"/>
              <w:contextualSpacing/>
              <w:rPr>
                <w:rFonts w:eastAsia="Calibri" w:cs="Times New Roman"/>
                <w:lang w:val="da-DK"/>
              </w:rPr>
            </w:pPr>
          </w:p>
          <w:p w14:paraId="16085FE2" w14:textId="77777777" w:rsidR="00D95A8E" w:rsidRDefault="00DD6212" w:rsidP="00D179F3">
            <w:pPr>
              <w:numPr>
                <w:ilvl w:val="0"/>
                <w:numId w:val="1"/>
              </w:numPr>
              <w:contextualSpacing/>
              <w:rPr>
                <w:rFonts w:eastAsia="Calibri" w:cs="Times New Roman"/>
              </w:rPr>
            </w:pPr>
            <w:bookmarkStart w:id="28" w:name="_Hlk71044548"/>
            <w:r w:rsidRPr="00BB022F">
              <w:rPr>
                <w:rFonts w:eastAsia="Calibri" w:cs="Times New Roman"/>
                <w:b/>
              </w:rPr>
              <w:t>Hertz DL</w:t>
            </w:r>
            <w:r w:rsidRPr="00BB022F">
              <w:rPr>
                <w:rFonts w:eastAsia="Calibri" w:cs="Times New Roman"/>
              </w:rPr>
              <w:t xml:space="preserve">, McLeod HL, </w:t>
            </w:r>
            <w:hyperlink r:id="rId91" w:history="1">
              <w:r w:rsidR="003B0A67" w:rsidRPr="00BB022F">
                <w:rPr>
                  <w:rStyle w:val="Hyperlink"/>
                  <w:rFonts w:cs="Times New Roman"/>
                </w:rPr>
                <w:t xml:space="preserve">Using </w:t>
              </w:r>
              <w:proofErr w:type="spellStart"/>
              <w:r w:rsidR="003B0A67" w:rsidRPr="00BB022F">
                <w:rPr>
                  <w:rStyle w:val="Hyperlink"/>
                  <w:rFonts w:cs="Times New Roman"/>
                </w:rPr>
                <w:t>pharmacogene</w:t>
              </w:r>
              <w:proofErr w:type="spellEnd"/>
              <w:r w:rsidR="003B0A67" w:rsidRPr="00BB022F">
                <w:rPr>
                  <w:rStyle w:val="Hyperlink"/>
                  <w:rFonts w:cs="Times New Roman"/>
                </w:rPr>
                <w:t xml:space="preserve"> polymorphism panels to detect germline pharmacodynamic markers in oncology.</w:t>
              </w:r>
            </w:hyperlink>
            <w:r w:rsidRPr="00BB022F">
              <w:rPr>
                <w:rFonts w:eastAsia="Calibri" w:cs="Times New Roman"/>
              </w:rPr>
              <w:t xml:space="preserve"> (Review). (CCR-13-2780R) Clin Cancer Res 2014 May 15;20(10):2530-40. </w:t>
            </w:r>
            <w:proofErr w:type="spellStart"/>
            <w:r w:rsidRPr="00BB022F">
              <w:rPr>
                <w:rFonts w:eastAsia="Calibri" w:cs="Times New Roman"/>
              </w:rPr>
              <w:t>doi</w:t>
            </w:r>
            <w:proofErr w:type="spellEnd"/>
            <w:r w:rsidRPr="00BB022F">
              <w:rPr>
                <w:rFonts w:eastAsia="Calibri" w:cs="Times New Roman"/>
              </w:rPr>
              <w:t>: 10.1158/1078-0432.CCR-13-2780. PMID: 24831276</w:t>
            </w:r>
          </w:p>
          <w:p w14:paraId="5A532E5A" w14:textId="77777777" w:rsidR="00D95A8E" w:rsidRPr="00D95A8E" w:rsidRDefault="00D95A8E" w:rsidP="00D95A8E">
            <w:pPr>
              <w:ind w:left="360"/>
              <w:contextualSpacing/>
              <w:rPr>
                <w:rFonts w:eastAsia="Calibri" w:cs="Times New Roman"/>
              </w:rPr>
            </w:pPr>
            <w:r w:rsidRPr="00D95A8E">
              <w:rPr>
                <w:rFonts w:cs="Times New Roman"/>
              </w:rPr>
              <w:t>Role: Conceptualization, Writing</w:t>
            </w:r>
          </w:p>
          <w:bookmarkEnd w:id="28"/>
          <w:p w14:paraId="442616F3" w14:textId="77777777" w:rsidR="00DD6212" w:rsidRPr="00BB022F" w:rsidRDefault="00DD6212" w:rsidP="00DD6212">
            <w:pPr>
              <w:ind w:left="360"/>
              <w:contextualSpacing/>
              <w:rPr>
                <w:rFonts w:eastAsia="Calibri" w:cs="Times New Roman"/>
              </w:rPr>
            </w:pPr>
          </w:p>
          <w:p w14:paraId="044B4378" w14:textId="77777777" w:rsidR="00DD6212" w:rsidRDefault="00DD6212" w:rsidP="00D179F3">
            <w:pPr>
              <w:numPr>
                <w:ilvl w:val="0"/>
                <w:numId w:val="1"/>
              </w:numPr>
              <w:contextualSpacing/>
              <w:rPr>
                <w:rFonts w:eastAsia="Calibri" w:cs="Times New Roman"/>
              </w:rPr>
            </w:pPr>
            <w:bookmarkStart w:id="29" w:name="_Hlk71044561"/>
            <w:r w:rsidRPr="00BB022F">
              <w:rPr>
                <w:rFonts w:eastAsia="Calibri" w:cs="Times New Roman"/>
                <w:b/>
              </w:rPr>
              <w:t>Hertz DL</w:t>
            </w:r>
            <w:r w:rsidRPr="00BB022F">
              <w:rPr>
                <w:rFonts w:eastAsia="Calibri" w:cs="Times New Roman"/>
                <w:u w:val="single"/>
              </w:rPr>
              <w:t>,</w:t>
            </w:r>
            <w:r w:rsidRPr="00BB022F">
              <w:rPr>
                <w:rFonts w:eastAsia="Calibri" w:cs="Times New Roman"/>
              </w:rPr>
              <w:t xml:space="preserve"> </w:t>
            </w:r>
            <w:hyperlink r:id="rId92" w:history="1">
              <w:r w:rsidR="003B0A67" w:rsidRPr="00BB022F">
                <w:rPr>
                  <w:rStyle w:val="Hyperlink"/>
                  <w:rFonts w:cs="Times New Roman"/>
                </w:rPr>
                <w:t>Germline pharmacogenetics of paclitaxel for cancer treatment.</w:t>
              </w:r>
            </w:hyperlink>
            <w:r w:rsidR="003B0A67" w:rsidRPr="00BB022F">
              <w:rPr>
                <w:rFonts w:cs="Times New Roman"/>
              </w:rPr>
              <w:t> </w:t>
            </w:r>
            <w:r w:rsidR="003B0A67" w:rsidRPr="00BB022F">
              <w:rPr>
                <w:rFonts w:eastAsia="Calibri" w:cs="Times New Roman"/>
              </w:rPr>
              <w:t xml:space="preserve"> </w:t>
            </w:r>
            <w:r w:rsidRPr="00BB022F">
              <w:rPr>
                <w:rFonts w:eastAsia="Calibri" w:cs="Times New Roman"/>
              </w:rPr>
              <w:t>(Review). Pharmacogenomics 2013 Jul; 14(9): 1065-84.</w:t>
            </w:r>
            <w:r w:rsidRPr="00BB022F">
              <w:rPr>
                <w:rFonts w:cs="Times New Roman"/>
              </w:rPr>
              <w:t xml:space="preserve"> </w:t>
            </w:r>
            <w:r w:rsidRPr="00BB022F">
              <w:rPr>
                <w:rFonts w:eastAsia="Calibri" w:cs="Times New Roman"/>
              </w:rPr>
              <w:t>PMID: 23837481</w:t>
            </w:r>
          </w:p>
          <w:p w14:paraId="5668083E" w14:textId="77777777" w:rsidR="00D95A8E" w:rsidRPr="00C17062" w:rsidRDefault="00D95A8E" w:rsidP="00D95A8E">
            <w:pPr>
              <w:ind w:left="360"/>
              <w:rPr>
                <w:rFonts w:cs="Times New Roman"/>
              </w:rPr>
            </w:pPr>
            <w:r w:rsidRPr="00C17062">
              <w:rPr>
                <w:rFonts w:cs="Times New Roman"/>
              </w:rPr>
              <w:t>Role: Conceptualization, Analysis, Writing, Corresponding Author</w:t>
            </w:r>
          </w:p>
          <w:bookmarkEnd w:id="29"/>
          <w:p w14:paraId="70110E75" w14:textId="77777777" w:rsidR="00DD6212" w:rsidRPr="00BB022F" w:rsidRDefault="00DD6212" w:rsidP="00DD6212">
            <w:pPr>
              <w:ind w:left="720"/>
              <w:contextualSpacing/>
              <w:rPr>
                <w:rFonts w:eastAsia="Calibri" w:cs="Times New Roman"/>
              </w:rPr>
            </w:pPr>
          </w:p>
          <w:p w14:paraId="596499D6" w14:textId="77777777" w:rsidR="00DD6212" w:rsidRPr="00BB022F" w:rsidRDefault="00DD6212" w:rsidP="00D179F3">
            <w:pPr>
              <w:numPr>
                <w:ilvl w:val="0"/>
                <w:numId w:val="1"/>
              </w:numPr>
              <w:contextualSpacing/>
              <w:rPr>
                <w:rFonts w:eastAsia="Calibri" w:cs="Times New Roman"/>
              </w:rPr>
            </w:pPr>
            <w:bookmarkStart w:id="30" w:name="_Hlk71044576"/>
            <w:r w:rsidRPr="00BB022F">
              <w:rPr>
                <w:rFonts w:eastAsia="Calibri" w:cs="Times New Roman"/>
                <w:b/>
              </w:rPr>
              <w:t>Hertz DL</w:t>
            </w:r>
            <w:r w:rsidRPr="00BB022F">
              <w:rPr>
                <w:rFonts w:eastAsia="Calibri" w:cs="Times New Roman"/>
              </w:rPr>
              <w:t xml:space="preserve">, McLeod HL, </w:t>
            </w:r>
            <w:hyperlink r:id="rId93" w:history="1">
              <w:r w:rsidR="003B0A67" w:rsidRPr="00BB022F">
                <w:rPr>
                  <w:rStyle w:val="Hyperlink"/>
                  <w:rFonts w:cs="Times New Roman"/>
                </w:rPr>
                <w:t>Use of pharmacogenetics for predicting cancer prognosis and treatment exposure, response and toxicity.</w:t>
              </w:r>
            </w:hyperlink>
            <w:r w:rsidRPr="00BB022F">
              <w:rPr>
                <w:rFonts w:eastAsia="Calibri" w:cs="Times New Roman"/>
              </w:rPr>
              <w:t xml:space="preserve"> (Review). J Hum Genet 2013 Jun;58(6):346-52.</w:t>
            </w:r>
            <w:r w:rsidRPr="00BB022F">
              <w:rPr>
                <w:rFonts w:cs="Times New Roman"/>
              </w:rPr>
              <w:t xml:space="preserve"> </w:t>
            </w:r>
            <w:r w:rsidRPr="00BB022F">
              <w:rPr>
                <w:rFonts w:eastAsia="Calibri" w:cs="Times New Roman"/>
              </w:rPr>
              <w:t>PMID: 23677053</w:t>
            </w:r>
          </w:p>
          <w:p w14:paraId="036E7FFC" w14:textId="77777777" w:rsidR="00D95A8E" w:rsidRPr="00C17062" w:rsidRDefault="00D95A8E" w:rsidP="00D95A8E">
            <w:pPr>
              <w:ind w:left="360"/>
              <w:rPr>
                <w:rFonts w:cs="Times New Roman"/>
              </w:rPr>
            </w:pPr>
            <w:r w:rsidRPr="00C17062">
              <w:rPr>
                <w:rFonts w:cs="Times New Roman"/>
              </w:rPr>
              <w:t>Role: Writing, Corresponding Author</w:t>
            </w:r>
          </w:p>
          <w:bookmarkEnd w:id="30"/>
          <w:p w14:paraId="4130A6D6" w14:textId="77777777" w:rsidR="00DD6212" w:rsidRPr="00BB022F" w:rsidRDefault="00DD6212" w:rsidP="00DD6212">
            <w:pPr>
              <w:ind w:left="720"/>
              <w:contextualSpacing/>
              <w:rPr>
                <w:rFonts w:eastAsia="Calibri" w:cs="Times New Roman"/>
              </w:rPr>
            </w:pPr>
          </w:p>
          <w:p w14:paraId="027D33BE" w14:textId="77777777" w:rsidR="00DD6212" w:rsidRPr="00BB022F" w:rsidRDefault="00DD6212" w:rsidP="00D179F3">
            <w:pPr>
              <w:numPr>
                <w:ilvl w:val="0"/>
                <w:numId w:val="1"/>
              </w:numPr>
              <w:contextualSpacing/>
              <w:rPr>
                <w:rFonts w:eastAsia="Calibri" w:cs="Times New Roman"/>
              </w:rPr>
            </w:pPr>
            <w:bookmarkStart w:id="31" w:name="_Hlk71044588"/>
            <w:proofErr w:type="spellStart"/>
            <w:r w:rsidRPr="00BB022F">
              <w:rPr>
                <w:rFonts w:eastAsia="Calibri" w:cs="Times New Roman"/>
              </w:rPr>
              <w:t>Krens</w:t>
            </w:r>
            <w:proofErr w:type="spellEnd"/>
            <w:r w:rsidRPr="00BB022F">
              <w:rPr>
                <w:rFonts w:eastAsia="Calibri" w:cs="Times New Roman"/>
              </w:rPr>
              <w:t xml:space="preserve"> SD, McLeod HL, </w:t>
            </w:r>
            <w:r w:rsidRPr="00BB022F">
              <w:rPr>
                <w:rFonts w:eastAsia="Calibri" w:cs="Times New Roman"/>
                <w:b/>
              </w:rPr>
              <w:t>Hertz DL</w:t>
            </w:r>
            <w:r w:rsidRPr="00BB022F">
              <w:rPr>
                <w:rFonts w:eastAsia="Calibri" w:cs="Times New Roman"/>
              </w:rPr>
              <w:t xml:space="preserve">, </w:t>
            </w:r>
            <w:hyperlink r:id="rId94" w:history="1">
              <w:r w:rsidR="003B0A67" w:rsidRPr="00BB022F">
                <w:rPr>
                  <w:rStyle w:val="Hyperlink"/>
                  <w:rFonts w:cs="Times New Roman"/>
                </w:rPr>
                <w:t>Pharmacogenetics, enzyme probes and therapeutic drug monitoring as potential tools for individualizing taxane therapy.</w:t>
              </w:r>
            </w:hyperlink>
            <w:r w:rsidR="003B0A67" w:rsidRPr="00BB022F">
              <w:rPr>
                <w:rFonts w:cs="Times New Roman"/>
              </w:rPr>
              <w:t> </w:t>
            </w:r>
            <w:r w:rsidRPr="00BB022F">
              <w:rPr>
                <w:rFonts w:eastAsia="Calibri" w:cs="Times New Roman"/>
              </w:rPr>
              <w:t>(Review). Pharmacogenomics 2013;14(5):555-574. PMID: 23556452, PMCID: PMC3975654</w:t>
            </w:r>
          </w:p>
          <w:p w14:paraId="1836A4E4" w14:textId="77777777" w:rsidR="00D95A8E" w:rsidRPr="00C17062" w:rsidRDefault="00D95A8E" w:rsidP="00D95A8E">
            <w:pPr>
              <w:ind w:left="360"/>
              <w:rPr>
                <w:rFonts w:cs="Times New Roman"/>
              </w:rPr>
            </w:pPr>
            <w:r w:rsidRPr="00C17062">
              <w:rPr>
                <w:rFonts w:cs="Times New Roman"/>
              </w:rPr>
              <w:t>Role: Conceptualization, Critical Review</w:t>
            </w:r>
            <w:r>
              <w:rPr>
                <w:rFonts w:cs="Times New Roman"/>
              </w:rPr>
              <w:t>,</w:t>
            </w:r>
            <w:r w:rsidRPr="00C17062">
              <w:rPr>
                <w:rFonts w:cs="Times New Roman"/>
              </w:rPr>
              <w:t xml:space="preserve"> Corresponding Author</w:t>
            </w:r>
          </w:p>
          <w:bookmarkEnd w:id="31"/>
          <w:p w14:paraId="03608066" w14:textId="77777777" w:rsidR="00DD6212" w:rsidRPr="00BB022F" w:rsidRDefault="00DD6212" w:rsidP="00DD6212">
            <w:pPr>
              <w:ind w:left="720"/>
              <w:contextualSpacing/>
              <w:rPr>
                <w:rFonts w:eastAsia="Calibri" w:cs="Times New Roman"/>
              </w:rPr>
            </w:pPr>
          </w:p>
          <w:p w14:paraId="282A6AB3" w14:textId="77777777" w:rsidR="00DD6212" w:rsidRPr="00BB022F" w:rsidRDefault="00DD6212" w:rsidP="00D179F3">
            <w:pPr>
              <w:numPr>
                <w:ilvl w:val="0"/>
                <w:numId w:val="1"/>
              </w:numPr>
              <w:contextualSpacing/>
              <w:rPr>
                <w:rFonts w:eastAsia="Calibri" w:cs="Times New Roman"/>
              </w:rPr>
            </w:pPr>
            <w:bookmarkStart w:id="32" w:name="_Hlk71044605"/>
            <w:r w:rsidRPr="00BB022F">
              <w:rPr>
                <w:rFonts w:eastAsia="Calibri" w:cs="Times New Roman"/>
                <w:b/>
              </w:rPr>
              <w:t>Hertz DL</w:t>
            </w:r>
            <w:r w:rsidRPr="00BB022F">
              <w:rPr>
                <w:rFonts w:eastAsia="Calibri" w:cs="Times New Roman"/>
              </w:rPr>
              <w:t xml:space="preserve">, McLeod HL, Irvin WJ, </w:t>
            </w:r>
            <w:hyperlink r:id="rId95" w:history="1">
              <w:r w:rsidR="003B0A67" w:rsidRPr="00BB022F">
                <w:rPr>
                  <w:rStyle w:val="Hyperlink"/>
                  <w:rFonts w:cs="Times New Roman"/>
                </w:rPr>
                <w:t>Tamoxifen and CYP2D6: a contradiction of data.</w:t>
              </w:r>
            </w:hyperlink>
            <w:r w:rsidR="003B0A67" w:rsidRPr="00BB022F">
              <w:rPr>
                <w:rFonts w:cs="Times New Roman"/>
              </w:rPr>
              <w:t> </w:t>
            </w:r>
            <w:r w:rsidR="003B0A67" w:rsidRPr="00BB022F">
              <w:rPr>
                <w:rFonts w:eastAsia="Calibri" w:cs="Times New Roman"/>
              </w:rPr>
              <w:t xml:space="preserve"> </w:t>
            </w:r>
            <w:r w:rsidRPr="00BB022F">
              <w:rPr>
                <w:rFonts w:eastAsia="Calibri" w:cs="Times New Roman"/>
              </w:rPr>
              <w:t>(Review). Oncologist 2012;17(5):620-30. PMID: 22531359, PMCID: PMC3360902</w:t>
            </w:r>
          </w:p>
          <w:p w14:paraId="7E4C1DDB" w14:textId="77777777" w:rsidR="00D95A8E" w:rsidRPr="00C17062" w:rsidRDefault="00D95A8E" w:rsidP="00D95A8E">
            <w:pPr>
              <w:ind w:left="360"/>
              <w:rPr>
                <w:rFonts w:cs="Times New Roman"/>
              </w:rPr>
            </w:pPr>
            <w:r w:rsidRPr="00C17062">
              <w:rPr>
                <w:rFonts w:cs="Times New Roman"/>
              </w:rPr>
              <w:t xml:space="preserve">Role: </w:t>
            </w:r>
            <w:r>
              <w:rPr>
                <w:rFonts w:cs="Times New Roman"/>
              </w:rPr>
              <w:t xml:space="preserve">Analysis, </w:t>
            </w:r>
            <w:r w:rsidRPr="00C17062">
              <w:rPr>
                <w:rFonts w:cs="Times New Roman"/>
              </w:rPr>
              <w:t>Writing</w:t>
            </w:r>
          </w:p>
          <w:bookmarkEnd w:id="32"/>
          <w:p w14:paraId="492249AD" w14:textId="77777777" w:rsidR="00DD6212" w:rsidRPr="00BB022F" w:rsidRDefault="00DD6212" w:rsidP="00DD6212">
            <w:pPr>
              <w:ind w:left="720"/>
              <w:contextualSpacing/>
              <w:rPr>
                <w:rFonts w:eastAsia="Calibri" w:cs="Times New Roman"/>
              </w:rPr>
            </w:pPr>
          </w:p>
          <w:p w14:paraId="6D03CD9C" w14:textId="74A79F7C" w:rsidR="002919BA" w:rsidRPr="002919BA" w:rsidRDefault="003404F3" w:rsidP="002919BA">
            <w:pPr>
              <w:pStyle w:val="Heading1"/>
              <w:rPr>
                <w:rFonts w:cs="Times New Roman"/>
              </w:rPr>
            </w:pPr>
            <w:r w:rsidRPr="00BB022F">
              <w:rPr>
                <w:rFonts w:cs="Times New Roman"/>
              </w:rPr>
              <w:lastRenderedPageBreak/>
              <w:t xml:space="preserve">Editorials and </w:t>
            </w:r>
            <w:r w:rsidR="002207FC">
              <w:rPr>
                <w:rFonts w:cs="Times New Roman"/>
              </w:rPr>
              <w:t xml:space="preserve">Invited </w:t>
            </w:r>
            <w:r w:rsidRPr="00BB022F">
              <w:rPr>
                <w:rFonts w:cs="Times New Roman"/>
              </w:rPr>
              <w:t>reviews:</w:t>
            </w:r>
            <w:bookmarkStart w:id="33" w:name="_Hlk71044634"/>
            <w:bookmarkStart w:id="34" w:name="_Hlk41996920"/>
          </w:p>
          <w:p w14:paraId="75827002" w14:textId="37A50CEC" w:rsidR="00906631" w:rsidRDefault="00906631" w:rsidP="00D179F3">
            <w:pPr>
              <w:pStyle w:val="ListParagraph"/>
              <w:numPr>
                <w:ilvl w:val="0"/>
                <w:numId w:val="1"/>
              </w:numPr>
              <w:rPr>
                <w:rFonts w:cs="Times New Roman"/>
              </w:rPr>
            </w:pPr>
            <w:r w:rsidRPr="006F40FA">
              <w:rPr>
                <w:rFonts w:cs="Times New Roman"/>
                <w:b/>
              </w:rPr>
              <w:t>Hertz DL</w:t>
            </w:r>
            <w:r>
              <w:rPr>
                <w:rFonts w:cs="Times New Roman"/>
              </w:rPr>
              <w:t xml:space="preserve">. </w:t>
            </w:r>
            <w:hyperlink r:id="rId96" w:history="1">
              <w:r w:rsidR="00751E45" w:rsidRPr="00751E45">
                <w:rPr>
                  <w:rStyle w:val="Hyperlink"/>
                  <w:rFonts w:cs="Times New Roman"/>
                  <w:color w:val="376FAA"/>
                  <w:u w:val="none"/>
                  <w:shd w:val="clear" w:color="auto" w:fill="FFFFFF"/>
                </w:rPr>
                <w:t>Incidence, description, predictors, and consequences of persistent taxane-induced peripheral neuropathy. </w:t>
              </w:r>
            </w:hyperlink>
            <w:r w:rsidR="00751E45" w:rsidRPr="00751E45">
              <w:rPr>
                <w:rStyle w:val="source"/>
                <w:rFonts w:cs="Times New Roman"/>
                <w:color w:val="212121"/>
                <w:shd w:val="clear" w:color="auto" w:fill="FFFFFF"/>
              </w:rPr>
              <w:t xml:space="preserve">Curr </w:t>
            </w:r>
            <w:proofErr w:type="spellStart"/>
            <w:r w:rsidR="00751E45" w:rsidRPr="00751E45">
              <w:rPr>
                <w:rStyle w:val="source"/>
                <w:rFonts w:cs="Times New Roman"/>
                <w:color w:val="212121"/>
                <w:shd w:val="clear" w:color="auto" w:fill="FFFFFF"/>
              </w:rPr>
              <w:t>Opin</w:t>
            </w:r>
            <w:proofErr w:type="spellEnd"/>
            <w:r w:rsidR="00751E45" w:rsidRPr="00751E45">
              <w:rPr>
                <w:rStyle w:val="source"/>
                <w:rFonts w:cs="Times New Roman"/>
                <w:color w:val="212121"/>
                <w:shd w:val="clear" w:color="auto" w:fill="FFFFFF"/>
              </w:rPr>
              <w:t xml:space="preserve"> Support </w:t>
            </w:r>
            <w:proofErr w:type="spellStart"/>
            <w:r w:rsidR="00751E45" w:rsidRPr="00751E45">
              <w:rPr>
                <w:rStyle w:val="source"/>
                <w:rFonts w:cs="Times New Roman"/>
                <w:color w:val="212121"/>
                <w:shd w:val="clear" w:color="auto" w:fill="FFFFFF"/>
              </w:rPr>
              <w:t>Palliat</w:t>
            </w:r>
            <w:proofErr w:type="spellEnd"/>
            <w:r w:rsidR="00751E45" w:rsidRPr="00751E45">
              <w:rPr>
                <w:rStyle w:val="source"/>
                <w:rFonts w:cs="Times New Roman"/>
                <w:color w:val="212121"/>
                <w:shd w:val="clear" w:color="auto" w:fill="FFFFFF"/>
              </w:rPr>
              <w:t xml:space="preserve"> Care</w:t>
            </w:r>
            <w:r w:rsidR="00751E45" w:rsidRPr="00751E45">
              <w:rPr>
                <w:rFonts w:cs="Times New Roman"/>
                <w:color w:val="212121"/>
                <w:shd w:val="clear" w:color="auto" w:fill="FFFFFF"/>
              </w:rPr>
              <w:t>. </w:t>
            </w:r>
            <w:r w:rsidR="00751E45" w:rsidRPr="00751E45">
              <w:rPr>
                <w:rStyle w:val="pubdate"/>
                <w:rFonts w:cs="Times New Roman"/>
                <w:color w:val="212121"/>
                <w:shd w:val="clear" w:color="auto" w:fill="FFFFFF"/>
              </w:rPr>
              <w:t>2024 Mar 1;</w:t>
            </w:r>
            <w:r w:rsidR="00751E45" w:rsidRPr="00751E45">
              <w:rPr>
                <w:rStyle w:val="volume"/>
                <w:rFonts w:cs="Times New Roman"/>
                <w:color w:val="212121"/>
                <w:shd w:val="clear" w:color="auto" w:fill="FFFFFF"/>
              </w:rPr>
              <w:t>18</w:t>
            </w:r>
            <w:r w:rsidR="00751E45" w:rsidRPr="00751E45">
              <w:rPr>
                <w:rStyle w:val="issue"/>
                <w:rFonts w:cs="Times New Roman"/>
                <w:color w:val="212121"/>
                <w:shd w:val="clear" w:color="auto" w:fill="FFFFFF"/>
              </w:rPr>
              <w:t>(1)</w:t>
            </w:r>
            <w:r w:rsidR="00751E45" w:rsidRPr="00751E45">
              <w:rPr>
                <w:rStyle w:val="pages"/>
                <w:rFonts w:cs="Times New Roman"/>
                <w:color w:val="212121"/>
                <w:shd w:val="clear" w:color="auto" w:fill="FFFFFF"/>
              </w:rPr>
              <w:t>:30-38</w:t>
            </w:r>
            <w:r w:rsidR="00751E45" w:rsidRPr="00751E45">
              <w:rPr>
                <w:rFonts w:cs="Times New Roman"/>
                <w:color w:val="212121"/>
                <w:shd w:val="clear" w:color="auto" w:fill="FFFFFF"/>
              </w:rPr>
              <w:t>. </w:t>
            </w:r>
            <w:proofErr w:type="spellStart"/>
            <w:r w:rsidR="00751E45" w:rsidRPr="00751E45">
              <w:rPr>
                <w:rStyle w:val="doi"/>
                <w:rFonts w:cs="Times New Roman"/>
                <w:color w:val="212121"/>
                <w:shd w:val="clear" w:color="auto" w:fill="FFFFFF"/>
              </w:rPr>
              <w:t>doi</w:t>
            </w:r>
            <w:proofErr w:type="spellEnd"/>
            <w:r w:rsidR="00751E45" w:rsidRPr="00751E45">
              <w:rPr>
                <w:rStyle w:val="doi"/>
                <w:rFonts w:cs="Times New Roman"/>
                <w:color w:val="212121"/>
                <w:shd w:val="clear" w:color="auto" w:fill="FFFFFF"/>
              </w:rPr>
              <w:t>: 10.1097/SPC.0000000000000684. </w:t>
            </w:r>
            <w:proofErr w:type="spellStart"/>
            <w:r w:rsidR="00751E45" w:rsidRPr="00751E45">
              <w:rPr>
                <w:rStyle w:val="pubstatus"/>
                <w:rFonts w:cs="Times New Roman"/>
                <w:color w:val="212121"/>
                <w:shd w:val="clear" w:color="auto" w:fill="FFFFFF"/>
              </w:rPr>
              <w:t>Epub</w:t>
            </w:r>
            <w:proofErr w:type="spellEnd"/>
            <w:r w:rsidR="00751E45" w:rsidRPr="00751E45">
              <w:rPr>
                <w:rStyle w:val="pubstatus"/>
                <w:rFonts w:cs="Times New Roman"/>
                <w:color w:val="212121"/>
                <w:shd w:val="clear" w:color="auto" w:fill="FFFFFF"/>
              </w:rPr>
              <w:t xml:space="preserve"> 2024 Dec 6. </w:t>
            </w:r>
            <w:r w:rsidR="00751E45" w:rsidRPr="00751E45">
              <w:rPr>
                <w:rStyle w:val="pubtype"/>
                <w:rFonts w:cs="Times New Roman"/>
                <w:color w:val="212121"/>
                <w:shd w:val="clear" w:color="auto" w:fill="FFFFFF"/>
              </w:rPr>
              <w:t>Review. </w:t>
            </w:r>
            <w:r w:rsidR="00751E45" w:rsidRPr="00751E45">
              <w:rPr>
                <w:rStyle w:val="pmid"/>
                <w:rFonts w:cs="Times New Roman"/>
                <w:color w:val="212121"/>
                <w:shd w:val="clear" w:color="auto" w:fill="FFFFFF"/>
              </w:rPr>
              <w:t>PubMed PMID: 38126251</w:t>
            </w:r>
            <w:r w:rsidR="00751E45" w:rsidRPr="00751E45">
              <w:rPr>
                <w:rStyle w:val="pmcid"/>
                <w:rFonts w:cs="Times New Roman"/>
                <w:color w:val="212121"/>
                <w:shd w:val="clear" w:color="auto" w:fill="FFFFFF"/>
              </w:rPr>
              <w:t>; PubMed Central PMCID: PMC10872673</w:t>
            </w:r>
            <w:r w:rsidR="00751E45" w:rsidRPr="00751E45">
              <w:rPr>
                <w:rFonts w:cs="Times New Roman"/>
                <w:color w:val="212121"/>
                <w:shd w:val="clear" w:color="auto" w:fill="FFFFFF"/>
              </w:rPr>
              <w:t>.</w:t>
            </w:r>
          </w:p>
          <w:p w14:paraId="280FE148" w14:textId="77777777" w:rsidR="00906631" w:rsidRDefault="00906631" w:rsidP="00906631">
            <w:pPr>
              <w:pStyle w:val="ListParagraph"/>
              <w:ind w:left="360"/>
            </w:pPr>
            <w:r>
              <w:t>Role: Writing, Corresponding Author</w:t>
            </w:r>
          </w:p>
          <w:p w14:paraId="0036F7D5" w14:textId="77777777" w:rsidR="00906631" w:rsidRDefault="00906631" w:rsidP="00906631">
            <w:pPr>
              <w:pStyle w:val="ListParagraph"/>
              <w:ind w:left="360"/>
            </w:pPr>
          </w:p>
          <w:p w14:paraId="00C8D22A" w14:textId="41EE3999" w:rsidR="00906631" w:rsidRDefault="00906631" w:rsidP="00D179F3">
            <w:pPr>
              <w:pStyle w:val="ListParagraph"/>
              <w:numPr>
                <w:ilvl w:val="0"/>
                <w:numId w:val="1"/>
              </w:numPr>
              <w:rPr>
                <w:rFonts w:cs="Times New Roman"/>
              </w:rPr>
            </w:pPr>
            <w:r w:rsidRPr="006F40FA">
              <w:rPr>
                <w:rFonts w:cs="Times New Roman"/>
                <w:b/>
              </w:rPr>
              <w:t>Hertz DL</w:t>
            </w:r>
            <w:r w:rsidRPr="006F40FA">
              <w:rPr>
                <w:rFonts w:cs="Times New Roman"/>
              </w:rPr>
              <w:t xml:space="preserve">, </w:t>
            </w:r>
            <w:r>
              <w:rPr>
                <w:rFonts w:cs="Times New Roman"/>
              </w:rPr>
              <w:t>Lustberg M, Sonis S</w:t>
            </w:r>
            <w:r w:rsidRPr="006B6D19">
              <w:rPr>
                <w:rFonts w:cs="Times New Roman"/>
              </w:rPr>
              <w:t xml:space="preserve">. </w:t>
            </w:r>
            <w:hyperlink r:id="rId97" w:history="1">
              <w:r w:rsidR="00751E45" w:rsidRPr="00751E45">
                <w:rPr>
                  <w:rStyle w:val="Hyperlink"/>
                  <w:rFonts w:cs="Times New Roman"/>
                  <w:color w:val="376FAA"/>
                  <w:u w:val="none"/>
                  <w:shd w:val="clear" w:color="auto" w:fill="FFFFFF"/>
                </w:rPr>
                <w:t>Evolution of predictive risk factor analysis for chemotherapy-related toxicity. </w:t>
              </w:r>
            </w:hyperlink>
            <w:r w:rsidR="00751E45" w:rsidRPr="00751E45">
              <w:rPr>
                <w:rStyle w:val="source"/>
                <w:rFonts w:cs="Times New Roman"/>
                <w:color w:val="212121"/>
                <w:shd w:val="clear" w:color="auto" w:fill="FFFFFF"/>
              </w:rPr>
              <w:t>Support Care Cancer</w:t>
            </w:r>
            <w:r w:rsidR="00751E45" w:rsidRPr="00751E45">
              <w:rPr>
                <w:rFonts w:cs="Times New Roman"/>
                <w:color w:val="212121"/>
                <w:shd w:val="clear" w:color="auto" w:fill="FFFFFF"/>
              </w:rPr>
              <w:t>. </w:t>
            </w:r>
            <w:r w:rsidR="00751E45" w:rsidRPr="00751E45">
              <w:rPr>
                <w:rStyle w:val="pubdate"/>
                <w:rFonts w:cs="Times New Roman"/>
                <w:color w:val="212121"/>
                <w:shd w:val="clear" w:color="auto" w:fill="FFFFFF"/>
              </w:rPr>
              <w:t>2023 Sep 29;</w:t>
            </w:r>
            <w:r w:rsidR="00751E45" w:rsidRPr="00751E45">
              <w:rPr>
                <w:rStyle w:val="volume"/>
                <w:rFonts w:cs="Times New Roman"/>
                <w:color w:val="212121"/>
                <w:shd w:val="clear" w:color="auto" w:fill="FFFFFF"/>
              </w:rPr>
              <w:t>31</w:t>
            </w:r>
            <w:r w:rsidR="00751E45" w:rsidRPr="00751E45">
              <w:rPr>
                <w:rStyle w:val="issue"/>
                <w:rFonts w:cs="Times New Roman"/>
                <w:color w:val="212121"/>
                <w:shd w:val="clear" w:color="auto" w:fill="FFFFFF"/>
              </w:rPr>
              <w:t>(10)</w:t>
            </w:r>
            <w:r w:rsidR="00751E45" w:rsidRPr="00751E45">
              <w:rPr>
                <w:rStyle w:val="pages"/>
                <w:rFonts w:cs="Times New Roman"/>
                <w:color w:val="212121"/>
                <w:shd w:val="clear" w:color="auto" w:fill="FFFFFF"/>
              </w:rPr>
              <w:t>:601</w:t>
            </w:r>
            <w:r w:rsidR="00751E45" w:rsidRPr="00751E45">
              <w:rPr>
                <w:rFonts w:cs="Times New Roman"/>
                <w:color w:val="212121"/>
                <w:shd w:val="clear" w:color="auto" w:fill="FFFFFF"/>
              </w:rPr>
              <w:t>. </w:t>
            </w:r>
            <w:proofErr w:type="spellStart"/>
            <w:r w:rsidR="00751E45" w:rsidRPr="00751E45">
              <w:rPr>
                <w:rStyle w:val="doi"/>
                <w:rFonts w:cs="Times New Roman"/>
                <w:color w:val="212121"/>
                <w:shd w:val="clear" w:color="auto" w:fill="FFFFFF"/>
              </w:rPr>
              <w:t>doi</w:t>
            </w:r>
            <w:proofErr w:type="spellEnd"/>
            <w:r w:rsidR="00751E45" w:rsidRPr="00751E45">
              <w:rPr>
                <w:rStyle w:val="doi"/>
                <w:rFonts w:cs="Times New Roman"/>
                <w:color w:val="212121"/>
                <w:shd w:val="clear" w:color="auto" w:fill="FFFFFF"/>
              </w:rPr>
              <w:t>: 10.1007/s00520-023-08074-x. </w:t>
            </w:r>
            <w:r w:rsidR="00751E45" w:rsidRPr="00751E45">
              <w:rPr>
                <w:rStyle w:val="pubtype"/>
                <w:rFonts w:cs="Times New Roman"/>
                <w:color w:val="212121"/>
                <w:shd w:val="clear" w:color="auto" w:fill="FFFFFF"/>
              </w:rPr>
              <w:t>Review. </w:t>
            </w:r>
            <w:r w:rsidR="00751E45" w:rsidRPr="00751E45">
              <w:rPr>
                <w:rStyle w:val="pmid"/>
                <w:rFonts w:cs="Times New Roman"/>
                <w:color w:val="212121"/>
                <w:shd w:val="clear" w:color="auto" w:fill="FFFFFF"/>
              </w:rPr>
              <w:t>PubMed PMID: 37773300</w:t>
            </w:r>
            <w:r w:rsidR="00751E45" w:rsidRPr="00751E45">
              <w:rPr>
                <w:rFonts w:cs="Times New Roman"/>
                <w:color w:val="212121"/>
                <w:shd w:val="clear" w:color="auto" w:fill="FFFFFF"/>
              </w:rPr>
              <w:t>.</w:t>
            </w:r>
          </w:p>
          <w:p w14:paraId="333344D7" w14:textId="77777777" w:rsidR="00906631" w:rsidRDefault="00906631" w:rsidP="00906631">
            <w:pPr>
              <w:pStyle w:val="ListParagraph"/>
              <w:ind w:left="360"/>
              <w:rPr>
                <w:rFonts w:cs="Times New Roman"/>
              </w:rPr>
            </w:pPr>
            <w:r>
              <w:t>Role: Writing</w:t>
            </w:r>
            <w:r w:rsidRPr="00C17062">
              <w:rPr>
                <w:rFonts w:cs="Times New Roman"/>
              </w:rPr>
              <w:t>, Corresponding Author</w:t>
            </w:r>
          </w:p>
          <w:p w14:paraId="6FC1FDAB" w14:textId="77777777" w:rsidR="00906631" w:rsidRPr="00E0470A" w:rsidRDefault="00906631" w:rsidP="00906631">
            <w:pPr>
              <w:pStyle w:val="ListParagraph"/>
              <w:ind w:left="360"/>
              <w:rPr>
                <w:rFonts w:cs="Times New Roman"/>
              </w:rPr>
            </w:pPr>
          </w:p>
          <w:p w14:paraId="7A537780" w14:textId="0F4F279F" w:rsidR="00721B9C" w:rsidRDefault="00721B9C" w:rsidP="00D179F3">
            <w:pPr>
              <w:pStyle w:val="ListParagraph"/>
              <w:numPr>
                <w:ilvl w:val="0"/>
                <w:numId w:val="1"/>
              </w:numPr>
            </w:pPr>
            <w:r>
              <w:t xml:space="preserve">Seligson ND, Kolesar JM, </w:t>
            </w:r>
            <w:r w:rsidRPr="007D133C">
              <w:rPr>
                <w:b/>
                <w:bCs/>
              </w:rPr>
              <w:t>Hertz DL</w:t>
            </w:r>
            <w:r>
              <w:t>, Baker L, Lamba JK, Salahudeen AA, Hicks J</w:t>
            </w:r>
            <w:r w:rsidRPr="00751E45">
              <w:rPr>
                <w:rFonts w:cs="Times New Roman"/>
              </w:rPr>
              <w:t xml:space="preserve">K. </w:t>
            </w:r>
            <w:hyperlink r:id="rId98" w:history="1">
              <w:r w:rsidR="00751E45" w:rsidRPr="00751E45">
                <w:rPr>
                  <w:rStyle w:val="Hyperlink"/>
                  <w:rFonts w:cs="Times New Roman"/>
                  <w:color w:val="376FAA"/>
                  <w:u w:val="none"/>
                  <w:shd w:val="clear" w:color="auto" w:fill="FFFFFF"/>
                </w:rPr>
                <w:t>Integrating pharmacogenomic testing into paired germline and somatic genomic testing in patients with cancer. </w:t>
              </w:r>
            </w:hyperlink>
            <w:r w:rsidR="00751E45" w:rsidRPr="00751E45">
              <w:rPr>
                <w:rStyle w:val="source"/>
                <w:rFonts w:cs="Times New Roman"/>
                <w:color w:val="212121"/>
                <w:shd w:val="clear" w:color="auto" w:fill="FFFFFF"/>
              </w:rPr>
              <w:t>Pharmacogenomics</w:t>
            </w:r>
            <w:r w:rsidR="00751E45" w:rsidRPr="00751E45">
              <w:rPr>
                <w:rFonts w:cs="Times New Roman"/>
                <w:color w:val="212121"/>
                <w:shd w:val="clear" w:color="auto" w:fill="FFFFFF"/>
              </w:rPr>
              <w:t>. </w:t>
            </w:r>
            <w:r w:rsidR="00751E45" w:rsidRPr="00751E45">
              <w:rPr>
                <w:rStyle w:val="pubdate"/>
                <w:rFonts w:cs="Times New Roman"/>
                <w:color w:val="212121"/>
                <w:shd w:val="clear" w:color="auto" w:fill="FFFFFF"/>
              </w:rPr>
              <w:t>2023 Aug;</w:t>
            </w:r>
            <w:r w:rsidR="00751E45" w:rsidRPr="00751E45">
              <w:rPr>
                <w:rStyle w:val="volume"/>
                <w:rFonts w:cs="Times New Roman"/>
                <w:color w:val="212121"/>
                <w:shd w:val="clear" w:color="auto" w:fill="FFFFFF"/>
              </w:rPr>
              <w:t>24</w:t>
            </w:r>
            <w:r w:rsidR="00751E45" w:rsidRPr="00751E45">
              <w:rPr>
                <w:rStyle w:val="issue"/>
                <w:rFonts w:cs="Times New Roman"/>
                <w:color w:val="212121"/>
                <w:shd w:val="clear" w:color="auto" w:fill="FFFFFF"/>
              </w:rPr>
              <w:t>(13)</w:t>
            </w:r>
            <w:r w:rsidR="00751E45" w:rsidRPr="00751E45">
              <w:rPr>
                <w:rStyle w:val="pages"/>
                <w:rFonts w:cs="Times New Roman"/>
                <w:color w:val="212121"/>
                <w:shd w:val="clear" w:color="auto" w:fill="FFFFFF"/>
              </w:rPr>
              <w:t>:731-738</w:t>
            </w:r>
            <w:r w:rsidR="00751E45" w:rsidRPr="00751E45">
              <w:rPr>
                <w:rFonts w:cs="Times New Roman"/>
                <w:color w:val="212121"/>
                <w:shd w:val="clear" w:color="auto" w:fill="FFFFFF"/>
              </w:rPr>
              <w:t>. </w:t>
            </w:r>
            <w:proofErr w:type="spellStart"/>
            <w:r w:rsidR="00751E45" w:rsidRPr="00751E45">
              <w:rPr>
                <w:rStyle w:val="doi"/>
                <w:rFonts w:cs="Times New Roman"/>
                <w:color w:val="212121"/>
                <w:shd w:val="clear" w:color="auto" w:fill="FFFFFF"/>
              </w:rPr>
              <w:t>doi</w:t>
            </w:r>
            <w:proofErr w:type="spellEnd"/>
            <w:r w:rsidR="00751E45" w:rsidRPr="00751E45">
              <w:rPr>
                <w:rStyle w:val="doi"/>
                <w:rFonts w:cs="Times New Roman"/>
                <w:color w:val="212121"/>
                <w:shd w:val="clear" w:color="auto" w:fill="FFFFFF"/>
              </w:rPr>
              <w:t>: 10.2217/pgs-2023-0125. </w:t>
            </w:r>
            <w:proofErr w:type="spellStart"/>
            <w:r w:rsidR="00751E45" w:rsidRPr="00751E45">
              <w:rPr>
                <w:rStyle w:val="pubstatus"/>
                <w:rFonts w:cs="Times New Roman"/>
                <w:color w:val="212121"/>
                <w:shd w:val="clear" w:color="auto" w:fill="FFFFFF"/>
              </w:rPr>
              <w:t>Epub</w:t>
            </w:r>
            <w:proofErr w:type="spellEnd"/>
            <w:r w:rsidR="00751E45" w:rsidRPr="00751E45">
              <w:rPr>
                <w:rStyle w:val="pubstatus"/>
                <w:rFonts w:cs="Times New Roman"/>
                <w:color w:val="212121"/>
                <w:shd w:val="clear" w:color="auto" w:fill="FFFFFF"/>
              </w:rPr>
              <w:t xml:space="preserve"> 2023 Sep 13. </w:t>
            </w:r>
            <w:r w:rsidR="00751E45" w:rsidRPr="00751E45">
              <w:rPr>
                <w:rStyle w:val="pubtype"/>
                <w:rFonts w:cs="Times New Roman"/>
                <w:color w:val="212121"/>
                <w:shd w:val="clear" w:color="auto" w:fill="FFFFFF"/>
              </w:rPr>
              <w:t>Review. </w:t>
            </w:r>
            <w:r w:rsidR="00751E45" w:rsidRPr="00751E45">
              <w:rPr>
                <w:rStyle w:val="pmid"/>
                <w:rFonts w:cs="Times New Roman"/>
                <w:color w:val="212121"/>
                <w:shd w:val="clear" w:color="auto" w:fill="FFFFFF"/>
              </w:rPr>
              <w:t>PubMed PMID: 37702060</w:t>
            </w:r>
            <w:r w:rsidR="00751E45" w:rsidRPr="00751E45">
              <w:rPr>
                <w:rFonts w:cs="Times New Roman"/>
                <w:color w:val="212121"/>
                <w:shd w:val="clear" w:color="auto" w:fill="FFFFFF"/>
              </w:rPr>
              <w:t>.</w:t>
            </w:r>
          </w:p>
          <w:p w14:paraId="6F1C5804" w14:textId="77777777" w:rsidR="00721B9C" w:rsidRDefault="00721B9C" w:rsidP="00721B9C">
            <w:pPr>
              <w:pStyle w:val="ListParagraph"/>
              <w:ind w:left="360"/>
            </w:pPr>
            <w:r>
              <w:t>Role: Critical Review</w:t>
            </w:r>
          </w:p>
          <w:p w14:paraId="634C1F23" w14:textId="77777777" w:rsidR="00721B9C" w:rsidRPr="00721B9C" w:rsidRDefault="00721B9C" w:rsidP="00721B9C">
            <w:pPr>
              <w:pStyle w:val="ListParagraph"/>
              <w:ind w:left="360"/>
              <w:rPr>
                <w:rStyle w:val="authors"/>
                <w:rFonts w:cs="Times New Roman"/>
              </w:rPr>
            </w:pPr>
          </w:p>
          <w:p w14:paraId="30B1F9E8" w14:textId="77777777" w:rsidR="0036286A" w:rsidRPr="00CB0D4B" w:rsidRDefault="00DD347B" w:rsidP="00D179F3">
            <w:pPr>
              <w:pStyle w:val="ListParagraph"/>
              <w:numPr>
                <w:ilvl w:val="0"/>
                <w:numId w:val="1"/>
              </w:numPr>
              <w:rPr>
                <w:rFonts w:cs="Times New Roman"/>
              </w:rPr>
            </w:pPr>
            <w:r w:rsidRPr="00DD347B">
              <w:rPr>
                <w:rStyle w:val="authors"/>
                <w:rFonts w:cs="Times New Roman"/>
                <w:color w:val="212121"/>
                <w:shd w:val="clear" w:color="auto" w:fill="FFFFFF"/>
              </w:rPr>
              <w:t>Hertz DL. </w:t>
            </w:r>
            <w:hyperlink r:id="rId99" w:history="1">
              <w:r w:rsidRPr="00DD347B">
                <w:rPr>
                  <w:rStyle w:val="Hyperlink"/>
                  <w:rFonts w:cs="Times New Roman"/>
                  <w:color w:val="376FAA"/>
                  <w:shd w:val="clear" w:color="auto" w:fill="FFFFFF"/>
                </w:rPr>
                <w:t>Reply to H.S. Hochster. </w:t>
              </w:r>
            </w:hyperlink>
            <w:r w:rsidRPr="00DD347B">
              <w:rPr>
                <w:rStyle w:val="source"/>
                <w:rFonts w:cs="Times New Roman"/>
                <w:color w:val="212121"/>
                <w:shd w:val="clear" w:color="auto" w:fill="FFFFFF"/>
              </w:rPr>
              <w:t>J Clin Oncol</w:t>
            </w:r>
            <w:r w:rsidRPr="00DD347B">
              <w:rPr>
                <w:rFonts w:cs="Times New Roman"/>
                <w:color w:val="212121"/>
                <w:shd w:val="clear" w:color="auto" w:fill="FFFFFF"/>
              </w:rPr>
              <w:t>. </w:t>
            </w:r>
            <w:r w:rsidRPr="00DD347B">
              <w:rPr>
                <w:rStyle w:val="pubdate"/>
                <w:rFonts w:cs="Times New Roman"/>
                <w:color w:val="212121"/>
                <w:shd w:val="clear" w:color="auto" w:fill="FFFFFF"/>
              </w:rPr>
              <w:t>2023 Feb 10;</w:t>
            </w:r>
            <w:r w:rsidRPr="00DD347B">
              <w:rPr>
                <w:rStyle w:val="pages"/>
                <w:rFonts w:cs="Times New Roman"/>
                <w:color w:val="212121"/>
                <w:shd w:val="clear" w:color="auto" w:fill="FFFFFF"/>
              </w:rPr>
              <w:t>:JCO2300038</w:t>
            </w:r>
            <w:r w:rsidRPr="00DD347B">
              <w:rPr>
                <w:rFonts w:cs="Times New Roman"/>
                <w:color w:val="212121"/>
                <w:shd w:val="clear" w:color="auto" w:fill="FFFFFF"/>
              </w:rPr>
              <w:t>. </w:t>
            </w:r>
            <w:proofErr w:type="spellStart"/>
            <w:r w:rsidRPr="00DD347B">
              <w:rPr>
                <w:rStyle w:val="doi"/>
                <w:rFonts w:cs="Times New Roman"/>
                <w:color w:val="212121"/>
                <w:shd w:val="clear" w:color="auto" w:fill="FFFFFF"/>
              </w:rPr>
              <w:t>doi</w:t>
            </w:r>
            <w:proofErr w:type="spellEnd"/>
            <w:r w:rsidRPr="00DD347B">
              <w:rPr>
                <w:rStyle w:val="doi"/>
                <w:rFonts w:cs="Times New Roman"/>
                <w:color w:val="212121"/>
                <w:shd w:val="clear" w:color="auto" w:fill="FFFFFF"/>
              </w:rPr>
              <w:t>: 10.1200/JCO.23.00038. </w:t>
            </w:r>
            <w:r w:rsidRPr="00DD347B">
              <w:rPr>
                <w:rStyle w:val="pubstatus"/>
                <w:rFonts w:cs="Times New Roman"/>
                <w:color w:val="212121"/>
                <w:shd w:val="clear" w:color="auto" w:fill="FFFFFF"/>
              </w:rPr>
              <w:t>[</w:t>
            </w:r>
            <w:proofErr w:type="spellStart"/>
            <w:r w:rsidRPr="00DD347B">
              <w:rPr>
                <w:rStyle w:val="pubstatus"/>
                <w:rFonts w:cs="Times New Roman"/>
                <w:color w:val="212121"/>
                <w:shd w:val="clear" w:color="auto" w:fill="FFFFFF"/>
              </w:rPr>
              <w:t>Epub</w:t>
            </w:r>
            <w:proofErr w:type="spellEnd"/>
            <w:r w:rsidRPr="00DD347B">
              <w:rPr>
                <w:rStyle w:val="pubstatus"/>
                <w:rFonts w:cs="Times New Roman"/>
                <w:color w:val="212121"/>
                <w:shd w:val="clear" w:color="auto" w:fill="FFFFFF"/>
              </w:rPr>
              <w:t xml:space="preserve"> ahead of print] </w:t>
            </w:r>
            <w:r w:rsidRPr="00DD347B">
              <w:rPr>
                <w:rStyle w:val="pmid"/>
                <w:rFonts w:cs="Times New Roman"/>
                <w:color w:val="212121"/>
                <w:shd w:val="clear" w:color="auto" w:fill="FFFFFF"/>
              </w:rPr>
              <w:t>PubMed PMID: 36763926</w:t>
            </w:r>
            <w:r w:rsidRPr="00DD347B">
              <w:rPr>
                <w:rFonts w:cs="Times New Roman"/>
                <w:color w:val="212121"/>
                <w:shd w:val="clear" w:color="auto" w:fill="FFFFFF"/>
              </w:rPr>
              <w:t>.</w:t>
            </w:r>
          </w:p>
          <w:p w14:paraId="7620EA9D" w14:textId="73D546B8" w:rsidR="00CB0D4B" w:rsidRPr="00CB0D4B" w:rsidRDefault="00CB0D4B" w:rsidP="004D129C">
            <w:pPr>
              <w:pStyle w:val="ListParagraph"/>
              <w:ind w:left="360"/>
              <w:rPr>
                <w:rFonts w:cs="Times New Roman"/>
              </w:rPr>
            </w:pPr>
            <w:r>
              <w:rPr>
                <w:rFonts w:cs="Times New Roman"/>
                <w:color w:val="212121"/>
                <w:shd w:val="clear" w:color="auto" w:fill="FFFFFF"/>
              </w:rPr>
              <w:t>Role: Writing, Corresponding Author</w:t>
            </w:r>
          </w:p>
          <w:p w14:paraId="1BEEA714" w14:textId="77777777" w:rsidR="00CB0D4B" w:rsidRPr="0036286A" w:rsidRDefault="00CB0D4B" w:rsidP="00CB0D4B">
            <w:pPr>
              <w:pStyle w:val="ListParagraph"/>
              <w:ind w:left="360"/>
              <w:rPr>
                <w:rFonts w:cs="Times New Roman"/>
              </w:rPr>
            </w:pPr>
          </w:p>
          <w:p w14:paraId="0B5DD66F" w14:textId="4E3DB768" w:rsidR="002919BA" w:rsidRPr="0036286A" w:rsidRDefault="002919BA" w:rsidP="00D179F3">
            <w:pPr>
              <w:pStyle w:val="ListParagraph"/>
              <w:numPr>
                <w:ilvl w:val="0"/>
                <w:numId w:val="1"/>
              </w:numPr>
              <w:rPr>
                <w:rFonts w:cs="Times New Roman"/>
              </w:rPr>
            </w:pPr>
            <w:r w:rsidRPr="0036286A">
              <w:rPr>
                <w:rFonts w:cs="Times New Roman"/>
              </w:rPr>
              <w:t xml:space="preserve">Baker S, Brooks G, </w:t>
            </w:r>
            <w:proofErr w:type="spellStart"/>
            <w:r w:rsidRPr="0036286A">
              <w:rPr>
                <w:rFonts w:cs="Times New Roman"/>
              </w:rPr>
              <w:t>Dahut</w:t>
            </w:r>
            <w:proofErr w:type="spellEnd"/>
            <w:r w:rsidRPr="0036286A">
              <w:rPr>
                <w:rFonts w:cs="Times New Roman"/>
              </w:rPr>
              <w:t xml:space="preserve"> B, Diasio RB, El-</w:t>
            </w:r>
            <w:proofErr w:type="spellStart"/>
            <w:r w:rsidRPr="0036286A">
              <w:rPr>
                <w:rFonts w:cs="Times New Roman"/>
              </w:rPr>
              <w:t>Deiry</w:t>
            </w:r>
            <w:proofErr w:type="spellEnd"/>
            <w:r w:rsidRPr="0036286A">
              <w:rPr>
                <w:rFonts w:cs="Times New Roman"/>
              </w:rPr>
              <w:t xml:space="preserve"> WS, Evans WE, Figg WD, </w:t>
            </w:r>
            <w:r w:rsidRPr="0036286A">
              <w:rPr>
                <w:rFonts w:cs="Times New Roman"/>
                <w:b/>
                <w:bCs/>
              </w:rPr>
              <w:t>Hertz DL</w:t>
            </w:r>
            <w:r w:rsidRPr="0036286A">
              <w:rPr>
                <w:rFonts w:cs="Times New Roman"/>
              </w:rPr>
              <w:t xml:space="preserve">, Hicks JK, Kamath S, Kasi PM, Knepper T, McLeod HL, O’Donnell P, </w:t>
            </w:r>
            <w:proofErr w:type="spellStart"/>
            <w:r w:rsidRPr="0036286A">
              <w:rPr>
                <w:rFonts w:cs="Times New Roman"/>
              </w:rPr>
              <w:t>Relling</w:t>
            </w:r>
            <w:proofErr w:type="spellEnd"/>
            <w:r w:rsidRPr="0036286A">
              <w:rPr>
                <w:rFonts w:cs="Times New Roman"/>
              </w:rPr>
              <w:t xml:space="preserve"> MV, Rudek M, </w:t>
            </w:r>
            <w:proofErr w:type="spellStart"/>
            <w:r w:rsidRPr="0036286A">
              <w:rPr>
                <w:rFonts w:cs="Times New Roman"/>
              </w:rPr>
              <w:t>Sissung</w:t>
            </w:r>
            <w:proofErr w:type="spellEnd"/>
            <w:r w:rsidRPr="0036286A">
              <w:rPr>
                <w:rFonts w:cs="Times New Roman"/>
              </w:rPr>
              <w:t xml:space="preserve"> TM, Smith DM, </w:t>
            </w:r>
            <w:proofErr w:type="spellStart"/>
            <w:r w:rsidRPr="0036286A">
              <w:rPr>
                <w:rFonts w:cs="Times New Roman"/>
              </w:rPr>
              <w:t>Sparreboom</w:t>
            </w:r>
            <w:proofErr w:type="spellEnd"/>
            <w:r w:rsidRPr="0036286A">
              <w:rPr>
                <w:rFonts w:cs="Times New Roman"/>
              </w:rPr>
              <w:t xml:space="preserve"> A, Swain SM, Walko C. </w:t>
            </w:r>
            <w:hyperlink r:id="rId100" w:history="1">
              <w:r w:rsidR="0036286A" w:rsidRPr="0036286A">
                <w:rPr>
                  <w:rStyle w:val="Hyperlink"/>
                  <w:rFonts w:cs="Times New Roman"/>
                  <w:color w:val="376FAA"/>
                  <w:u w:val="none"/>
                  <w:shd w:val="clear" w:color="auto" w:fill="FFFFFF"/>
                </w:rPr>
                <w:t>DPYD Testing: Time to Put Patient Safety First. </w:t>
              </w:r>
            </w:hyperlink>
            <w:r w:rsidR="0036286A" w:rsidRPr="0036286A">
              <w:rPr>
                <w:rStyle w:val="source"/>
                <w:rFonts w:cs="Times New Roman"/>
                <w:color w:val="212121"/>
                <w:shd w:val="clear" w:color="auto" w:fill="FFFFFF"/>
              </w:rPr>
              <w:t>J Clin Oncol</w:t>
            </w:r>
            <w:r w:rsidR="0036286A" w:rsidRPr="0036286A">
              <w:rPr>
                <w:rFonts w:cs="Times New Roman"/>
                <w:color w:val="212121"/>
                <w:shd w:val="clear" w:color="auto" w:fill="FFFFFF"/>
              </w:rPr>
              <w:t>. </w:t>
            </w:r>
            <w:r w:rsidR="0036286A" w:rsidRPr="0036286A">
              <w:rPr>
                <w:rStyle w:val="pubdate"/>
                <w:rFonts w:cs="Times New Roman"/>
                <w:color w:val="212121"/>
                <w:shd w:val="clear" w:color="auto" w:fill="FFFFFF"/>
              </w:rPr>
              <w:t>2023 May 20;</w:t>
            </w:r>
            <w:r w:rsidR="0036286A" w:rsidRPr="0036286A">
              <w:rPr>
                <w:rStyle w:val="volume"/>
                <w:rFonts w:cs="Times New Roman"/>
                <w:color w:val="212121"/>
                <w:shd w:val="clear" w:color="auto" w:fill="FFFFFF"/>
              </w:rPr>
              <w:t>41</w:t>
            </w:r>
            <w:r w:rsidR="0036286A" w:rsidRPr="0036286A">
              <w:rPr>
                <w:rStyle w:val="issue"/>
                <w:rFonts w:cs="Times New Roman"/>
                <w:color w:val="212121"/>
                <w:shd w:val="clear" w:color="auto" w:fill="FFFFFF"/>
              </w:rPr>
              <w:t>(15)</w:t>
            </w:r>
            <w:r w:rsidR="0036286A" w:rsidRPr="0036286A">
              <w:rPr>
                <w:rStyle w:val="pages"/>
                <w:rFonts w:cs="Times New Roman"/>
                <w:color w:val="212121"/>
                <w:shd w:val="clear" w:color="auto" w:fill="FFFFFF"/>
              </w:rPr>
              <w:t>:2701-2705</w:t>
            </w:r>
            <w:r w:rsidR="0036286A" w:rsidRPr="0036286A">
              <w:rPr>
                <w:rFonts w:cs="Times New Roman"/>
                <w:color w:val="212121"/>
                <w:shd w:val="clear" w:color="auto" w:fill="FFFFFF"/>
              </w:rPr>
              <w:t>. </w:t>
            </w:r>
            <w:proofErr w:type="spellStart"/>
            <w:r w:rsidR="0036286A" w:rsidRPr="0036286A">
              <w:rPr>
                <w:rStyle w:val="doi"/>
                <w:rFonts w:cs="Times New Roman"/>
                <w:color w:val="212121"/>
                <w:shd w:val="clear" w:color="auto" w:fill="FFFFFF"/>
              </w:rPr>
              <w:t>doi</w:t>
            </w:r>
            <w:proofErr w:type="spellEnd"/>
            <w:r w:rsidR="0036286A" w:rsidRPr="0036286A">
              <w:rPr>
                <w:rStyle w:val="doi"/>
                <w:rFonts w:cs="Times New Roman"/>
                <w:color w:val="212121"/>
                <w:shd w:val="clear" w:color="auto" w:fill="FFFFFF"/>
              </w:rPr>
              <w:t>: 10.1200/JCO.22.02364. </w:t>
            </w:r>
            <w:proofErr w:type="spellStart"/>
            <w:r w:rsidR="0036286A" w:rsidRPr="0036286A">
              <w:rPr>
                <w:rStyle w:val="pubstatus"/>
                <w:rFonts w:cs="Times New Roman"/>
                <w:color w:val="212121"/>
                <w:shd w:val="clear" w:color="auto" w:fill="FFFFFF"/>
              </w:rPr>
              <w:t>Epub</w:t>
            </w:r>
            <w:proofErr w:type="spellEnd"/>
            <w:r w:rsidR="0036286A" w:rsidRPr="0036286A">
              <w:rPr>
                <w:rStyle w:val="pubstatus"/>
                <w:rFonts w:cs="Times New Roman"/>
                <w:color w:val="212121"/>
                <w:shd w:val="clear" w:color="auto" w:fill="FFFFFF"/>
              </w:rPr>
              <w:t xml:space="preserve"> 2023 Feb 23. </w:t>
            </w:r>
            <w:r w:rsidR="0036286A" w:rsidRPr="0036286A">
              <w:rPr>
                <w:rStyle w:val="pmid"/>
                <w:rFonts w:cs="Times New Roman"/>
                <w:color w:val="212121"/>
                <w:shd w:val="clear" w:color="auto" w:fill="FFFFFF"/>
              </w:rPr>
              <w:t>PubMed PMID: 36821823</w:t>
            </w:r>
            <w:r w:rsidR="0036286A" w:rsidRPr="0036286A">
              <w:rPr>
                <w:rStyle w:val="pmcid"/>
                <w:rFonts w:cs="Times New Roman"/>
                <w:color w:val="212121"/>
                <w:shd w:val="clear" w:color="auto" w:fill="FFFFFF"/>
              </w:rPr>
              <w:t>; PubMed Central PMCID: PMC10414691</w:t>
            </w:r>
            <w:r w:rsidR="0036286A" w:rsidRPr="0036286A">
              <w:rPr>
                <w:rFonts w:cs="Times New Roman"/>
                <w:color w:val="212121"/>
                <w:shd w:val="clear" w:color="auto" w:fill="FFFFFF"/>
              </w:rPr>
              <w:t>.</w:t>
            </w:r>
            <w:r w:rsidR="0036286A" w:rsidRPr="0036286A">
              <w:rPr>
                <w:rFonts w:ascii="Source Sans Pro" w:hAnsi="Source Sans Pro"/>
                <w:color w:val="212121"/>
                <w:sz w:val="26"/>
                <w:szCs w:val="26"/>
                <w:shd w:val="clear" w:color="auto" w:fill="FFFFFF"/>
              </w:rPr>
              <w:t xml:space="preserve"> </w:t>
            </w:r>
            <w:r w:rsidRPr="0036286A">
              <w:rPr>
                <w:rFonts w:cs="Times New Roman"/>
              </w:rPr>
              <w:t>Role: Critical Review</w:t>
            </w:r>
          </w:p>
          <w:p w14:paraId="2C840DCA" w14:textId="77777777" w:rsidR="002919BA" w:rsidRPr="002919BA" w:rsidRDefault="002919BA" w:rsidP="002919BA">
            <w:pPr>
              <w:rPr>
                <w:rFonts w:cs="Times New Roman"/>
              </w:rPr>
            </w:pPr>
          </w:p>
          <w:p w14:paraId="7C03357E" w14:textId="67F507E2" w:rsidR="006A1D64" w:rsidRPr="00BB022F" w:rsidRDefault="006A1D64" w:rsidP="00D179F3">
            <w:pPr>
              <w:pStyle w:val="ListParagraph"/>
              <w:numPr>
                <w:ilvl w:val="0"/>
                <w:numId w:val="1"/>
              </w:numPr>
              <w:rPr>
                <w:rFonts w:cs="Times New Roman"/>
              </w:rPr>
            </w:pPr>
            <w:r w:rsidRPr="00BB022F">
              <w:rPr>
                <w:rFonts w:cs="Times New Roman"/>
                <w:b/>
              </w:rPr>
              <w:t>Hertz DL</w:t>
            </w:r>
            <w:r w:rsidR="00DD347B" w:rsidRPr="00DD347B">
              <w:rPr>
                <w:rStyle w:val="authors"/>
                <w:rFonts w:cs="Times New Roman"/>
                <w:color w:val="212121"/>
                <w:shd w:val="clear" w:color="auto" w:fill="FFFFFF"/>
              </w:rPr>
              <w:t>. </w:t>
            </w:r>
            <w:hyperlink r:id="rId101" w:history="1">
              <w:r w:rsidR="00DD347B" w:rsidRPr="00DD347B">
                <w:rPr>
                  <w:rStyle w:val="Hyperlink"/>
                  <w:rFonts w:cs="Times New Roman"/>
                  <w:color w:val="376FAA"/>
                  <w:shd w:val="clear" w:color="auto" w:fill="FFFFFF"/>
                </w:rPr>
                <w:t>Assessment of the Clinical Utility of Pretreatment </w:t>
              </w:r>
              <w:r w:rsidR="00DD347B" w:rsidRPr="00DD347B">
                <w:rPr>
                  <w:rStyle w:val="Hyperlink"/>
                  <w:rFonts w:cs="Times New Roman"/>
                  <w:i/>
                  <w:iCs/>
                  <w:color w:val="376FAA"/>
                  <w:shd w:val="clear" w:color="auto" w:fill="FFFFFF"/>
                </w:rPr>
                <w:t>DPYD</w:t>
              </w:r>
              <w:r w:rsidR="00DD347B" w:rsidRPr="00DD347B">
                <w:rPr>
                  <w:rStyle w:val="Hyperlink"/>
                  <w:rFonts w:cs="Times New Roman"/>
                  <w:color w:val="376FAA"/>
                  <w:shd w:val="clear" w:color="auto" w:fill="FFFFFF"/>
                </w:rPr>
                <w:t> Testing for Patients Receiving Fluoropyrimidine Chemotherapy. </w:t>
              </w:r>
            </w:hyperlink>
            <w:r w:rsidR="00DD347B" w:rsidRPr="00DD347B">
              <w:rPr>
                <w:rStyle w:val="source"/>
                <w:rFonts w:cs="Times New Roman"/>
                <w:color w:val="212121"/>
                <w:shd w:val="clear" w:color="auto" w:fill="FFFFFF"/>
              </w:rPr>
              <w:t>J Clin Oncol</w:t>
            </w:r>
            <w:r w:rsidR="00DD347B" w:rsidRPr="00DD347B">
              <w:rPr>
                <w:rFonts w:cs="Times New Roman"/>
                <w:color w:val="212121"/>
                <w:shd w:val="clear" w:color="auto" w:fill="FFFFFF"/>
              </w:rPr>
              <w:t>. </w:t>
            </w:r>
            <w:r w:rsidR="00DD347B" w:rsidRPr="00DD347B">
              <w:rPr>
                <w:rStyle w:val="pubdate"/>
                <w:rFonts w:cs="Times New Roman"/>
                <w:color w:val="212121"/>
                <w:shd w:val="clear" w:color="auto" w:fill="FFFFFF"/>
              </w:rPr>
              <w:t>2022 Nov 20;</w:t>
            </w:r>
            <w:r w:rsidR="00DD347B" w:rsidRPr="00DD347B">
              <w:rPr>
                <w:rStyle w:val="volume"/>
                <w:rFonts w:cs="Times New Roman"/>
                <w:color w:val="212121"/>
                <w:shd w:val="clear" w:color="auto" w:fill="FFFFFF"/>
              </w:rPr>
              <w:t>40</w:t>
            </w:r>
            <w:r w:rsidR="00DD347B" w:rsidRPr="00DD347B">
              <w:rPr>
                <w:rStyle w:val="issue"/>
                <w:rFonts w:cs="Times New Roman"/>
                <w:color w:val="212121"/>
                <w:shd w:val="clear" w:color="auto" w:fill="FFFFFF"/>
              </w:rPr>
              <w:t>(33)</w:t>
            </w:r>
            <w:r w:rsidR="00DD347B" w:rsidRPr="00DD347B">
              <w:rPr>
                <w:rStyle w:val="pages"/>
                <w:rFonts w:cs="Times New Roman"/>
                <w:color w:val="212121"/>
                <w:shd w:val="clear" w:color="auto" w:fill="FFFFFF"/>
              </w:rPr>
              <w:t>:3882-3892</w:t>
            </w:r>
            <w:r w:rsidR="00DD347B" w:rsidRPr="00DD347B">
              <w:rPr>
                <w:rFonts w:cs="Times New Roman"/>
                <w:color w:val="212121"/>
                <w:shd w:val="clear" w:color="auto" w:fill="FFFFFF"/>
              </w:rPr>
              <w:t>. </w:t>
            </w:r>
            <w:proofErr w:type="spellStart"/>
            <w:r w:rsidR="00DD347B" w:rsidRPr="00DD347B">
              <w:rPr>
                <w:rStyle w:val="doi"/>
                <w:rFonts w:cs="Times New Roman"/>
                <w:color w:val="212121"/>
                <w:shd w:val="clear" w:color="auto" w:fill="FFFFFF"/>
              </w:rPr>
              <w:t>doi</w:t>
            </w:r>
            <w:proofErr w:type="spellEnd"/>
            <w:r w:rsidR="00DD347B" w:rsidRPr="00DD347B">
              <w:rPr>
                <w:rStyle w:val="doi"/>
                <w:rFonts w:cs="Times New Roman"/>
                <w:color w:val="212121"/>
                <w:shd w:val="clear" w:color="auto" w:fill="FFFFFF"/>
              </w:rPr>
              <w:t>: 10.1200/JCO.22.00037. </w:t>
            </w:r>
            <w:proofErr w:type="spellStart"/>
            <w:r w:rsidR="00DD347B" w:rsidRPr="00DD347B">
              <w:rPr>
                <w:rStyle w:val="pubstatus"/>
                <w:rFonts w:cs="Times New Roman"/>
                <w:color w:val="212121"/>
                <w:shd w:val="clear" w:color="auto" w:fill="FFFFFF"/>
              </w:rPr>
              <w:t>Epub</w:t>
            </w:r>
            <w:proofErr w:type="spellEnd"/>
            <w:r w:rsidR="00DD347B" w:rsidRPr="00DD347B">
              <w:rPr>
                <w:rStyle w:val="pubstatus"/>
                <w:rFonts w:cs="Times New Roman"/>
                <w:color w:val="212121"/>
                <w:shd w:val="clear" w:color="auto" w:fill="FFFFFF"/>
              </w:rPr>
              <w:t xml:space="preserve"> 2022 Sep 15. </w:t>
            </w:r>
            <w:r w:rsidR="00DD347B" w:rsidRPr="00DD347B">
              <w:rPr>
                <w:rStyle w:val="pmid"/>
                <w:rFonts w:cs="Times New Roman"/>
                <w:color w:val="212121"/>
                <w:shd w:val="clear" w:color="auto" w:fill="FFFFFF"/>
              </w:rPr>
              <w:t>PubMed PMID: 36108264</w:t>
            </w:r>
            <w:r w:rsidR="00DD347B" w:rsidRPr="00DD347B">
              <w:rPr>
                <w:rFonts w:cs="Times New Roman"/>
                <w:color w:val="212121"/>
                <w:shd w:val="clear" w:color="auto" w:fill="FFFFFF"/>
              </w:rPr>
              <w:t>.</w:t>
            </w:r>
          </w:p>
          <w:p w14:paraId="22282C15" w14:textId="77777777" w:rsidR="006A1D64" w:rsidRDefault="006A1D64" w:rsidP="006A1D64">
            <w:pPr>
              <w:ind w:left="360"/>
              <w:rPr>
                <w:rFonts w:cs="Times New Roman"/>
              </w:rPr>
            </w:pPr>
            <w:r w:rsidRPr="00C17062">
              <w:rPr>
                <w:rFonts w:cs="Times New Roman"/>
              </w:rPr>
              <w:t>Role: Conceptualization, Writing, Corresponding Author</w:t>
            </w:r>
          </w:p>
          <w:p w14:paraId="132B37AA" w14:textId="77777777" w:rsidR="006A1D64" w:rsidRPr="006A1D64" w:rsidRDefault="006A1D64" w:rsidP="006A1D64">
            <w:pPr>
              <w:pStyle w:val="ListParagraph"/>
              <w:ind w:left="360"/>
              <w:rPr>
                <w:rFonts w:cs="Times New Roman"/>
              </w:rPr>
            </w:pPr>
          </w:p>
          <w:p w14:paraId="3BB834DB" w14:textId="007B3EF7" w:rsidR="00C76AA5" w:rsidRPr="00BB022F" w:rsidRDefault="00C76AA5" w:rsidP="00D179F3">
            <w:pPr>
              <w:pStyle w:val="ListParagraph"/>
              <w:numPr>
                <w:ilvl w:val="0"/>
                <w:numId w:val="1"/>
              </w:numPr>
              <w:rPr>
                <w:rFonts w:cs="Times New Roman"/>
              </w:rPr>
            </w:pPr>
            <w:r w:rsidRPr="00BB022F">
              <w:rPr>
                <w:rFonts w:cs="Times New Roman"/>
                <w:b/>
              </w:rPr>
              <w:t>Hertz DL</w:t>
            </w:r>
            <w:r w:rsidRPr="00BB022F">
              <w:rPr>
                <w:rFonts w:cs="Times New Roman"/>
              </w:rPr>
              <w:t xml:space="preserve">, </w:t>
            </w:r>
            <w:r>
              <w:rPr>
                <w:rFonts w:cs="Times New Roman"/>
              </w:rPr>
              <w:t xml:space="preserve">McShane LM, </w:t>
            </w:r>
            <w:r w:rsidRPr="0020158D">
              <w:rPr>
                <w:rFonts w:cs="Times New Roman"/>
              </w:rPr>
              <w:t>Hayes DF,</w:t>
            </w:r>
            <w:r w:rsidR="00D25AA8" w:rsidRPr="0020158D">
              <w:rPr>
                <w:rFonts w:cs="Times New Roman"/>
                <w:noProof/>
              </w:rPr>
              <w:t xml:space="preserve"> </w:t>
            </w:r>
            <w:hyperlink r:id="rId102" w:history="1">
              <w:r w:rsidR="0020158D" w:rsidRPr="00DD347B">
                <w:rPr>
                  <w:rStyle w:val="Hyperlink"/>
                  <w:rFonts w:cs="Times New Roman"/>
                  <w:color w:val="376FAA"/>
                  <w:shd w:val="clear" w:color="auto" w:fill="FFFFFF"/>
                </w:rPr>
                <w:t>Defining Clinical Utility of Germline Indicators of Toxicity Risk: A Perspective</w:t>
              </w:r>
              <w:r w:rsidR="0020158D" w:rsidRPr="0020158D">
                <w:rPr>
                  <w:rStyle w:val="Hyperlink"/>
                  <w:rFonts w:cs="Times New Roman"/>
                  <w:color w:val="376FAA"/>
                  <w:u w:val="none"/>
                  <w:shd w:val="clear" w:color="auto" w:fill="FFFFFF"/>
                </w:rPr>
                <w:t>. </w:t>
              </w:r>
            </w:hyperlink>
            <w:r w:rsidR="00D25AA8" w:rsidRPr="0020158D">
              <w:rPr>
                <w:rFonts w:cs="Times New Roman"/>
                <w:noProof/>
              </w:rPr>
              <w:t>J Clin</w:t>
            </w:r>
            <w:r w:rsidR="00D25AA8" w:rsidRPr="002B3AE7">
              <w:rPr>
                <w:noProof/>
              </w:rPr>
              <w:t xml:space="preserve"> Oncol. 2022;24(10):02209.</w:t>
            </w:r>
            <w:r w:rsidR="00E87A0C">
              <w:t xml:space="preserve"> </w:t>
            </w:r>
            <w:r w:rsidR="00E87A0C" w:rsidRPr="00E87A0C">
              <w:rPr>
                <w:noProof/>
              </w:rPr>
              <w:t>doi: 10.1200/JCO.21.02209. [Epub ahead of print] PubMed PMID: 35324346.</w:t>
            </w:r>
          </w:p>
          <w:p w14:paraId="24D08356" w14:textId="77777777" w:rsidR="00C76AA5" w:rsidRDefault="00C76AA5" w:rsidP="00C76AA5">
            <w:pPr>
              <w:ind w:left="360"/>
              <w:rPr>
                <w:rFonts w:cs="Times New Roman"/>
              </w:rPr>
            </w:pPr>
            <w:r w:rsidRPr="00C17062">
              <w:rPr>
                <w:rFonts w:cs="Times New Roman"/>
              </w:rPr>
              <w:t>Role: Conceptualization, Writing, Corresponding Author</w:t>
            </w:r>
          </w:p>
          <w:p w14:paraId="578F9E49" w14:textId="77777777" w:rsidR="00C76AA5" w:rsidRPr="00C76AA5" w:rsidRDefault="00C76AA5" w:rsidP="00C76AA5">
            <w:pPr>
              <w:pStyle w:val="ListParagraph"/>
              <w:ind w:left="360"/>
              <w:rPr>
                <w:rFonts w:cs="Times New Roman"/>
              </w:rPr>
            </w:pPr>
          </w:p>
          <w:p w14:paraId="44C012F3" w14:textId="7E7487EE" w:rsidR="006433D5" w:rsidRDefault="006433D5" w:rsidP="00D179F3">
            <w:pPr>
              <w:pStyle w:val="ListParagraph"/>
              <w:numPr>
                <w:ilvl w:val="0"/>
                <w:numId w:val="1"/>
              </w:numPr>
              <w:rPr>
                <w:rFonts w:cs="Times New Roman"/>
              </w:rPr>
            </w:pPr>
            <w:r w:rsidRPr="002B22C8">
              <w:rPr>
                <w:rFonts w:cs="Times New Roman"/>
                <w:b/>
                <w:bCs/>
              </w:rPr>
              <w:t>Hertz DL</w:t>
            </w:r>
            <w:r>
              <w:rPr>
                <w:rFonts w:cs="Times New Roman"/>
              </w:rPr>
              <w:t>, Ramsey LB, Gopalakrishnan M, Leeder JS, Van Driest SL. Mini-</w:t>
            </w:r>
            <w:r w:rsidRPr="00286353">
              <w:rPr>
                <w:rFonts w:cs="Times New Roman"/>
              </w:rPr>
              <w:t xml:space="preserve">Review: </w:t>
            </w:r>
            <w:hyperlink r:id="rId103" w:history="1">
              <w:r w:rsidR="00286353" w:rsidRPr="00286353">
                <w:rPr>
                  <w:rStyle w:val="Hyperlink"/>
                  <w:rFonts w:cs="Times New Roman"/>
                  <w:color w:val="0071BC"/>
                </w:rPr>
                <w:t>Analysis Approaches to Identify Pharmacogenetic Associations with Pharmacodynamics. </w:t>
              </w:r>
            </w:hyperlink>
            <w:r w:rsidRPr="00286353">
              <w:rPr>
                <w:rFonts w:cs="Times New Roman"/>
              </w:rPr>
              <w:t xml:space="preserve">. </w:t>
            </w:r>
            <w:r w:rsidR="00286353" w:rsidRPr="00286353">
              <w:rPr>
                <w:rStyle w:val="source"/>
                <w:rFonts w:cs="Times New Roman"/>
                <w:color w:val="212121"/>
              </w:rPr>
              <w:t xml:space="preserve">Clin </w:t>
            </w:r>
            <w:proofErr w:type="spellStart"/>
            <w:r w:rsidR="00286353" w:rsidRPr="00286353">
              <w:rPr>
                <w:rStyle w:val="source"/>
                <w:rFonts w:cs="Times New Roman"/>
                <w:color w:val="212121"/>
              </w:rPr>
              <w:t>Pharmacol</w:t>
            </w:r>
            <w:proofErr w:type="spellEnd"/>
            <w:r w:rsidR="00286353" w:rsidRPr="00286353">
              <w:rPr>
                <w:rStyle w:val="source"/>
                <w:rFonts w:cs="Times New Roman"/>
                <w:color w:val="212121"/>
              </w:rPr>
              <w:t xml:space="preserve"> Ther</w:t>
            </w:r>
            <w:r w:rsidR="00286353" w:rsidRPr="00286353">
              <w:rPr>
                <w:rFonts w:cs="Times New Roman"/>
                <w:color w:val="212121"/>
              </w:rPr>
              <w:t>. </w:t>
            </w:r>
            <w:r w:rsidR="00286353" w:rsidRPr="00286353">
              <w:rPr>
                <w:rStyle w:val="pubdate"/>
                <w:rFonts w:cs="Times New Roman"/>
                <w:color w:val="212121"/>
              </w:rPr>
              <w:t>2021 May 27;</w:t>
            </w:r>
            <w:r w:rsidR="00286353" w:rsidRPr="00286353">
              <w:rPr>
                <w:rFonts w:cs="Times New Roman"/>
                <w:color w:val="212121"/>
              </w:rPr>
              <w:t>. </w:t>
            </w:r>
            <w:proofErr w:type="spellStart"/>
            <w:r w:rsidR="00286353" w:rsidRPr="00286353">
              <w:rPr>
                <w:rStyle w:val="doi"/>
                <w:rFonts w:cs="Times New Roman"/>
                <w:color w:val="212121"/>
              </w:rPr>
              <w:t>doi</w:t>
            </w:r>
            <w:proofErr w:type="spellEnd"/>
            <w:r w:rsidR="00286353" w:rsidRPr="00286353">
              <w:rPr>
                <w:rStyle w:val="doi"/>
                <w:rFonts w:cs="Times New Roman"/>
                <w:color w:val="212121"/>
              </w:rPr>
              <w:t>: 10.1002/cpt.2312. </w:t>
            </w:r>
            <w:r w:rsidR="00286353" w:rsidRPr="00286353">
              <w:rPr>
                <w:rStyle w:val="pubstatus"/>
                <w:rFonts w:cs="Times New Roman"/>
                <w:color w:val="212121"/>
              </w:rPr>
              <w:t>[</w:t>
            </w:r>
            <w:proofErr w:type="spellStart"/>
            <w:r w:rsidR="00286353" w:rsidRPr="00286353">
              <w:rPr>
                <w:rStyle w:val="pubstatus"/>
                <w:rFonts w:cs="Times New Roman"/>
                <w:color w:val="212121"/>
              </w:rPr>
              <w:t>Epub</w:t>
            </w:r>
            <w:proofErr w:type="spellEnd"/>
            <w:r w:rsidR="00286353" w:rsidRPr="00286353">
              <w:rPr>
                <w:rStyle w:val="pubstatus"/>
                <w:rFonts w:cs="Times New Roman"/>
                <w:color w:val="212121"/>
              </w:rPr>
              <w:t xml:space="preserve"> ahead of print] </w:t>
            </w:r>
            <w:r w:rsidR="00286353" w:rsidRPr="00286353">
              <w:rPr>
                <w:rStyle w:val="pubtype"/>
                <w:rFonts w:cs="Times New Roman"/>
                <w:color w:val="212121"/>
              </w:rPr>
              <w:t>Review. </w:t>
            </w:r>
            <w:r w:rsidR="00286353" w:rsidRPr="00286353">
              <w:rPr>
                <w:rStyle w:val="pmid"/>
                <w:rFonts w:cs="Times New Roman"/>
                <w:color w:val="212121"/>
              </w:rPr>
              <w:t>PubMed PMID: 34043820</w:t>
            </w:r>
            <w:r w:rsidR="00286353" w:rsidRPr="00286353">
              <w:rPr>
                <w:rFonts w:cs="Times New Roman"/>
                <w:color w:val="212121"/>
              </w:rPr>
              <w:t>.</w:t>
            </w:r>
          </w:p>
          <w:p w14:paraId="17A3D7EF" w14:textId="039FB5A2" w:rsidR="006433D5" w:rsidRDefault="006433D5" w:rsidP="006433D5">
            <w:pPr>
              <w:pStyle w:val="ListParagraph"/>
              <w:ind w:left="360"/>
            </w:pPr>
            <w:r>
              <w:t>Role: Conceptualization, Writing, Corresponding Author</w:t>
            </w:r>
          </w:p>
          <w:bookmarkEnd w:id="33"/>
          <w:p w14:paraId="2107B81C" w14:textId="77777777" w:rsidR="006433D5" w:rsidRDefault="006433D5" w:rsidP="006433D5">
            <w:pPr>
              <w:pStyle w:val="ListParagraph"/>
              <w:ind w:left="360"/>
            </w:pPr>
          </w:p>
          <w:p w14:paraId="0DEDC45C" w14:textId="73887498" w:rsidR="000F6EB9" w:rsidRPr="00726A17" w:rsidRDefault="000F6EB9" w:rsidP="00D179F3">
            <w:pPr>
              <w:pStyle w:val="ListParagraph"/>
              <w:numPr>
                <w:ilvl w:val="0"/>
                <w:numId w:val="1"/>
              </w:numPr>
              <w:rPr>
                <w:rFonts w:cs="Times New Roman"/>
              </w:rPr>
            </w:pPr>
            <w:bookmarkStart w:id="35" w:name="_Hlk71044682"/>
            <w:r w:rsidRPr="000F6EB9">
              <w:rPr>
                <w:rFonts w:cs="Times New Roman"/>
                <w:b/>
                <w:bCs/>
              </w:rPr>
              <w:t>Hertz DL</w:t>
            </w:r>
            <w:r>
              <w:rPr>
                <w:rFonts w:cs="Times New Roman"/>
              </w:rPr>
              <w:t xml:space="preserve">, Kidwell KM, Douglas JA, Viale G, Leyland-Jones B, Regan M, Rae JM. </w:t>
            </w:r>
            <w:hyperlink r:id="rId104" w:history="1">
              <w:r w:rsidR="00726A17" w:rsidRPr="00DD347B">
                <w:rPr>
                  <w:rStyle w:val="Hyperlink"/>
                  <w:rFonts w:cs="Times New Roman"/>
                  <w:color w:val="0071BC"/>
                  <w:shd w:val="clear" w:color="auto" w:fill="FFFFFF"/>
                </w:rPr>
                <w:t>DNA derived from archival tumor specimens can be used for germline pharmacogenetic analyses</w:t>
              </w:r>
              <w:r w:rsidR="00726A17" w:rsidRPr="00726A17">
                <w:rPr>
                  <w:rStyle w:val="Hyperlink"/>
                  <w:rFonts w:cs="Times New Roman"/>
                  <w:color w:val="0071BC"/>
                  <w:u w:val="none"/>
                  <w:shd w:val="clear" w:color="auto" w:fill="FFFFFF"/>
                </w:rPr>
                <w:t>. </w:t>
              </w:r>
            </w:hyperlink>
            <w:r w:rsidR="00726A17" w:rsidRPr="00726A17">
              <w:rPr>
                <w:rStyle w:val="source"/>
                <w:rFonts w:cs="Times New Roman"/>
                <w:color w:val="212121"/>
                <w:shd w:val="clear" w:color="auto" w:fill="FFFFFF"/>
              </w:rPr>
              <w:t>Pharmacogenomics</w:t>
            </w:r>
            <w:r w:rsidR="00726A17" w:rsidRPr="00726A17">
              <w:rPr>
                <w:rFonts w:cs="Times New Roman"/>
                <w:color w:val="212121"/>
                <w:shd w:val="clear" w:color="auto" w:fill="FFFFFF"/>
              </w:rPr>
              <w:t>. </w:t>
            </w:r>
            <w:r w:rsidR="00726A17" w:rsidRPr="00726A17">
              <w:rPr>
                <w:rStyle w:val="pubdate"/>
                <w:rFonts w:cs="Times New Roman"/>
                <w:color w:val="212121"/>
                <w:shd w:val="clear" w:color="auto" w:fill="FFFFFF"/>
              </w:rPr>
              <w:t>2020 Aug;</w:t>
            </w:r>
            <w:r w:rsidR="00726A17" w:rsidRPr="00726A17">
              <w:rPr>
                <w:rStyle w:val="volume"/>
                <w:rFonts w:cs="Times New Roman"/>
                <w:color w:val="212121"/>
                <w:shd w:val="clear" w:color="auto" w:fill="FFFFFF"/>
              </w:rPr>
              <w:t>21</w:t>
            </w:r>
            <w:r w:rsidR="00726A17" w:rsidRPr="00726A17">
              <w:rPr>
                <w:rStyle w:val="issue"/>
                <w:rFonts w:cs="Times New Roman"/>
                <w:color w:val="212121"/>
                <w:shd w:val="clear" w:color="auto" w:fill="FFFFFF"/>
              </w:rPr>
              <w:t>(13)</w:t>
            </w:r>
            <w:r w:rsidR="00726A17" w:rsidRPr="00726A17">
              <w:rPr>
                <w:rStyle w:val="pages"/>
                <w:rFonts w:cs="Times New Roman"/>
                <w:color w:val="212121"/>
                <w:shd w:val="clear" w:color="auto" w:fill="FFFFFF"/>
              </w:rPr>
              <w:t>:899-902</w:t>
            </w:r>
            <w:r w:rsidR="00726A17" w:rsidRPr="00726A17">
              <w:rPr>
                <w:rFonts w:cs="Times New Roman"/>
                <w:color w:val="212121"/>
                <w:shd w:val="clear" w:color="auto" w:fill="FFFFFF"/>
              </w:rPr>
              <w:t>. </w:t>
            </w:r>
            <w:proofErr w:type="spellStart"/>
            <w:r w:rsidR="00726A17" w:rsidRPr="00726A17">
              <w:rPr>
                <w:rStyle w:val="doi"/>
                <w:rFonts w:cs="Times New Roman"/>
                <w:color w:val="212121"/>
                <w:shd w:val="clear" w:color="auto" w:fill="FFFFFF"/>
              </w:rPr>
              <w:t>doi</w:t>
            </w:r>
            <w:proofErr w:type="spellEnd"/>
            <w:r w:rsidR="00726A17" w:rsidRPr="00726A17">
              <w:rPr>
                <w:rStyle w:val="doi"/>
                <w:rFonts w:cs="Times New Roman"/>
                <w:color w:val="212121"/>
                <w:shd w:val="clear" w:color="auto" w:fill="FFFFFF"/>
              </w:rPr>
              <w:t>: 10.2217/pgs-2020-0071. </w:t>
            </w:r>
            <w:proofErr w:type="spellStart"/>
            <w:r w:rsidR="00726A17" w:rsidRPr="00726A17">
              <w:rPr>
                <w:rStyle w:val="pubstatus"/>
                <w:rFonts w:cs="Times New Roman"/>
                <w:color w:val="212121"/>
                <w:shd w:val="clear" w:color="auto" w:fill="FFFFFF"/>
              </w:rPr>
              <w:t>Epub</w:t>
            </w:r>
            <w:proofErr w:type="spellEnd"/>
            <w:r w:rsidR="00726A17" w:rsidRPr="00726A17">
              <w:rPr>
                <w:rStyle w:val="pubstatus"/>
                <w:rFonts w:cs="Times New Roman"/>
                <w:color w:val="212121"/>
                <w:shd w:val="clear" w:color="auto" w:fill="FFFFFF"/>
              </w:rPr>
              <w:t xml:space="preserve"> 2020 Jul 29. </w:t>
            </w:r>
            <w:r w:rsidR="00726A17" w:rsidRPr="00726A17">
              <w:rPr>
                <w:rStyle w:val="pmid"/>
                <w:rFonts w:cs="Times New Roman"/>
                <w:color w:val="212121"/>
                <w:shd w:val="clear" w:color="auto" w:fill="FFFFFF"/>
              </w:rPr>
              <w:t>PubMed PMID: 32723153</w:t>
            </w:r>
            <w:r w:rsidR="00726A17" w:rsidRPr="00726A17">
              <w:rPr>
                <w:rFonts w:cs="Times New Roman"/>
                <w:color w:val="212121"/>
                <w:shd w:val="clear" w:color="auto" w:fill="FFFFFF"/>
              </w:rPr>
              <w:t>.</w:t>
            </w:r>
          </w:p>
          <w:p w14:paraId="5C221D31" w14:textId="77777777" w:rsidR="00726A17" w:rsidRDefault="00726A17" w:rsidP="00726A17">
            <w:pPr>
              <w:pStyle w:val="ListParagraph"/>
              <w:ind w:left="360"/>
            </w:pPr>
            <w:r>
              <w:t>Role: Conceptualization, Writing, Corresponding Author</w:t>
            </w:r>
          </w:p>
          <w:bookmarkEnd w:id="34"/>
          <w:bookmarkEnd w:id="35"/>
          <w:p w14:paraId="10A2ABB3" w14:textId="77777777" w:rsidR="000F6EB9" w:rsidRPr="000F6EB9" w:rsidRDefault="000F6EB9" w:rsidP="000F6EB9">
            <w:pPr>
              <w:pStyle w:val="ListParagraph"/>
              <w:ind w:left="360"/>
              <w:rPr>
                <w:rFonts w:cs="Times New Roman"/>
              </w:rPr>
            </w:pPr>
          </w:p>
          <w:p w14:paraId="7E6CAC81" w14:textId="76FF30E6" w:rsidR="002207FC" w:rsidRPr="00726A17" w:rsidRDefault="002207FC" w:rsidP="00D179F3">
            <w:pPr>
              <w:pStyle w:val="ListParagraph"/>
              <w:numPr>
                <w:ilvl w:val="0"/>
                <w:numId w:val="1"/>
              </w:numPr>
              <w:rPr>
                <w:rFonts w:cs="Times New Roman"/>
              </w:rPr>
            </w:pPr>
            <w:bookmarkStart w:id="36" w:name="_Hlk71044707"/>
            <w:r w:rsidRPr="00BB022F">
              <w:rPr>
                <w:rFonts w:cs="Times New Roman"/>
                <w:b/>
              </w:rPr>
              <w:t>Hertz DL</w:t>
            </w:r>
            <w:r w:rsidRPr="002207FC">
              <w:rPr>
                <w:rFonts w:cs="Times New Roman"/>
              </w:rPr>
              <w:t>, Sahai V</w:t>
            </w:r>
            <w:r w:rsidRPr="00BB022F">
              <w:rPr>
                <w:rFonts w:cs="Times New Roman"/>
              </w:rPr>
              <w:t>.</w:t>
            </w:r>
            <w:r>
              <w:t xml:space="preserve"> </w:t>
            </w:r>
            <w:hyperlink r:id="rId105" w:history="1">
              <w:r w:rsidR="00726A17" w:rsidRPr="00DD347B">
                <w:rPr>
                  <w:rStyle w:val="Hyperlink"/>
                  <w:rFonts w:cs="Times New Roman"/>
                  <w:color w:val="0071BC"/>
                  <w:shd w:val="clear" w:color="auto" w:fill="FFFFFF"/>
                </w:rPr>
                <w:t xml:space="preserve">Including </w:t>
              </w:r>
              <w:r w:rsidR="00726A17" w:rsidRPr="00DD347B">
                <w:rPr>
                  <w:rStyle w:val="Hyperlink"/>
                  <w:rFonts w:cs="Times New Roman"/>
                  <w:i/>
                  <w:iCs/>
                  <w:color w:val="0071BC"/>
                  <w:shd w:val="clear" w:color="auto" w:fill="FFFFFF"/>
                </w:rPr>
                <w:t>DPYD</w:t>
              </w:r>
              <w:r w:rsidR="00726A17" w:rsidRPr="00DD347B">
                <w:rPr>
                  <w:rStyle w:val="Hyperlink"/>
                  <w:rFonts w:cs="Times New Roman"/>
                  <w:color w:val="0071BC"/>
                  <w:shd w:val="clear" w:color="auto" w:fill="FFFFFF"/>
                </w:rPr>
                <w:t xml:space="preserve"> on Cancer Genetic Panels to Prevent Fatal Fluoropyrimidine Toxicity</w:t>
              </w:r>
              <w:r w:rsidR="00726A17" w:rsidRPr="00726A17">
                <w:rPr>
                  <w:rStyle w:val="Hyperlink"/>
                  <w:rFonts w:cs="Times New Roman"/>
                  <w:color w:val="0071BC"/>
                  <w:u w:val="none"/>
                  <w:shd w:val="clear" w:color="auto" w:fill="FFFFFF"/>
                </w:rPr>
                <w:t>. </w:t>
              </w:r>
            </w:hyperlink>
            <w:r w:rsidR="00726A17" w:rsidRPr="00726A17">
              <w:rPr>
                <w:rStyle w:val="source"/>
                <w:rFonts w:cs="Times New Roman"/>
                <w:color w:val="212121"/>
                <w:shd w:val="clear" w:color="auto" w:fill="FFFFFF"/>
              </w:rPr>
              <w:t xml:space="preserve">J Natl </w:t>
            </w:r>
            <w:proofErr w:type="spellStart"/>
            <w:r w:rsidR="00726A17" w:rsidRPr="00726A17">
              <w:rPr>
                <w:rStyle w:val="source"/>
                <w:rFonts w:cs="Times New Roman"/>
                <w:color w:val="212121"/>
                <w:shd w:val="clear" w:color="auto" w:fill="FFFFFF"/>
              </w:rPr>
              <w:t>Compr</w:t>
            </w:r>
            <w:proofErr w:type="spellEnd"/>
            <w:r w:rsidR="00726A17" w:rsidRPr="00726A17">
              <w:rPr>
                <w:rStyle w:val="source"/>
                <w:rFonts w:cs="Times New Roman"/>
                <w:color w:val="212121"/>
                <w:shd w:val="clear" w:color="auto" w:fill="FFFFFF"/>
              </w:rPr>
              <w:t xml:space="preserve"> </w:t>
            </w:r>
            <w:proofErr w:type="spellStart"/>
            <w:r w:rsidR="00726A17" w:rsidRPr="00726A17">
              <w:rPr>
                <w:rStyle w:val="source"/>
                <w:rFonts w:cs="Times New Roman"/>
                <w:color w:val="212121"/>
                <w:shd w:val="clear" w:color="auto" w:fill="FFFFFF"/>
              </w:rPr>
              <w:t>Canc</w:t>
            </w:r>
            <w:proofErr w:type="spellEnd"/>
            <w:r w:rsidR="00726A17" w:rsidRPr="00726A17">
              <w:rPr>
                <w:rStyle w:val="source"/>
                <w:rFonts w:cs="Times New Roman"/>
                <w:color w:val="212121"/>
                <w:shd w:val="clear" w:color="auto" w:fill="FFFFFF"/>
              </w:rPr>
              <w:t xml:space="preserve"> </w:t>
            </w:r>
            <w:proofErr w:type="spellStart"/>
            <w:r w:rsidR="00726A17" w:rsidRPr="00726A17">
              <w:rPr>
                <w:rStyle w:val="source"/>
                <w:rFonts w:cs="Times New Roman"/>
                <w:color w:val="212121"/>
                <w:shd w:val="clear" w:color="auto" w:fill="FFFFFF"/>
              </w:rPr>
              <w:t>Netw</w:t>
            </w:r>
            <w:proofErr w:type="spellEnd"/>
            <w:r w:rsidR="00726A17" w:rsidRPr="00726A17">
              <w:rPr>
                <w:rFonts w:cs="Times New Roman"/>
                <w:color w:val="212121"/>
                <w:shd w:val="clear" w:color="auto" w:fill="FFFFFF"/>
              </w:rPr>
              <w:t>. </w:t>
            </w:r>
            <w:r w:rsidR="00726A17" w:rsidRPr="00726A17">
              <w:rPr>
                <w:rStyle w:val="pubdate"/>
                <w:rFonts w:cs="Times New Roman"/>
                <w:color w:val="212121"/>
                <w:shd w:val="clear" w:color="auto" w:fill="FFFFFF"/>
              </w:rPr>
              <w:t>2020 Apr;</w:t>
            </w:r>
            <w:r w:rsidR="00726A17" w:rsidRPr="00726A17">
              <w:rPr>
                <w:rStyle w:val="volume"/>
                <w:rFonts w:cs="Times New Roman"/>
                <w:color w:val="212121"/>
                <w:shd w:val="clear" w:color="auto" w:fill="FFFFFF"/>
              </w:rPr>
              <w:t>18</w:t>
            </w:r>
            <w:r w:rsidR="00726A17" w:rsidRPr="00726A17">
              <w:rPr>
                <w:rStyle w:val="issue"/>
                <w:rFonts w:cs="Times New Roman"/>
                <w:color w:val="212121"/>
                <w:shd w:val="clear" w:color="auto" w:fill="FFFFFF"/>
              </w:rPr>
              <w:t>(4)</w:t>
            </w:r>
            <w:r w:rsidR="00726A17" w:rsidRPr="00726A17">
              <w:rPr>
                <w:rStyle w:val="pages"/>
                <w:rFonts w:cs="Times New Roman"/>
                <w:color w:val="212121"/>
                <w:shd w:val="clear" w:color="auto" w:fill="FFFFFF"/>
              </w:rPr>
              <w:t>:372-374</w:t>
            </w:r>
            <w:r w:rsidR="00726A17" w:rsidRPr="00726A17">
              <w:rPr>
                <w:rFonts w:cs="Times New Roman"/>
                <w:color w:val="212121"/>
                <w:shd w:val="clear" w:color="auto" w:fill="FFFFFF"/>
              </w:rPr>
              <w:t>. </w:t>
            </w:r>
            <w:proofErr w:type="spellStart"/>
            <w:r w:rsidR="00726A17" w:rsidRPr="00726A17">
              <w:rPr>
                <w:rStyle w:val="doi"/>
                <w:rFonts w:cs="Times New Roman"/>
                <w:color w:val="212121"/>
                <w:shd w:val="clear" w:color="auto" w:fill="FFFFFF"/>
              </w:rPr>
              <w:t>doi</w:t>
            </w:r>
            <w:proofErr w:type="spellEnd"/>
            <w:r w:rsidR="00726A17" w:rsidRPr="00726A17">
              <w:rPr>
                <w:rStyle w:val="doi"/>
                <w:rFonts w:cs="Times New Roman"/>
                <w:color w:val="212121"/>
                <w:shd w:val="clear" w:color="auto" w:fill="FFFFFF"/>
              </w:rPr>
              <w:t>: 10.6004/jnccn.2019.7527. </w:t>
            </w:r>
            <w:r w:rsidR="00726A17" w:rsidRPr="00726A17">
              <w:rPr>
                <w:rStyle w:val="pmid"/>
                <w:rFonts w:cs="Times New Roman"/>
                <w:color w:val="212121"/>
                <w:shd w:val="clear" w:color="auto" w:fill="FFFFFF"/>
              </w:rPr>
              <w:t>PubMed PMID: 32259779</w:t>
            </w:r>
            <w:r w:rsidR="00726A17" w:rsidRPr="00726A17">
              <w:rPr>
                <w:rFonts w:cs="Times New Roman"/>
                <w:color w:val="212121"/>
                <w:shd w:val="clear" w:color="auto" w:fill="FFFFFF"/>
              </w:rPr>
              <w:t>.</w:t>
            </w:r>
          </w:p>
          <w:p w14:paraId="2C23CC1F" w14:textId="77777777" w:rsidR="00726A17" w:rsidRDefault="00726A17" w:rsidP="00726A17">
            <w:pPr>
              <w:pStyle w:val="ListParagraph"/>
              <w:ind w:left="360"/>
            </w:pPr>
            <w:r>
              <w:t>Role: Conceptualization, Writing, Corresponding Author</w:t>
            </w:r>
          </w:p>
          <w:bookmarkEnd w:id="36"/>
          <w:p w14:paraId="5AA5F175" w14:textId="797733D2" w:rsidR="002207FC" w:rsidRPr="002207FC" w:rsidRDefault="002207FC" w:rsidP="002207FC">
            <w:pPr>
              <w:pStyle w:val="ListParagraph"/>
              <w:ind w:left="360"/>
              <w:rPr>
                <w:rFonts w:cs="Times New Roman"/>
              </w:rPr>
            </w:pPr>
          </w:p>
          <w:p w14:paraId="0BC95512" w14:textId="7ED5DB7D" w:rsidR="000E73B4" w:rsidRPr="00BB022F" w:rsidRDefault="000E73B4" w:rsidP="00D179F3">
            <w:pPr>
              <w:pStyle w:val="ListParagraph"/>
              <w:numPr>
                <w:ilvl w:val="0"/>
                <w:numId w:val="1"/>
              </w:numPr>
              <w:rPr>
                <w:rFonts w:cs="Times New Roman"/>
              </w:rPr>
            </w:pPr>
            <w:bookmarkStart w:id="37" w:name="_Hlk71044723"/>
            <w:r w:rsidRPr="00BB022F">
              <w:rPr>
                <w:rFonts w:cs="Times New Roman"/>
                <w:b/>
              </w:rPr>
              <w:t>Hertz DL</w:t>
            </w:r>
            <w:r w:rsidRPr="00BB022F">
              <w:rPr>
                <w:rFonts w:cs="Times New Roman"/>
              </w:rPr>
              <w:t>.</w:t>
            </w:r>
            <w:r w:rsidR="00013345">
              <w:rPr>
                <w:rStyle w:val="authors"/>
                <w:rFonts w:ascii="Helvetica" w:hAnsi="Helvetica" w:cs="Helvetica"/>
                <w:color w:val="212121"/>
                <w:sz w:val="26"/>
                <w:szCs w:val="26"/>
                <w:shd w:val="clear" w:color="auto" w:fill="FFFFFF"/>
              </w:rPr>
              <w:t> </w:t>
            </w:r>
            <w:hyperlink r:id="rId106" w:history="1">
              <w:r w:rsidR="00013345" w:rsidRPr="00013345">
                <w:rPr>
                  <w:rStyle w:val="Hyperlink"/>
                  <w:rFonts w:cs="Times New Roman"/>
                  <w:color w:val="4C2C92"/>
                  <w:shd w:val="clear" w:color="auto" w:fill="FFFFFF"/>
                </w:rPr>
                <w:t>Concerns regarding use of patient-reported outcomes in biomarker studies of chemotherapy-induced peripheral neuropathy. </w:t>
              </w:r>
            </w:hyperlink>
            <w:r w:rsidR="00726A17">
              <w:t xml:space="preserve"> </w:t>
            </w:r>
            <w:r w:rsidR="00726A17" w:rsidRPr="00726A17">
              <w:rPr>
                <w:rStyle w:val="source"/>
                <w:rFonts w:cs="Times New Roman"/>
                <w:color w:val="212121"/>
                <w:shd w:val="clear" w:color="auto" w:fill="FFFFFF"/>
              </w:rPr>
              <w:t xml:space="preserve">Pharmacogenomics J. 2019 Oct;19(5):411-416. </w:t>
            </w:r>
            <w:proofErr w:type="spellStart"/>
            <w:r w:rsidR="00726A17" w:rsidRPr="00726A17">
              <w:rPr>
                <w:rStyle w:val="source"/>
                <w:rFonts w:cs="Times New Roman"/>
                <w:color w:val="212121"/>
                <w:shd w:val="clear" w:color="auto" w:fill="FFFFFF"/>
              </w:rPr>
              <w:t>doi</w:t>
            </w:r>
            <w:proofErr w:type="spellEnd"/>
            <w:r w:rsidR="00726A17" w:rsidRPr="00726A17">
              <w:rPr>
                <w:rStyle w:val="source"/>
                <w:rFonts w:cs="Times New Roman"/>
                <w:color w:val="212121"/>
                <w:shd w:val="clear" w:color="auto" w:fill="FFFFFF"/>
              </w:rPr>
              <w:t xml:space="preserve">: 10.1038/s41397-019-0093-1. </w:t>
            </w:r>
            <w:proofErr w:type="spellStart"/>
            <w:r w:rsidR="00726A17" w:rsidRPr="00726A17">
              <w:rPr>
                <w:rStyle w:val="source"/>
                <w:rFonts w:cs="Times New Roman"/>
                <w:color w:val="212121"/>
                <w:shd w:val="clear" w:color="auto" w:fill="FFFFFF"/>
              </w:rPr>
              <w:t>Epub</w:t>
            </w:r>
            <w:proofErr w:type="spellEnd"/>
            <w:r w:rsidR="00726A17" w:rsidRPr="00726A17">
              <w:rPr>
                <w:rStyle w:val="source"/>
                <w:rFonts w:cs="Times New Roman"/>
                <w:color w:val="212121"/>
                <w:shd w:val="clear" w:color="auto" w:fill="FFFFFF"/>
              </w:rPr>
              <w:t xml:space="preserve"> 2019 Aug 9. Review. PubMed PMID: 31395959; PubMed Central PMCID: PMC6754778.</w:t>
            </w:r>
          </w:p>
          <w:p w14:paraId="45D15D0B" w14:textId="77777777" w:rsidR="000E73B4" w:rsidRPr="00C17062" w:rsidRDefault="000E73B4" w:rsidP="000E73B4">
            <w:pPr>
              <w:ind w:left="360"/>
              <w:rPr>
                <w:rFonts w:cs="Times New Roman"/>
              </w:rPr>
            </w:pPr>
            <w:r w:rsidRPr="00C17062">
              <w:rPr>
                <w:rFonts w:cs="Times New Roman"/>
              </w:rPr>
              <w:t>Role: Conceptualization, Writing, Corresponding Author</w:t>
            </w:r>
          </w:p>
          <w:bookmarkEnd w:id="37"/>
          <w:p w14:paraId="0BEB501B" w14:textId="77777777" w:rsidR="000E73B4" w:rsidRPr="000E73B4" w:rsidRDefault="000E73B4" w:rsidP="000E73B4">
            <w:pPr>
              <w:pStyle w:val="ListParagraph"/>
              <w:ind w:left="360"/>
              <w:rPr>
                <w:rFonts w:cs="Times New Roman"/>
              </w:rPr>
            </w:pPr>
          </w:p>
          <w:p w14:paraId="5D6CDEDE" w14:textId="48D3AABF" w:rsidR="00892543" w:rsidRPr="00BB022F" w:rsidRDefault="00892543" w:rsidP="00D179F3">
            <w:pPr>
              <w:pStyle w:val="ListParagraph"/>
              <w:numPr>
                <w:ilvl w:val="0"/>
                <w:numId w:val="1"/>
              </w:numPr>
              <w:rPr>
                <w:rFonts w:cs="Times New Roman"/>
              </w:rPr>
            </w:pPr>
            <w:bookmarkStart w:id="38" w:name="_Hlk71044755"/>
            <w:r w:rsidRPr="00BB022F">
              <w:rPr>
                <w:rFonts w:cs="Times New Roman"/>
                <w:b/>
              </w:rPr>
              <w:lastRenderedPageBreak/>
              <w:t>Hertz DL</w:t>
            </w:r>
            <w:r w:rsidRPr="00BB022F">
              <w:rPr>
                <w:rFonts w:cs="Times New Roman"/>
              </w:rPr>
              <w:t xml:space="preserve">, Luzum JA, Pasternak AL, Ward KM, Zhu HJ, Rae JM, </w:t>
            </w:r>
            <w:proofErr w:type="spellStart"/>
            <w:r w:rsidRPr="00BB022F">
              <w:rPr>
                <w:rFonts w:cs="Times New Roman"/>
              </w:rPr>
              <w:t>Ellingrod</w:t>
            </w:r>
            <w:proofErr w:type="spellEnd"/>
            <w:r w:rsidRPr="00BB022F">
              <w:rPr>
                <w:rFonts w:cs="Times New Roman"/>
              </w:rPr>
              <w:t xml:space="preserve"> VL.</w:t>
            </w:r>
            <w:r w:rsidR="000236EC" w:rsidRPr="00BB022F">
              <w:rPr>
                <w:rFonts w:cs="Times New Roman"/>
              </w:rPr>
              <w:t xml:space="preserve"> </w:t>
            </w:r>
            <w:hyperlink r:id="rId107" w:history="1">
              <w:r w:rsidR="000236EC" w:rsidRPr="00BB022F">
                <w:rPr>
                  <w:rStyle w:val="Hyperlink"/>
                  <w:rFonts w:cs="Times New Roman"/>
                </w:rPr>
                <w:t>Institutional profile of pharmacogenetics within University of Michigan College of Pharmacy.</w:t>
              </w:r>
            </w:hyperlink>
            <w:r w:rsidR="000236EC" w:rsidRPr="00BB022F">
              <w:rPr>
                <w:rFonts w:cs="Times New Roman"/>
              </w:rPr>
              <w:t> </w:t>
            </w:r>
            <w:r w:rsidR="00726A17" w:rsidRPr="00726A17">
              <w:rPr>
                <w:rFonts w:cs="Times New Roman"/>
              </w:rPr>
              <w:t xml:space="preserve">Pharmacogenomics. 2017 Jul 26;. </w:t>
            </w:r>
            <w:proofErr w:type="spellStart"/>
            <w:r w:rsidR="00726A17" w:rsidRPr="00726A17">
              <w:rPr>
                <w:rFonts w:cs="Times New Roman"/>
              </w:rPr>
              <w:t>doi</w:t>
            </w:r>
            <w:proofErr w:type="spellEnd"/>
            <w:r w:rsidR="00726A17" w:rsidRPr="00726A17">
              <w:rPr>
                <w:rFonts w:cs="Times New Roman"/>
              </w:rPr>
              <w:t>: 10.2217/pgs-2017-0107. [</w:t>
            </w:r>
            <w:proofErr w:type="spellStart"/>
            <w:r w:rsidR="00726A17" w:rsidRPr="00726A17">
              <w:rPr>
                <w:rFonts w:cs="Times New Roman"/>
              </w:rPr>
              <w:t>Epub</w:t>
            </w:r>
            <w:proofErr w:type="spellEnd"/>
            <w:r w:rsidR="00726A17" w:rsidRPr="00726A17">
              <w:rPr>
                <w:rFonts w:cs="Times New Roman"/>
              </w:rPr>
              <w:t xml:space="preserve"> ahead of print] PubMed PMID: 28745551.</w:t>
            </w:r>
          </w:p>
          <w:p w14:paraId="34AEDA4B" w14:textId="77777777" w:rsidR="00D95A8E" w:rsidRPr="00C17062" w:rsidRDefault="00D95A8E" w:rsidP="00D95A8E">
            <w:pPr>
              <w:ind w:left="360"/>
              <w:rPr>
                <w:rFonts w:cs="Times New Roman"/>
              </w:rPr>
            </w:pPr>
            <w:r w:rsidRPr="00C17062">
              <w:rPr>
                <w:rFonts w:cs="Times New Roman"/>
              </w:rPr>
              <w:t>Role: Conceptualization, Writing, Corresponding Author</w:t>
            </w:r>
          </w:p>
          <w:bookmarkEnd w:id="38"/>
          <w:p w14:paraId="32F93B73" w14:textId="77777777" w:rsidR="000236EC" w:rsidRPr="00BB022F" w:rsidRDefault="000236EC" w:rsidP="000236EC">
            <w:pPr>
              <w:pStyle w:val="ListParagraph"/>
              <w:ind w:left="360"/>
              <w:rPr>
                <w:rFonts w:cs="Times New Roman"/>
              </w:rPr>
            </w:pPr>
          </w:p>
          <w:p w14:paraId="1E6A7A34" w14:textId="77777777" w:rsidR="001B0103" w:rsidRPr="00BB022F" w:rsidRDefault="00470717" w:rsidP="00D179F3">
            <w:pPr>
              <w:pStyle w:val="ListParagraph"/>
              <w:numPr>
                <w:ilvl w:val="0"/>
                <w:numId w:val="1"/>
              </w:numPr>
              <w:rPr>
                <w:rFonts w:cs="Times New Roman"/>
              </w:rPr>
            </w:pPr>
            <w:bookmarkStart w:id="39" w:name="_Hlk71044780"/>
            <w:r w:rsidRPr="00BB022F">
              <w:rPr>
                <w:rFonts w:cs="Times New Roman"/>
                <w:b/>
                <w:color w:val="000000"/>
                <w:shd w:val="clear" w:color="auto" w:fill="FFFFFF"/>
              </w:rPr>
              <w:t>Hertz DL</w:t>
            </w:r>
            <w:r w:rsidRPr="00BB022F">
              <w:rPr>
                <w:rFonts w:cs="Times New Roman"/>
                <w:color w:val="000000"/>
                <w:shd w:val="clear" w:color="auto" w:fill="FFFFFF"/>
              </w:rPr>
              <w:t>, Rae JM. </w:t>
            </w:r>
            <w:hyperlink r:id="rId108" w:history="1">
              <w:r w:rsidRPr="00BB022F">
                <w:rPr>
                  <w:rStyle w:val="Hyperlink"/>
                  <w:rFonts w:cs="Times New Roman"/>
                  <w:color w:val="642A8F"/>
                  <w:bdr w:val="none" w:sz="0" w:space="0" w:color="auto" w:frame="1"/>
                  <w:shd w:val="clear" w:color="auto" w:fill="FFFFFF"/>
                </w:rPr>
                <w:t>Individualized Tamoxifen Dose Escalation-Response.</w:t>
              </w:r>
            </w:hyperlink>
            <w:r w:rsidRPr="00BB022F">
              <w:rPr>
                <w:rFonts w:cs="Times New Roman"/>
                <w:color w:val="000000"/>
                <w:shd w:val="clear" w:color="auto" w:fill="FFFFFF"/>
              </w:rPr>
              <w:t> Clin Cancer Res. 2016 Dec 15;22(24):6301. PubMed PMID: 27980025.</w:t>
            </w:r>
            <w:r w:rsidRPr="00BB022F">
              <w:rPr>
                <w:rFonts w:cs="Times New Roman"/>
              </w:rPr>
              <w:t xml:space="preserve"> </w:t>
            </w:r>
            <w:r w:rsidR="001B0103" w:rsidRPr="00BB022F">
              <w:rPr>
                <w:rFonts w:cs="Times New Roman"/>
              </w:rPr>
              <w:t>(Invited Letter to Editor Response)</w:t>
            </w:r>
          </w:p>
          <w:p w14:paraId="75DEE50B" w14:textId="77777777" w:rsidR="00AE0BAE" w:rsidRPr="00C17062" w:rsidRDefault="00AE0BAE" w:rsidP="00AE0BAE">
            <w:pPr>
              <w:ind w:left="360"/>
              <w:rPr>
                <w:rFonts w:cs="Times New Roman"/>
              </w:rPr>
            </w:pPr>
            <w:r w:rsidRPr="00C17062">
              <w:rPr>
                <w:rFonts w:cs="Times New Roman"/>
              </w:rPr>
              <w:t>Role: Conceptualization, Writing, Corresponding Author</w:t>
            </w:r>
          </w:p>
          <w:bookmarkEnd w:id="39"/>
          <w:p w14:paraId="0305D421" w14:textId="77777777" w:rsidR="001B0103" w:rsidRPr="00BB022F" w:rsidRDefault="001B0103" w:rsidP="001B0103">
            <w:pPr>
              <w:pStyle w:val="ListParagraph"/>
              <w:ind w:left="360"/>
              <w:rPr>
                <w:rFonts w:cs="Times New Roman"/>
              </w:rPr>
            </w:pPr>
          </w:p>
          <w:p w14:paraId="11A7B6A8" w14:textId="77777777" w:rsidR="003404F3" w:rsidRPr="00BB022F" w:rsidRDefault="00470717" w:rsidP="00D179F3">
            <w:pPr>
              <w:pStyle w:val="ListParagraph"/>
              <w:numPr>
                <w:ilvl w:val="0"/>
                <w:numId w:val="1"/>
              </w:numPr>
              <w:rPr>
                <w:rFonts w:cs="Times New Roman"/>
              </w:rPr>
            </w:pPr>
            <w:bookmarkStart w:id="40" w:name="_Hlk71044800"/>
            <w:r w:rsidRPr="00BB022F">
              <w:rPr>
                <w:rFonts w:cs="Times New Roman"/>
                <w:b/>
                <w:color w:val="000000"/>
                <w:shd w:val="clear" w:color="auto" w:fill="FFFFFF"/>
              </w:rPr>
              <w:t>Hertz DL</w:t>
            </w:r>
            <w:r w:rsidRPr="00BB022F">
              <w:rPr>
                <w:rFonts w:cs="Times New Roman"/>
                <w:color w:val="000000"/>
                <w:shd w:val="clear" w:color="auto" w:fill="FFFFFF"/>
              </w:rPr>
              <w:t>, Rae JM. </w:t>
            </w:r>
            <w:hyperlink r:id="rId109" w:history="1">
              <w:r w:rsidRPr="00BB022F">
                <w:rPr>
                  <w:rStyle w:val="Hyperlink"/>
                  <w:rFonts w:cs="Times New Roman"/>
                  <w:color w:val="642A8F"/>
                  <w:bdr w:val="none" w:sz="0" w:space="0" w:color="auto" w:frame="1"/>
                  <w:shd w:val="clear" w:color="auto" w:fill="FFFFFF"/>
                </w:rPr>
                <w:t>One step at a time: CYP2D6 guided tamoxifen treatment awaits convincing evidence of clinical validity.</w:t>
              </w:r>
            </w:hyperlink>
            <w:r w:rsidRPr="00BB022F">
              <w:rPr>
                <w:rFonts w:cs="Times New Roman"/>
                <w:color w:val="000000"/>
                <w:shd w:val="clear" w:color="auto" w:fill="FFFFFF"/>
              </w:rPr>
              <w:t xml:space="preserve"> Pharmacogenomics. 2016 Jun;17(8):823-6. </w:t>
            </w:r>
            <w:proofErr w:type="spellStart"/>
            <w:r w:rsidRPr="00BB022F">
              <w:rPr>
                <w:rFonts w:cs="Times New Roman"/>
                <w:color w:val="000000"/>
                <w:shd w:val="clear" w:color="auto" w:fill="FFFFFF"/>
              </w:rPr>
              <w:t>doi</w:t>
            </w:r>
            <w:proofErr w:type="spellEnd"/>
            <w:r w:rsidRPr="00BB022F">
              <w:rPr>
                <w:rFonts w:cs="Times New Roman"/>
                <w:color w:val="000000"/>
                <w:shd w:val="clear" w:color="auto" w:fill="FFFFFF"/>
              </w:rPr>
              <w:t xml:space="preserve">: 10.2217/pgs-2016-0059. </w:t>
            </w:r>
            <w:proofErr w:type="spellStart"/>
            <w:r w:rsidRPr="00BB022F">
              <w:rPr>
                <w:rFonts w:cs="Times New Roman"/>
                <w:color w:val="000000"/>
                <w:shd w:val="clear" w:color="auto" w:fill="FFFFFF"/>
              </w:rPr>
              <w:t>Epub</w:t>
            </w:r>
            <w:proofErr w:type="spellEnd"/>
            <w:r w:rsidRPr="00BB022F">
              <w:rPr>
                <w:rFonts w:cs="Times New Roman"/>
                <w:color w:val="000000"/>
                <w:shd w:val="clear" w:color="auto" w:fill="FFFFFF"/>
              </w:rPr>
              <w:t xml:space="preserve"> 2016 Jun 1. PubMed PMID: 27249031.</w:t>
            </w:r>
            <w:r w:rsidRPr="00BB022F">
              <w:rPr>
                <w:rFonts w:cs="Times New Roman"/>
              </w:rPr>
              <w:t xml:space="preserve"> </w:t>
            </w:r>
            <w:r w:rsidR="00D471F3" w:rsidRPr="00BB022F">
              <w:rPr>
                <w:rFonts w:cs="Times New Roman"/>
              </w:rPr>
              <w:t>(Invited Editorial</w:t>
            </w:r>
            <w:r w:rsidR="003404F3" w:rsidRPr="00BB022F">
              <w:rPr>
                <w:rFonts w:cs="Times New Roman"/>
              </w:rPr>
              <w:t xml:space="preserve">) </w:t>
            </w:r>
          </w:p>
          <w:p w14:paraId="6A16F524" w14:textId="77777777" w:rsidR="00AE0BAE" w:rsidRPr="00C17062" w:rsidRDefault="00AE0BAE" w:rsidP="00AE0BAE">
            <w:pPr>
              <w:ind w:left="360"/>
              <w:rPr>
                <w:rFonts w:cs="Times New Roman"/>
              </w:rPr>
            </w:pPr>
            <w:r w:rsidRPr="00C17062">
              <w:rPr>
                <w:rFonts w:cs="Times New Roman"/>
              </w:rPr>
              <w:t>Role: Conceptualization, Writing, Corresponding Author</w:t>
            </w:r>
          </w:p>
          <w:bookmarkEnd w:id="40"/>
          <w:p w14:paraId="0DC75A12" w14:textId="77777777" w:rsidR="003404F3" w:rsidRPr="00BB022F" w:rsidRDefault="003404F3" w:rsidP="003404F3">
            <w:pPr>
              <w:pStyle w:val="ListParagraph"/>
              <w:ind w:left="360"/>
              <w:rPr>
                <w:rFonts w:cs="Times New Roman"/>
              </w:rPr>
            </w:pPr>
          </w:p>
          <w:p w14:paraId="33D71EE9" w14:textId="77777777" w:rsidR="003404F3" w:rsidRPr="00BB022F" w:rsidRDefault="003404F3" w:rsidP="00D179F3">
            <w:pPr>
              <w:pStyle w:val="ListParagraph"/>
              <w:numPr>
                <w:ilvl w:val="0"/>
                <w:numId w:val="1"/>
              </w:numPr>
              <w:rPr>
                <w:rFonts w:cs="Times New Roman"/>
              </w:rPr>
            </w:pPr>
            <w:bookmarkStart w:id="41" w:name="_Hlk71044816"/>
            <w:r w:rsidRPr="00BB022F">
              <w:rPr>
                <w:rFonts w:cs="Times New Roman"/>
                <w:b/>
              </w:rPr>
              <w:t>Hertz DL</w:t>
            </w:r>
            <w:r w:rsidRPr="00BB022F">
              <w:rPr>
                <w:rFonts w:cs="Times New Roman"/>
              </w:rPr>
              <w:t xml:space="preserve">, Rae JM. </w:t>
            </w:r>
            <w:hyperlink r:id="rId110" w:history="1">
              <w:r w:rsidR="003B0A67" w:rsidRPr="00BB022F">
                <w:rPr>
                  <w:rStyle w:val="Hyperlink"/>
                  <w:rFonts w:cs="Times New Roman"/>
                </w:rPr>
                <w:t>Individualized Tamoxifen Dose Escalation: Confirmation of Feasibility, Question of Utility.</w:t>
              </w:r>
            </w:hyperlink>
            <w:r w:rsidR="003B0A67" w:rsidRPr="00BB022F">
              <w:rPr>
                <w:rFonts w:cs="Times New Roman"/>
              </w:rPr>
              <w:t> </w:t>
            </w:r>
            <w:r w:rsidRPr="00BB022F">
              <w:rPr>
                <w:rFonts w:cs="Times New Roman"/>
              </w:rPr>
              <w:t xml:space="preserve">Clinical Cancer Research 2016 </w:t>
            </w:r>
            <w:proofErr w:type="spellStart"/>
            <w:r w:rsidRPr="00BB022F">
              <w:rPr>
                <w:rFonts w:cs="Times New Roman"/>
              </w:rPr>
              <w:t>OnlineFirst</w:t>
            </w:r>
            <w:proofErr w:type="spellEnd"/>
            <w:r w:rsidRPr="00BB022F">
              <w:rPr>
                <w:rFonts w:cs="Times New Roman"/>
              </w:rPr>
              <w:t xml:space="preserve"> March 24, 2016; </w:t>
            </w:r>
            <w:proofErr w:type="spellStart"/>
            <w:r w:rsidRPr="00BB022F">
              <w:rPr>
                <w:rFonts w:cs="Times New Roman"/>
              </w:rPr>
              <w:t>doi</w:t>
            </w:r>
            <w:proofErr w:type="spellEnd"/>
            <w:r w:rsidRPr="00BB022F">
              <w:rPr>
                <w:rFonts w:cs="Times New Roman"/>
              </w:rPr>
              <w:t>: 10.1158/1078-0432.CCR-16-0370  (Invited Translations Commentary)</w:t>
            </w:r>
          </w:p>
          <w:p w14:paraId="5EC9973A" w14:textId="77777777" w:rsidR="00AE0BAE" w:rsidRPr="00C17062" w:rsidRDefault="00AE0BAE" w:rsidP="00AE0BAE">
            <w:pPr>
              <w:ind w:left="360"/>
              <w:rPr>
                <w:rFonts w:cs="Times New Roman"/>
              </w:rPr>
            </w:pPr>
            <w:r w:rsidRPr="00C17062">
              <w:rPr>
                <w:rFonts w:cs="Times New Roman"/>
              </w:rPr>
              <w:t>Role: Conceptualization, Writing</w:t>
            </w:r>
            <w:r>
              <w:rPr>
                <w:rFonts w:cs="Times New Roman"/>
              </w:rPr>
              <w:t>,</w:t>
            </w:r>
            <w:r w:rsidRPr="00C17062">
              <w:rPr>
                <w:rFonts w:cs="Times New Roman"/>
              </w:rPr>
              <w:t xml:space="preserve"> Corresponding Author</w:t>
            </w:r>
          </w:p>
          <w:bookmarkEnd w:id="41"/>
          <w:p w14:paraId="76BB69F4" w14:textId="77777777" w:rsidR="0022020D" w:rsidRPr="00BB022F" w:rsidRDefault="0022020D" w:rsidP="0022020D">
            <w:pPr>
              <w:pStyle w:val="ListParagraph"/>
              <w:rPr>
                <w:rFonts w:cs="Times New Roman"/>
              </w:rPr>
            </w:pPr>
          </w:p>
          <w:p w14:paraId="0EDCA656" w14:textId="77777777" w:rsidR="0022020D" w:rsidRPr="00BB022F" w:rsidRDefault="0022020D" w:rsidP="00D179F3">
            <w:pPr>
              <w:pStyle w:val="ListParagraph"/>
              <w:numPr>
                <w:ilvl w:val="0"/>
                <w:numId w:val="1"/>
              </w:numPr>
              <w:rPr>
                <w:rFonts w:cs="Times New Roman"/>
              </w:rPr>
            </w:pPr>
            <w:bookmarkStart w:id="42" w:name="_Hlk71044841"/>
            <w:r w:rsidRPr="00BB022F">
              <w:rPr>
                <w:rFonts w:cs="Times New Roman"/>
                <w:b/>
              </w:rPr>
              <w:t>Hertz DL</w:t>
            </w:r>
            <w:r w:rsidRPr="00BB022F">
              <w:rPr>
                <w:rFonts w:cs="Times New Roman"/>
              </w:rPr>
              <w:t>, McLeod HL. </w:t>
            </w:r>
            <w:hyperlink r:id="rId111" w:history="1">
              <w:r w:rsidR="003B0A67" w:rsidRPr="00BB022F">
                <w:rPr>
                  <w:rStyle w:val="Hyperlink"/>
                  <w:rFonts w:cs="Times New Roman"/>
                </w:rPr>
                <w:t>Integrated patient and tumor genetic testing for individualized cancer therapy.</w:t>
              </w:r>
            </w:hyperlink>
            <w:r w:rsidR="003B0A67" w:rsidRPr="00BB022F">
              <w:rPr>
                <w:rFonts w:cs="Times New Roman"/>
              </w:rPr>
              <w:t> </w:t>
            </w:r>
            <w:r w:rsidRPr="00BB022F">
              <w:rPr>
                <w:rFonts w:cs="Times New Roman"/>
              </w:rPr>
              <w:t xml:space="preserve">Clin </w:t>
            </w:r>
            <w:proofErr w:type="spellStart"/>
            <w:r w:rsidRPr="00BB022F">
              <w:rPr>
                <w:rFonts w:cs="Times New Roman"/>
              </w:rPr>
              <w:t>Pharmacol</w:t>
            </w:r>
            <w:proofErr w:type="spellEnd"/>
            <w:r w:rsidRPr="00BB022F">
              <w:rPr>
                <w:rFonts w:cs="Times New Roman"/>
              </w:rPr>
              <w:t xml:space="preserve"> Ther. 2016 Feb;99(2):143-6. </w:t>
            </w:r>
            <w:proofErr w:type="spellStart"/>
            <w:r w:rsidRPr="00BB022F">
              <w:rPr>
                <w:rFonts w:cs="Times New Roman"/>
              </w:rPr>
              <w:t>doi</w:t>
            </w:r>
            <w:proofErr w:type="spellEnd"/>
            <w:r w:rsidRPr="00BB022F">
              <w:rPr>
                <w:rFonts w:cs="Times New Roman"/>
              </w:rPr>
              <w:t xml:space="preserve">: 10.1002/cpt.294. </w:t>
            </w:r>
            <w:proofErr w:type="spellStart"/>
            <w:r w:rsidRPr="00BB022F">
              <w:rPr>
                <w:rFonts w:cs="Times New Roman"/>
              </w:rPr>
              <w:t>Epub</w:t>
            </w:r>
            <w:proofErr w:type="spellEnd"/>
            <w:r w:rsidRPr="00BB022F">
              <w:rPr>
                <w:rFonts w:cs="Times New Roman"/>
              </w:rPr>
              <w:t xml:space="preserve"> 2015 Nov 25. PubMed PMID: 26537014.</w:t>
            </w:r>
          </w:p>
          <w:p w14:paraId="41E5EBE9" w14:textId="77777777" w:rsidR="00AE0BAE" w:rsidRPr="00C17062" w:rsidRDefault="00AE0BAE" w:rsidP="00AE0BAE">
            <w:pPr>
              <w:ind w:left="360"/>
              <w:rPr>
                <w:rFonts w:cs="Times New Roman"/>
              </w:rPr>
            </w:pPr>
            <w:r w:rsidRPr="00C17062">
              <w:rPr>
                <w:rFonts w:cs="Times New Roman"/>
              </w:rPr>
              <w:t>Role: Conceptualization, Writing</w:t>
            </w:r>
            <w:r>
              <w:rPr>
                <w:rFonts w:cs="Times New Roman"/>
              </w:rPr>
              <w:t>,</w:t>
            </w:r>
            <w:r w:rsidRPr="00C17062">
              <w:rPr>
                <w:rFonts w:cs="Times New Roman"/>
              </w:rPr>
              <w:t xml:space="preserve"> Corresponding Author</w:t>
            </w:r>
          </w:p>
          <w:bookmarkEnd w:id="42"/>
          <w:p w14:paraId="2C982C1A" w14:textId="77777777" w:rsidR="003404F3" w:rsidRPr="00BB022F" w:rsidRDefault="003404F3" w:rsidP="003404F3">
            <w:pPr>
              <w:ind w:left="360"/>
              <w:contextualSpacing/>
              <w:rPr>
                <w:rFonts w:eastAsia="Calibri" w:cs="Times New Roman"/>
              </w:rPr>
            </w:pPr>
          </w:p>
          <w:p w14:paraId="64E0AED8" w14:textId="77777777" w:rsidR="003404F3" w:rsidRPr="00BB022F" w:rsidRDefault="003404F3" w:rsidP="00D179F3">
            <w:pPr>
              <w:numPr>
                <w:ilvl w:val="0"/>
                <w:numId w:val="1"/>
              </w:numPr>
              <w:contextualSpacing/>
              <w:rPr>
                <w:rFonts w:eastAsia="Calibri" w:cs="Times New Roman"/>
              </w:rPr>
            </w:pPr>
            <w:bookmarkStart w:id="43" w:name="_Hlk71044862"/>
            <w:r w:rsidRPr="00BB022F">
              <w:rPr>
                <w:rFonts w:eastAsia="Calibri" w:cs="Times New Roman"/>
                <w:b/>
              </w:rPr>
              <w:t>Hertz DL</w:t>
            </w:r>
            <w:r w:rsidRPr="00BB022F">
              <w:rPr>
                <w:rFonts w:eastAsia="Calibri" w:cs="Times New Roman"/>
              </w:rPr>
              <w:t xml:space="preserve">, McLeod HL, Hoskins JM. </w:t>
            </w:r>
            <w:hyperlink r:id="rId112" w:history="1">
              <w:r w:rsidR="003B0A67" w:rsidRPr="00BB022F">
                <w:rPr>
                  <w:rStyle w:val="Hyperlink"/>
                  <w:rFonts w:cs="Times New Roman"/>
                </w:rPr>
                <w:t>Pharmacogenetics of breast cancer therapies.</w:t>
              </w:r>
            </w:hyperlink>
            <w:r w:rsidR="003B0A67" w:rsidRPr="00BB022F">
              <w:rPr>
                <w:rFonts w:cs="Times New Roman"/>
              </w:rPr>
              <w:t> </w:t>
            </w:r>
            <w:r w:rsidR="003B0A67" w:rsidRPr="00BB022F">
              <w:rPr>
                <w:rFonts w:eastAsia="Calibri" w:cs="Times New Roman"/>
              </w:rPr>
              <w:t xml:space="preserve"> </w:t>
            </w:r>
            <w:r w:rsidRPr="00BB022F">
              <w:rPr>
                <w:rFonts w:eastAsia="Calibri" w:cs="Times New Roman"/>
              </w:rPr>
              <w:t>(Review). Breast 2009 Oct;18(suppl 3):S59-63. PMID: 19914545</w:t>
            </w:r>
          </w:p>
          <w:p w14:paraId="1AA086A9" w14:textId="77777777" w:rsidR="00AE0BAE" w:rsidRPr="00C17062" w:rsidRDefault="00AE0BAE" w:rsidP="00AE0BAE">
            <w:pPr>
              <w:ind w:left="360"/>
              <w:rPr>
                <w:rFonts w:cs="Times New Roman"/>
              </w:rPr>
            </w:pPr>
            <w:r w:rsidRPr="00C17062">
              <w:rPr>
                <w:rFonts w:cs="Times New Roman"/>
              </w:rPr>
              <w:t xml:space="preserve">Role: </w:t>
            </w:r>
            <w:r>
              <w:rPr>
                <w:rFonts w:cs="Times New Roman"/>
              </w:rPr>
              <w:t>Analysis, Writing</w:t>
            </w:r>
          </w:p>
          <w:bookmarkEnd w:id="43"/>
          <w:p w14:paraId="1B5AD458" w14:textId="77777777" w:rsidR="003404F3" w:rsidRPr="00BB022F" w:rsidRDefault="003404F3" w:rsidP="005E794D">
            <w:pPr>
              <w:pStyle w:val="Heading1"/>
              <w:rPr>
                <w:rFonts w:cs="Times New Roman"/>
              </w:rPr>
            </w:pPr>
          </w:p>
          <w:p w14:paraId="5FF42191" w14:textId="0E56FD77" w:rsidR="002541D3" w:rsidRPr="00F60300" w:rsidRDefault="00CD2240" w:rsidP="00F60300">
            <w:pPr>
              <w:pStyle w:val="Heading1"/>
              <w:rPr>
                <w:rFonts w:cs="Times New Roman"/>
              </w:rPr>
            </w:pPr>
            <w:r w:rsidRPr="00BB022F">
              <w:rPr>
                <w:rFonts w:cs="Times New Roman"/>
              </w:rPr>
              <w:t xml:space="preserve">submitted </w:t>
            </w:r>
            <w:r w:rsidR="005E794D" w:rsidRPr="00BB022F">
              <w:rPr>
                <w:rFonts w:cs="Times New Roman"/>
              </w:rPr>
              <w:t>Publications:</w:t>
            </w:r>
            <w:bookmarkStart w:id="44" w:name="_Hlk71044969"/>
          </w:p>
          <w:p w14:paraId="6D02C840" w14:textId="77777777" w:rsidR="0019571B" w:rsidRPr="009F759E" w:rsidRDefault="0019571B" w:rsidP="009F759E">
            <w:pPr>
              <w:rPr>
                <w:rFonts w:cs="Times New Roman"/>
              </w:rPr>
            </w:pPr>
          </w:p>
          <w:p w14:paraId="7A5298A6" w14:textId="5F8CF222" w:rsidR="00AD4E28" w:rsidRDefault="00AD4E28" w:rsidP="00F80883">
            <w:pPr>
              <w:pStyle w:val="ListParagraph"/>
              <w:numPr>
                <w:ilvl w:val="0"/>
                <w:numId w:val="1"/>
              </w:numPr>
              <w:rPr>
                <w:rFonts w:cs="Times New Roman"/>
              </w:rPr>
            </w:pPr>
            <w:r>
              <w:rPr>
                <w:rFonts w:cs="Times New Roman"/>
              </w:rPr>
              <w:t>Ho TT</w:t>
            </w:r>
            <w:r w:rsidRPr="00AD4E28">
              <w:rPr>
                <w:rFonts w:cs="Times New Roman"/>
              </w:rPr>
              <w:t>, Smith</w:t>
            </w:r>
            <w:r>
              <w:rPr>
                <w:rFonts w:cs="Times New Roman"/>
              </w:rPr>
              <w:t xml:space="preserve"> DM</w:t>
            </w:r>
            <w:r w:rsidRPr="00AD4E28">
              <w:rPr>
                <w:rFonts w:cs="Times New Roman"/>
              </w:rPr>
              <w:t>, Aquilante</w:t>
            </w:r>
            <w:r>
              <w:rPr>
                <w:rFonts w:cs="Times New Roman"/>
              </w:rPr>
              <w:t xml:space="preserve"> CL</w:t>
            </w:r>
            <w:r w:rsidRPr="00AD4E28">
              <w:rPr>
                <w:rFonts w:cs="Times New Roman"/>
              </w:rPr>
              <w:t xml:space="preserve">, Cicali </w:t>
            </w:r>
            <w:r>
              <w:rPr>
                <w:rFonts w:cs="Times New Roman"/>
              </w:rPr>
              <w:t>EJ</w:t>
            </w:r>
            <w:r w:rsidRPr="00AD4E28">
              <w:rPr>
                <w:rFonts w:cs="Times New Roman"/>
              </w:rPr>
              <w:t>, El Rouby</w:t>
            </w:r>
            <w:r>
              <w:rPr>
                <w:rFonts w:cs="Times New Roman"/>
              </w:rPr>
              <w:t xml:space="preserve"> N</w:t>
            </w:r>
            <w:r w:rsidRPr="00AD4E28">
              <w:rPr>
                <w:rFonts w:cs="Times New Roman"/>
              </w:rPr>
              <w:t>,</w:t>
            </w:r>
            <w:r>
              <w:rPr>
                <w:rFonts w:cs="Times New Roman"/>
              </w:rPr>
              <w:t xml:space="preserve"> </w:t>
            </w:r>
            <w:r w:rsidRPr="00AD4E28">
              <w:rPr>
                <w:rFonts w:cs="Times New Roman"/>
              </w:rPr>
              <w:t>Hertz</w:t>
            </w:r>
            <w:r>
              <w:rPr>
                <w:rFonts w:cs="Times New Roman"/>
              </w:rPr>
              <w:t xml:space="preserve"> DL</w:t>
            </w:r>
            <w:r w:rsidRPr="00AD4E28">
              <w:rPr>
                <w:rFonts w:cs="Times New Roman"/>
              </w:rPr>
              <w:t>, Imanirad</w:t>
            </w:r>
            <w:r>
              <w:rPr>
                <w:rFonts w:cs="Times New Roman"/>
              </w:rPr>
              <w:t xml:space="preserve"> I</w:t>
            </w:r>
            <w:r w:rsidRPr="00AD4E28">
              <w:rPr>
                <w:rFonts w:cs="Times New Roman"/>
              </w:rPr>
              <w:t>, Patel</w:t>
            </w:r>
            <w:r>
              <w:rPr>
                <w:rFonts w:cs="Times New Roman"/>
              </w:rPr>
              <w:t xml:space="preserve"> JN</w:t>
            </w:r>
            <w:r w:rsidRPr="00AD4E28">
              <w:rPr>
                <w:rFonts w:cs="Times New Roman"/>
              </w:rPr>
              <w:t>, Scott</w:t>
            </w:r>
            <w:r>
              <w:rPr>
                <w:rFonts w:cs="Times New Roman"/>
              </w:rPr>
              <w:t xml:space="preserve"> SA</w:t>
            </w:r>
            <w:r w:rsidRPr="00AD4E28">
              <w:rPr>
                <w:rFonts w:cs="Times New Roman"/>
              </w:rPr>
              <w:t>, Swain</w:t>
            </w:r>
            <w:r>
              <w:rPr>
                <w:rFonts w:cs="Times New Roman"/>
              </w:rPr>
              <w:t xml:space="preserve"> SM</w:t>
            </w:r>
            <w:r w:rsidRPr="00AD4E28">
              <w:rPr>
                <w:rFonts w:cs="Times New Roman"/>
              </w:rPr>
              <w:t>, Tuteja</w:t>
            </w:r>
            <w:r>
              <w:rPr>
                <w:rFonts w:cs="Times New Roman"/>
              </w:rPr>
              <w:t xml:space="preserve"> S</w:t>
            </w:r>
            <w:r w:rsidRPr="00AD4E28">
              <w:rPr>
                <w:rFonts w:cs="Times New Roman"/>
              </w:rPr>
              <w:t>, Hicks</w:t>
            </w:r>
            <w:r>
              <w:rPr>
                <w:rFonts w:cs="Times New Roman"/>
              </w:rPr>
              <w:t xml:space="preserve"> JK. </w:t>
            </w:r>
            <w:r w:rsidRPr="00AD4E28">
              <w:rPr>
                <w:rFonts w:cs="Times New Roman"/>
              </w:rPr>
              <w:t>A Guide for Implementing DPYD Genotyping for Systemic Fluoropyrimidines into Clinical Practice</w:t>
            </w:r>
            <w:r>
              <w:rPr>
                <w:rFonts w:cs="Times New Roman"/>
              </w:rPr>
              <w:t xml:space="preserve">. Clinical Pharmacology and Therapeutics. </w:t>
            </w:r>
          </w:p>
          <w:p w14:paraId="40E3E6EA" w14:textId="39B867E8" w:rsidR="00AD4E28" w:rsidRDefault="00AD4E28" w:rsidP="00AD4E28">
            <w:pPr>
              <w:pStyle w:val="ListParagraph"/>
              <w:ind w:left="360"/>
              <w:rPr>
                <w:rFonts w:cs="Times New Roman"/>
              </w:rPr>
            </w:pPr>
            <w:r>
              <w:rPr>
                <w:rFonts w:cs="Times New Roman"/>
              </w:rPr>
              <w:t>Role: Conceptualization, Critical Review</w:t>
            </w:r>
          </w:p>
          <w:p w14:paraId="12E896EA" w14:textId="77777777" w:rsidR="00AD4E28" w:rsidRDefault="00AD4E28" w:rsidP="00AD4E28">
            <w:pPr>
              <w:pStyle w:val="ListParagraph"/>
              <w:ind w:left="360"/>
              <w:rPr>
                <w:rFonts w:cs="Times New Roman"/>
              </w:rPr>
            </w:pPr>
          </w:p>
          <w:p w14:paraId="6F6574D6" w14:textId="6BFD9539" w:rsidR="00F80883" w:rsidRPr="009F1687" w:rsidRDefault="00F80883" w:rsidP="00F80883">
            <w:pPr>
              <w:pStyle w:val="ListParagraph"/>
              <w:numPr>
                <w:ilvl w:val="0"/>
                <w:numId w:val="1"/>
              </w:numPr>
              <w:rPr>
                <w:rFonts w:cs="Times New Roman"/>
              </w:rPr>
            </w:pPr>
            <w:r w:rsidRPr="009F1687">
              <w:rPr>
                <w:rFonts w:cs="Times New Roman"/>
              </w:rPr>
              <w:t xml:space="preserve">Chen </w:t>
            </w:r>
            <w:r w:rsidRPr="005F0757">
              <w:rPr>
                <w:rFonts w:cs="Times New Roman"/>
              </w:rPr>
              <w:t xml:space="preserve">CS**, </w:t>
            </w:r>
            <w:r>
              <w:rPr>
                <w:rFonts w:cs="Times New Roman"/>
              </w:rPr>
              <w:t>Dorsch MP</w:t>
            </w:r>
            <w:r w:rsidRPr="005F0757">
              <w:rPr>
                <w:rFonts w:cs="Times New Roman"/>
              </w:rPr>
              <w:t xml:space="preserve">, </w:t>
            </w:r>
            <w:r>
              <w:rPr>
                <w:rFonts w:cs="Times New Roman"/>
              </w:rPr>
              <w:t xml:space="preserve">Alsomairy S, </w:t>
            </w:r>
            <w:r w:rsidRPr="005F0757">
              <w:rPr>
                <w:rFonts w:cs="Times New Roman"/>
              </w:rPr>
              <w:t xml:space="preserve">Griggs JJ, Jagsi R, Sabel M, </w:t>
            </w:r>
            <w:r>
              <w:rPr>
                <w:rFonts w:cs="Times New Roman"/>
              </w:rPr>
              <w:t>Stino A</w:t>
            </w:r>
            <w:r w:rsidRPr="005F0757">
              <w:rPr>
                <w:rFonts w:cs="Times New Roman"/>
              </w:rPr>
              <w:t>, Callaghan B,</w:t>
            </w:r>
            <w:r w:rsidRPr="005F0757">
              <w:rPr>
                <w:rFonts w:cs="Times New Roman"/>
                <w:b/>
                <w:bCs/>
              </w:rPr>
              <w:t xml:space="preserve"> Hertz DL</w:t>
            </w:r>
            <w:r w:rsidRPr="005F0757">
              <w:rPr>
                <w:rFonts w:cs="Times New Roman"/>
              </w:rPr>
              <w:t>.</w:t>
            </w:r>
            <w:r>
              <w:rPr>
                <w:rFonts w:cs="Times New Roman"/>
              </w:rPr>
              <w:t xml:space="preserve"> </w:t>
            </w:r>
            <w:r w:rsidRPr="00F80883">
              <w:rPr>
                <w:rFonts w:cs="Times New Roman"/>
              </w:rPr>
              <w:t xml:space="preserve">Remote Monitoring of Chemotherapy-Induced Peripheral Neuropathy via </w:t>
            </w:r>
            <w:proofErr w:type="spellStart"/>
            <w:r w:rsidRPr="00F80883">
              <w:rPr>
                <w:rFonts w:cs="Times New Roman"/>
              </w:rPr>
              <w:t>NeuroDetect</w:t>
            </w:r>
            <w:proofErr w:type="spellEnd"/>
            <w:r w:rsidRPr="00F80883">
              <w:rPr>
                <w:rFonts w:cs="Times New Roman"/>
              </w:rPr>
              <w:t xml:space="preserve"> iOS App in an Observational Cohort of Patients with Cancer</w:t>
            </w:r>
            <w:r>
              <w:rPr>
                <w:rFonts w:cs="Times New Roman"/>
              </w:rPr>
              <w:t>. JMIR</w:t>
            </w:r>
          </w:p>
          <w:p w14:paraId="22402FF4" w14:textId="77777777" w:rsidR="00F80883" w:rsidRPr="009F1687" w:rsidRDefault="00F80883" w:rsidP="00F80883">
            <w:pPr>
              <w:pStyle w:val="ListParagraph"/>
              <w:ind w:left="360"/>
              <w:rPr>
                <w:rFonts w:cs="Times New Roman"/>
              </w:rPr>
            </w:pPr>
            <w:r w:rsidRPr="009F1687">
              <w:rPr>
                <w:rFonts w:cs="Times New Roman"/>
              </w:rPr>
              <w:t>Role: Conceptualization, Analysis Design, Critical Review, Corresponding Author</w:t>
            </w:r>
          </w:p>
          <w:p w14:paraId="6D5BA212" w14:textId="77777777" w:rsidR="00F80883" w:rsidRPr="00F80883" w:rsidRDefault="00F80883" w:rsidP="00F80883">
            <w:pPr>
              <w:pStyle w:val="ListParagraph"/>
              <w:ind w:left="360"/>
              <w:rPr>
                <w:rFonts w:cs="Times New Roman"/>
              </w:rPr>
            </w:pPr>
          </w:p>
          <w:p w14:paraId="4C949612" w14:textId="6095C962" w:rsidR="009253F8" w:rsidRDefault="009253F8" w:rsidP="009253F8">
            <w:pPr>
              <w:pStyle w:val="ListParagraph"/>
              <w:numPr>
                <w:ilvl w:val="0"/>
                <w:numId w:val="1"/>
              </w:numPr>
              <w:rPr>
                <w:rFonts w:cs="Times New Roman"/>
              </w:rPr>
            </w:pPr>
            <w:r w:rsidRPr="00621A0E">
              <w:rPr>
                <w:rFonts w:cs="Times New Roman"/>
                <w:b/>
                <w:bCs/>
              </w:rPr>
              <w:t>Hertz DL</w:t>
            </w:r>
            <w:r>
              <w:rPr>
                <w:rFonts w:cs="Times New Roman"/>
              </w:rPr>
              <w:t xml:space="preserve">, Tanay M, Tofthagen C, Rossi E, Bernasconi DP, Sheffield KE, Carlson M, Nekhlyudov L, Grech L, Von Ah D, Mayo SJ, Ruddy KJ, Chan A, Alberti P, Lustberg MB,. </w:t>
            </w:r>
            <w:r w:rsidRPr="009253F8">
              <w:rPr>
                <w:rFonts w:cs="Times New Roman"/>
              </w:rPr>
              <w:t>Patient-reported Strategies for Prevention and Treatment of Chemotherapy-induced Peripheral Neuropathy</w:t>
            </w:r>
            <w:r>
              <w:rPr>
                <w:rFonts w:cs="Times New Roman"/>
              </w:rPr>
              <w:t xml:space="preserve">. </w:t>
            </w:r>
            <w:r w:rsidRPr="00751E45">
              <w:rPr>
                <w:rStyle w:val="source"/>
                <w:rFonts w:cs="Times New Roman"/>
                <w:color w:val="212121"/>
                <w:shd w:val="clear" w:color="auto" w:fill="FFFFFF"/>
              </w:rPr>
              <w:t>Support Care Cancer</w:t>
            </w:r>
            <w:r w:rsidRPr="00751E45">
              <w:rPr>
                <w:rFonts w:cs="Times New Roman"/>
                <w:color w:val="212121"/>
                <w:shd w:val="clear" w:color="auto" w:fill="FFFFFF"/>
              </w:rPr>
              <w:t>.</w:t>
            </w:r>
          </w:p>
          <w:p w14:paraId="7B4E0E92" w14:textId="77777777" w:rsidR="009253F8" w:rsidRDefault="009253F8" w:rsidP="009253F8">
            <w:pPr>
              <w:pStyle w:val="ListParagraph"/>
              <w:ind w:left="360"/>
            </w:pPr>
            <w:r>
              <w:t>Role: Conceptualization, Writing, Corresponding Author</w:t>
            </w:r>
          </w:p>
          <w:p w14:paraId="4F495D7E" w14:textId="77777777" w:rsidR="009253F8" w:rsidRDefault="009253F8" w:rsidP="009253F8">
            <w:pPr>
              <w:pStyle w:val="ListParagraph"/>
              <w:ind w:left="360"/>
              <w:rPr>
                <w:rFonts w:cs="Times New Roman"/>
              </w:rPr>
            </w:pPr>
          </w:p>
          <w:p w14:paraId="6923DC58" w14:textId="10600916" w:rsidR="00B278C4" w:rsidRPr="00B278C4" w:rsidRDefault="00B278C4" w:rsidP="00B278C4">
            <w:pPr>
              <w:pStyle w:val="ListParagraph"/>
              <w:numPr>
                <w:ilvl w:val="0"/>
                <w:numId w:val="1"/>
              </w:numPr>
              <w:rPr>
                <w:rFonts w:cs="Times New Roman"/>
              </w:rPr>
            </w:pPr>
            <w:r w:rsidRPr="008D5E68">
              <w:rPr>
                <w:rFonts w:cs="Times New Roman"/>
              </w:rPr>
              <w:t>Nguyen-Hoang N</w:t>
            </w:r>
            <w:r>
              <w:rPr>
                <w:rFonts w:cs="Times New Roman"/>
              </w:rPr>
              <w:t>**</w:t>
            </w:r>
            <w:r w:rsidRPr="008D5E68">
              <w:rPr>
                <w:rFonts w:cs="Times New Roman"/>
              </w:rPr>
              <w:t xml:space="preserve">, </w:t>
            </w:r>
            <w:r>
              <w:rPr>
                <w:rFonts w:cs="Times New Roman"/>
              </w:rPr>
              <w:t>Nazzal M</w:t>
            </w:r>
            <w:r w:rsidR="00C474D4">
              <w:rPr>
                <w:rFonts w:cs="Times New Roman"/>
              </w:rPr>
              <w:t>^^</w:t>
            </w:r>
            <w:r w:rsidRPr="008D5E68">
              <w:rPr>
                <w:rFonts w:cs="Times New Roman"/>
              </w:rPr>
              <w:t xml:space="preserve">, </w:t>
            </w:r>
            <w:r>
              <w:rPr>
                <w:rFonts w:cs="Times New Roman"/>
              </w:rPr>
              <w:t xml:space="preserve">Schneider BP, Trivedi MS, </w:t>
            </w:r>
            <w:r w:rsidRPr="008D5E68">
              <w:rPr>
                <w:rFonts w:cs="Times New Roman"/>
                <w:b/>
                <w:bCs/>
              </w:rPr>
              <w:t>Hertz DL</w:t>
            </w:r>
            <w:r w:rsidRPr="008D5E68">
              <w:rPr>
                <w:rFonts w:cs="Times New Roman"/>
              </w:rPr>
              <w:t xml:space="preserve">. </w:t>
            </w:r>
            <w:r w:rsidRPr="00B278C4">
              <w:rPr>
                <w:rFonts w:cs="Times New Roman"/>
              </w:rPr>
              <w:t>Review of the Contribution of Clinical and Genetic Factors to the Racial Disparity in Taxane-Induced Peripheral Neuropathy</w:t>
            </w:r>
            <w:r>
              <w:rPr>
                <w:rFonts w:cs="Times New Roman"/>
              </w:rPr>
              <w:t xml:space="preserve">. Journal of the National Cancer Institute </w:t>
            </w:r>
          </w:p>
          <w:p w14:paraId="36DDAD04" w14:textId="19FC4E74" w:rsidR="00B278C4" w:rsidRDefault="00B278C4" w:rsidP="00B278C4">
            <w:pPr>
              <w:pStyle w:val="ListParagraph"/>
              <w:ind w:left="360"/>
              <w:rPr>
                <w:rFonts w:cs="Times New Roman"/>
              </w:rPr>
            </w:pPr>
            <w:r>
              <w:rPr>
                <w:rFonts w:cs="Times New Roman"/>
              </w:rPr>
              <w:t>Role: Conceptualization, Critical Review, Funding Acquisition, Corresponding Author</w:t>
            </w:r>
          </w:p>
          <w:p w14:paraId="4CBF6879" w14:textId="77777777" w:rsidR="00B278C4" w:rsidRPr="00B278C4" w:rsidRDefault="00B278C4" w:rsidP="00B278C4">
            <w:pPr>
              <w:pStyle w:val="ListParagraph"/>
              <w:ind w:left="360"/>
              <w:rPr>
                <w:rFonts w:cs="Times New Roman"/>
              </w:rPr>
            </w:pPr>
          </w:p>
          <w:p w14:paraId="44C86986" w14:textId="43D0A884" w:rsidR="008D5E68" w:rsidRDefault="008D5E68" w:rsidP="004E06B1">
            <w:pPr>
              <w:pStyle w:val="ListParagraph"/>
              <w:numPr>
                <w:ilvl w:val="0"/>
                <w:numId w:val="1"/>
              </w:numPr>
              <w:rPr>
                <w:rFonts w:cs="Times New Roman"/>
              </w:rPr>
            </w:pPr>
            <w:r w:rsidRPr="008D5E68">
              <w:rPr>
                <w:rFonts w:cs="Times New Roman"/>
              </w:rPr>
              <w:t>Nguyen-Hoang N</w:t>
            </w:r>
            <w:r>
              <w:rPr>
                <w:rFonts w:cs="Times New Roman"/>
              </w:rPr>
              <w:t>**</w:t>
            </w:r>
            <w:r w:rsidRPr="008D5E68">
              <w:rPr>
                <w:rFonts w:cs="Times New Roman"/>
              </w:rPr>
              <w:t>, Liu Y</w:t>
            </w:r>
            <w:r>
              <w:rPr>
                <w:rFonts w:cs="Times New Roman"/>
              </w:rPr>
              <w:t>**</w:t>
            </w:r>
            <w:r w:rsidRPr="008D5E68">
              <w:rPr>
                <w:rFonts w:cs="Times New Roman"/>
              </w:rPr>
              <w:t xml:space="preserve">, Henry NL, Pai MP, Zhu HJ, </w:t>
            </w:r>
            <w:r w:rsidRPr="008D5E68">
              <w:rPr>
                <w:rFonts w:cs="Times New Roman"/>
                <w:b/>
                <w:bCs/>
              </w:rPr>
              <w:t>Hertz DL</w:t>
            </w:r>
            <w:r w:rsidRPr="008D5E68">
              <w:rPr>
                <w:rFonts w:cs="Times New Roman"/>
              </w:rPr>
              <w:t>. Plasma proteomics to predict taxane-induced peripheral neuropathy</w:t>
            </w:r>
            <w:r>
              <w:rPr>
                <w:rFonts w:cs="Times New Roman"/>
              </w:rPr>
              <w:t xml:space="preserve">. British Journal of Clinical Pharmacology </w:t>
            </w:r>
          </w:p>
          <w:p w14:paraId="48F06D96" w14:textId="5F0550AA" w:rsidR="008D5E68" w:rsidRPr="008D5E68" w:rsidRDefault="008D5E68" w:rsidP="008D5E68">
            <w:pPr>
              <w:pStyle w:val="ListParagraph"/>
              <w:ind w:left="360"/>
            </w:pPr>
            <w:r>
              <w:t>Role: Conceptualization, Critical Review, Corresponding Author</w:t>
            </w:r>
          </w:p>
          <w:p w14:paraId="0415A8E2" w14:textId="77777777" w:rsidR="008D5E68" w:rsidRDefault="008D5E68" w:rsidP="008D5E68">
            <w:pPr>
              <w:pStyle w:val="ListParagraph"/>
              <w:ind w:left="360"/>
              <w:rPr>
                <w:rFonts w:cs="Times New Roman"/>
              </w:rPr>
            </w:pPr>
          </w:p>
          <w:p w14:paraId="35921F41" w14:textId="3013D66C" w:rsidR="00D179F3" w:rsidRDefault="00D179F3" w:rsidP="00D179F3">
            <w:pPr>
              <w:pStyle w:val="ListParagraph"/>
              <w:numPr>
                <w:ilvl w:val="0"/>
                <w:numId w:val="1"/>
              </w:numPr>
              <w:rPr>
                <w:rFonts w:cs="Times New Roman"/>
              </w:rPr>
            </w:pPr>
            <w:r w:rsidRPr="00AE2364">
              <w:rPr>
                <w:rFonts w:cs="Times New Roman"/>
              </w:rPr>
              <w:lastRenderedPageBreak/>
              <w:t xml:space="preserve">Radwan RM, Bridges JFP, </w:t>
            </w:r>
            <w:r w:rsidRPr="00AE2364">
              <w:rPr>
                <w:rFonts w:cs="Times New Roman"/>
                <w:b/>
                <w:bCs/>
              </w:rPr>
              <w:t>Hertz DL</w:t>
            </w:r>
            <w:r w:rsidRPr="00AE2364">
              <w:rPr>
                <w:rFonts w:cs="Times New Roman"/>
              </w:rPr>
              <w:t xml:space="preserve">, Lustberg MB, Vachhani H, </w:t>
            </w:r>
            <w:proofErr w:type="spellStart"/>
            <w:r w:rsidRPr="00AE2364">
              <w:rPr>
                <w:rFonts w:cs="Times New Roman"/>
              </w:rPr>
              <w:t>Zacholski</w:t>
            </w:r>
            <w:proofErr w:type="spellEnd"/>
            <w:r w:rsidRPr="00AE2364">
              <w:rPr>
                <w:rFonts w:cs="Times New Roman"/>
              </w:rPr>
              <w:t xml:space="preserve"> EH, Sheppard VB, Salgado TM. </w:t>
            </w:r>
            <w:r w:rsidRPr="00D179F3">
              <w:rPr>
                <w:rFonts w:cs="Times New Roman"/>
              </w:rPr>
              <w:t>Factors influencing the decision to discontinue treatment due to chemotherapy-induced peripheral neuropathy among patients with metastatic breast cancer: A best-worst scaling approach</w:t>
            </w:r>
            <w:r w:rsidRPr="00AE2364">
              <w:rPr>
                <w:rFonts w:cs="Times New Roman"/>
              </w:rPr>
              <w:t xml:space="preserve">. </w:t>
            </w:r>
            <w:r>
              <w:rPr>
                <w:rFonts w:cs="Times New Roman"/>
              </w:rPr>
              <w:t>Supportive Care in Cancer</w:t>
            </w:r>
          </w:p>
          <w:p w14:paraId="365D1B99" w14:textId="77777777" w:rsidR="00B4386E" w:rsidRPr="00C328D5" w:rsidRDefault="00B4386E" w:rsidP="00C328D5">
            <w:pPr>
              <w:rPr>
                <w:rFonts w:cs="Times New Roman"/>
              </w:rPr>
            </w:pPr>
          </w:p>
          <w:bookmarkEnd w:id="44"/>
          <w:p w14:paraId="4A96348F" w14:textId="77777777" w:rsidR="005E794D" w:rsidRPr="00BB022F" w:rsidRDefault="005E794D" w:rsidP="005E794D">
            <w:pPr>
              <w:pStyle w:val="Heading1"/>
              <w:rPr>
                <w:rFonts w:cs="Times New Roman"/>
              </w:rPr>
            </w:pPr>
            <w:r w:rsidRPr="00BB022F">
              <w:rPr>
                <w:rFonts w:cs="Times New Roman"/>
              </w:rPr>
              <w:t>Book chapters:</w:t>
            </w:r>
          </w:p>
          <w:p w14:paraId="2A8DAD12" w14:textId="778605D5" w:rsidR="005F0757" w:rsidRPr="005F0757" w:rsidRDefault="005F0757" w:rsidP="00D179F3">
            <w:pPr>
              <w:pStyle w:val="ListParagraph"/>
              <w:numPr>
                <w:ilvl w:val="0"/>
                <w:numId w:val="1"/>
              </w:numPr>
              <w:rPr>
                <w:rFonts w:cs="Times New Roman"/>
              </w:rPr>
            </w:pPr>
            <w:bookmarkStart w:id="45" w:name="_Hlk75609198"/>
            <w:bookmarkStart w:id="46" w:name="_Hlk71044917"/>
            <w:r w:rsidRPr="005F0757">
              <w:rPr>
                <w:rStyle w:val="authors"/>
                <w:rFonts w:cs="Times New Roman"/>
                <w:color w:val="212121"/>
                <w:shd w:val="clear" w:color="auto" w:fill="FFFFFF"/>
              </w:rPr>
              <w:t xml:space="preserve">Chen CS, </w:t>
            </w:r>
            <w:r w:rsidRPr="005F0757">
              <w:rPr>
                <w:rStyle w:val="authors"/>
                <w:rFonts w:cs="Times New Roman"/>
                <w:b/>
                <w:bCs/>
                <w:color w:val="212121"/>
                <w:shd w:val="clear" w:color="auto" w:fill="FFFFFF"/>
              </w:rPr>
              <w:t>Hertz DL</w:t>
            </w:r>
            <w:r w:rsidRPr="005F0757">
              <w:rPr>
                <w:rStyle w:val="authors"/>
                <w:rFonts w:cs="Times New Roman"/>
                <w:color w:val="212121"/>
                <w:shd w:val="clear" w:color="auto" w:fill="FFFFFF"/>
              </w:rPr>
              <w:t>. </w:t>
            </w:r>
            <w:hyperlink r:id="rId113" w:history="1">
              <w:r w:rsidRPr="005F0757">
                <w:rPr>
                  <w:rStyle w:val="Hyperlink"/>
                  <w:rFonts w:cs="Times New Roman"/>
                  <w:color w:val="376FAA"/>
                  <w:shd w:val="clear" w:color="auto" w:fill="FFFFFF"/>
                </w:rPr>
                <w:t>Chemotherapy-Induced Peripheral Neuropathy. </w:t>
              </w:r>
              <w:proofErr w:type="spellStart"/>
            </w:hyperlink>
            <w:r w:rsidRPr="005F0757">
              <w:rPr>
                <w:rStyle w:val="source"/>
                <w:rFonts w:cs="Times New Roman"/>
                <w:color w:val="212121"/>
                <w:shd w:val="clear" w:color="auto" w:fill="FFFFFF"/>
              </w:rPr>
              <w:t>Handb</w:t>
            </w:r>
            <w:proofErr w:type="spellEnd"/>
            <w:r w:rsidRPr="005F0757">
              <w:rPr>
                <w:rStyle w:val="source"/>
                <w:rFonts w:cs="Times New Roman"/>
                <w:color w:val="212121"/>
                <w:shd w:val="clear" w:color="auto" w:fill="FFFFFF"/>
              </w:rPr>
              <w:t xml:space="preserve"> Exp </w:t>
            </w:r>
            <w:proofErr w:type="spellStart"/>
            <w:r w:rsidRPr="005F0757">
              <w:rPr>
                <w:rStyle w:val="source"/>
                <w:rFonts w:cs="Times New Roman"/>
                <w:color w:val="212121"/>
                <w:shd w:val="clear" w:color="auto" w:fill="FFFFFF"/>
              </w:rPr>
              <w:t>Pharmacol</w:t>
            </w:r>
            <w:proofErr w:type="spellEnd"/>
            <w:r w:rsidRPr="005F0757">
              <w:rPr>
                <w:rFonts w:cs="Times New Roman"/>
                <w:color w:val="212121"/>
                <w:shd w:val="clear" w:color="auto" w:fill="FFFFFF"/>
              </w:rPr>
              <w:t>. </w:t>
            </w:r>
            <w:r w:rsidRPr="005F0757">
              <w:rPr>
                <w:rStyle w:val="pubdate"/>
                <w:rFonts w:cs="Times New Roman"/>
                <w:color w:val="212121"/>
                <w:shd w:val="clear" w:color="auto" w:fill="FFFFFF"/>
              </w:rPr>
              <w:t>2022 Oct 18;</w:t>
            </w:r>
            <w:r w:rsidRPr="005F0757">
              <w:rPr>
                <w:rFonts w:cs="Times New Roman"/>
                <w:color w:val="212121"/>
                <w:shd w:val="clear" w:color="auto" w:fill="FFFFFF"/>
              </w:rPr>
              <w:t>. </w:t>
            </w:r>
            <w:proofErr w:type="spellStart"/>
            <w:r w:rsidRPr="005F0757">
              <w:rPr>
                <w:rStyle w:val="doi"/>
                <w:rFonts w:cs="Times New Roman"/>
                <w:color w:val="212121"/>
                <w:shd w:val="clear" w:color="auto" w:fill="FFFFFF"/>
              </w:rPr>
              <w:t>doi</w:t>
            </w:r>
            <w:proofErr w:type="spellEnd"/>
            <w:r w:rsidRPr="005F0757">
              <w:rPr>
                <w:rStyle w:val="doi"/>
                <w:rFonts w:cs="Times New Roman"/>
                <w:color w:val="212121"/>
                <w:shd w:val="clear" w:color="auto" w:fill="FFFFFF"/>
              </w:rPr>
              <w:t>: 10.1007/164_2022_609. </w:t>
            </w:r>
            <w:r w:rsidRPr="005F0757">
              <w:rPr>
                <w:rStyle w:val="pubstatus"/>
                <w:rFonts w:cs="Times New Roman"/>
                <w:color w:val="212121"/>
                <w:shd w:val="clear" w:color="auto" w:fill="FFFFFF"/>
              </w:rPr>
              <w:t>[</w:t>
            </w:r>
            <w:proofErr w:type="spellStart"/>
            <w:r w:rsidRPr="005F0757">
              <w:rPr>
                <w:rStyle w:val="pubstatus"/>
                <w:rFonts w:cs="Times New Roman"/>
                <w:color w:val="212121"/>
                <w:shd w:val="clear" w:color="auto" w:fill="FFFFFF"/>
              </w:rPr>
              <w:t>Epub</w:t>
            </w:r>
            <w:proofErr w:type="spellEnd"/>
            <w:r w:rsidRPr="005F0757">
              <w:rPr>
                <w:rStyle w:val="pubstatus"/>
                <w:rFonts w:cs="Times New Roman"/>
                <w:color w:val="212121"/>
                <w:shd w:val="clear" w:color="auto" w:fill="FFFFFF"/>
              </w:rPr>
              <w:t xml:space="preserve"> ahead of print] </w:t>
            </w:r>
            <w:r w:rsidRPr="005F0757">
              <w:rPr>
                <w:rStyle w:val="pmid"/>
                <w:rFonts w:cs="Times New Roman"/>
                <w:color w:val="212121"/>
                <w:shd w:val="clear" w:color="auto" w:fill="FFFFFF"/>
              </w:rPr>
              <w:t>PubMed PMID: 36253554</w:t>
            </w:r>
            <w:r w:rsidRPr="005F0757">
              <w:rPr>
                <w:rFonts w:cs="Times New Roman"/>
                <w:color w:val="212121"/>
                <w:shd w:val="clear" w:color="auto" w:fill="FFFFFF"/>
              </w:rPr>
              <w:t>.</w:t>
            </w:r>
          </w:p>
          <w:p w14:paraId="6B9AC160" w14:textId="77777777" w:rsidR="005F0757" w:rsidRPr="005F0757" w:rsidRDefault="005F0757" w:rsidP="005F0757">
            <w:pPr>
              <w:pStyle w:val="ListParagraph"/>
              <w:ind w:left="360"/>
              <w:rPr>
                <w:rFonts w:cs="Times New Roman"/>
              </w:rPr>
            </w:pPr>
          </w:p>
          <w:p w14:paraId="332CBC25" w14:textId="077B919B" w:rsidR="00286353" w:rsidRDefault="00286353" w:rsidP="00D179F3">
            <w:pPr>
              <w:pStyle w:val="ListParagraph"/>
              <w:numPr>
                <w:ilvl w:val="0"/>
                <w:numId w:val="1"/>
              </w:numPr>
              <w:rPr>
                <w:rFonts w:cs="Times New Roman"/>
              </w:rPr>
            </w:pPr>
            <w:r w:rsidRPr="00286353">
              <w:rPr>
                <w:rFonts w:cs="Times New Roman"/>
                <w:b/>
                <w:bCs/>
              </w:rPr>
              <w:t>Hertz DL</w:t>
            </w:r>
            <w:r>
              <w:rPr>
                <w:rFonts w:cs="Times New Roman"/>
              </w:rPr>
              <w:t xml:space="preserve">, Tofthagen C, Faithfull S. </w:t>
            </w:r>
            <w:r w:rsidRPr="00286353">
              <w:rPr>
                <w:rFonts w:cs="Times New Roman"/>
              </w:rPr>
              <w:t>Predisposing factors for the development of CIPN</w:t>
            </w:r>
            <w:r>
              <w:rPr>
                <w:rFonts w:cs="Times New Roman"/>
              </w:rPr>
              <w:t xml:space="preserve">. </w:t>
            </w:r>
            <w:r w:rsidR="00F74BB3" w:rsidRPr="00F74BB3">
              <w:rPr>
                <w:rFonts w:cs="Times New Roman"/>
              </w:rPr>
              <w:t>Diagnosis, Management and Emerging Strategies for Chemotherapy-Induced Neuropathy</w:t>
            </w:r>
            <w:r>
              <w:rPr>
                <w:rFonts w:cs="Times New Roman"/>
              </w:rPr>
              <w:t xml:space="preserve">, </w:t>
            </w:r>
            <w:proofErr w:type="spellStart"/>
            <w:r w:rsidR="00F74BB3">
              <w:rPr>
                <w:rFonts w:cs="Times New Roman"/>
              </w:rPr>
              <w:t>Pgs</w:t>
            </w:r>
            <w:proofErr w:type="spellEnd"/>
            <w:r w:rsidR="00F74BB3">
              <w:rPr>
                <w:rFonts w:cs="Times New Roman"/>
              </w:rPr>
              <w:t xml:space="preserve"> 19-51. </w:t>
            </w:r>
            <w:r>
              <w:rPr>
                <w:rFonts w:cs="Times New Roman"/>
              </w:rPr>
              <w:t>Springer</w:t>
            </w:r>
            <w:r w:rsidR="00F74BB3">
              <w:rPr>
                <w:rFonts w:cs="Times New Roman"/>
              </w:rPr>
              <w:t xml:space="preserve"> 2021</w:t>
            </w:r>
          </w:p>
          <w:p w14:paraId="08F9E2D9" w14:textId="7A36792A" w:rsidR="00286353" w:rsidRPr="00286353" w:rsidRDefault="00286353" w:rsidP="00286353">
            <w:pPr>
              <w:pStyle w:val="ListParagraph"/>
              <w:ind w:left="360"/>
              <w:rPr>
                <w:rFonts w:cs="Times New Roman"/>
              </w:rPr>
            </w:pPr>
            <w:r>
              <w:rPr>
                <w:rFonts w:cs="Times New Roman"/>
              </w:rPr>
              <w:t>Role: Writing, Corresponding Author</w:t>
            </w:r>
          </w:p>
          <w:p w14:paraId="3EEA1CCF" w14:textId="77777777" w:rsidR="00286353" w:rsidRPr="00286353" w:rsidRDefault="00286353" w:rsidP="00286353">
            <w:pPr>
              <w:pStyle w:val="ListParagraph"/>
              <w:ind w:left="360"/>
              <w:rPr>
                <w:rFonts w:cs="Times New Roman"/>
              </w:rPr>
            </w:pPr>
          </w:p>
          <w:p w14:paraId="786582A9" w14:textId="2125A624" w:rsidR="00286353" w:rsidRDefault="00286353" w:rsidP="00D179F3">
            <w:pPr>
              <w:pStyle w:val="ListParagraph"/>
              <w:numPr>
                <w:ilvl w:val="0"/>
                <w:numId w:val="1"/>
              </w:numPr>
              <w:rPr>
                <w:rFonts w:cs="Times New Roman"/>
              </w:rPr>
            </w:pPr>
            <w:r w:rsidRPr="00286353">
              <w:rPr>
                <w:rFonts w:cs="Times New Roman"/>
              </w:rPr>
              <w:t>Pasternak AL</w:t>
            </w:r>
            <w:r>
              <w:rPr>
                <w:rFonts w:cs="Times New Roman"/>
                <w:b/>
                <w:bCs/>
              </w:rPr>
              <w:t xml:space="preserve">, </w:t>
            </w:r>
            <w:r w:rsidRPr="00286353">
              <w:rPr>
                <w:rFonts w:cs="Times New Roman"/>
                <w:b/>
                <w:bCs/>
              </w:rPr>
              <w:t>Hertz DL</w:t>
            </w:r>
            <w:r>
              <w:rPr>
                <w:rFonts w:cs="Times New Roman"/>
              </w:rPr>
              <w:t xml:space="preserve">. Oncology Pharmacogenomics. </w:t>
            </w:r>
            <w:r>
              <w:t>Pharmacogenomics: A Primer for Clinicians</w:t>
            </w:r>
            <w:r>
              <w:rPr>
                <w:rFonts w:cs="Times New Roman"/>
              </w:rPr>
              <w:t xml:space="preserve">, </w:t>
            </w:r>
            <w:r w:rsidRPr="00286353">
              <w:rPr>
                <w:rFonts w:cs="Times New Roman"/>
              </w:rPr>
              <w:t xml:space="preserve">McGraw Hill </w:t>
            </w:r>
            <w:r>
              <w:rPr>
                <w:rFonts w:cs="Times New Roman"/>
              </w:rPr>
              <w:t>(In Press)</w:t>
            </w:r>
          </w:p>
          <w:p w14:paraId="69528D98" w14:textId="77777777" w:rsidR="00286353" w:rsidRPr="00286353" w:rsidRDefault="00286353" w:rsidP="00286353">
            <w:pPr>
              <w:pStyle w:val="ListParagraph"/>
              <w:ind w:left="360"/>
              <w:rPr>
                <w:rFonts w:cs="Times New Roman"/>
              </w:rPr>
            </w:pPr>
            <w:r>
              <w:rPr>
                <w:rFonts w:cs="Times New Roman"/>
              </w:rPr>
              <w:t>Role: Writing, Corresponding Author</w:t>
            </w:r>
          </w:p>
          <w:bookmarkEnd w:id="45"/>
          <w:p w14:paraId="7FBC5DC0" w14:textId="77777777" w:rsidR="00286353" w:rsidRPr="00286353" w:rsidRDefault="00286353" w:rsidP="00286353">
            <w:pPr>
              <w:pStyle w:val="ListParagraph"/>
              <w:ind w:left="360"/>
              <w:rPr>
                <w:rFonts w:cs="Times New Roman"/>
              </w:rPr>
            </w:pPr>
          </w:p>
          <w:p w14:paraId="7F6B3201" w14:textId="7E578CAA" w:rsidR="005E794D" w:rsidRPr="00BB022F" w:rsidRDefault="005E794D" w:rsidP="00D179F3">
            <w:pPr>
              <w:pStyle w:val="ListParagraph"/>
              <w:numPr>
                <w:ilvl w:val="0"/>
                <w:numId w:val="1"/>
              </w:numPr>
              <w:rPr>
                <w:rFonts w:cs="Times New Roman"/>
              </w:rPr>
            </w:pPr>
            <w:r w:rsidRPr="00BB022F">
              <w:rPr>
                <w:rFonts w:cs="Times New Roman"/>
                <w:b/>
              </w:rPr>
              <w:t>Hertz DL</w:t>
            </w:r>
            <w:r w:rsidRPr="00BB022F">
              <w:rPr>
                <w:rFonts w:cs="Times New Roman"/>
              </w:rPr>
              <w:t xml:space="preserve">, Rae JM, </w:t>
            </w:r>
            <w:hyperlink r:id="rId114" w:history="1">
              <w:r w:rsidR="003B0A67" w:rsidRPr="00BB022F">
                <w:rPr>
                  <w:rStyle w:val="Hyperlink"/>
                  <w:rFonts w:cs="Times New Roman"/>
                </w:rPr>
                <w:t>Pharmacogenetic Predictors of Response.</w:t>
              </w:r>
            </w:hyperlink>
            <w:r w:rsidR="003B0A67" w:rsidRPr="00BB022F">
              <w:rPr>
                <w:rFonts w:cs="Times New Roman"/>
              </w:rPr>
              <w:t> </w:t>
            </w:r>
            <w:r w:rsidRPr="00BB022F">
              <w:rPr>
                <w:rFonts w:cs="Times New Roman"/>
              </w:rPr>
              <w:t xml:space="preserve">Novel Biomarkers in the Continuum of Breast Cancer. </w:t>
            </w:r>
            <w:r w:rsidR="00BD1863" w:rsidRPr="00BB022F">
              <w:rPr>
                <w:rFonts w:cs="Times New Roman"/>
              </w:rPr>
              <w:t xml:space="preserve">Adv Exp Med Biol. 2016;882:191-215. </w:t>
            </w:r>
            <w:proofErr w:type="spellStart"/>
            <w:r w:rsidR="00BD1863" w:rsidRPr="00BB022F">
              <w:rPr>
                <w:rFonts w:cs="Times New Roman"/>
              </w:rPr>
              <w:t>doi</w:t>
            </w:r>
            <w:proofErr w:type="spellEnd"/>
            <w:r w:rsidR="00BD1863" w:rsidRPr="00BB022F">
              <w:rPr>
                <w:rFonts w:cs="Times New Roman"/>
              </w:rPr>
              <w:t xml:space="preserve">: 10.1007/978-3-319-22909-6_8. </w:t>
            </w:r>
            <w:r w:rsidR="006A754D" w:rsidRPr="00BB022F">
              <w:rPr>
                <w:rFonts w:cs="Times New Roman"/>
              </w:rPr>
              <w:t xml:space="preserve">PMID: 26987536 </w:t>
            </w:r>
            <w:r w:rsidRPr="00BB022F">
              <w:rPr>
                <w:rFonts w:cs="Times New Roman"/>
              </w:rPr>
              <w:t>(Book Chapter)</w:t>
            </w:r>
          </w:p>
          <w:p w14:paraId="4E6A4B52" w14:textId="77777777" w:rsidR="00AE0BAE" w:rsidRPr="00C17062" w:rsidRDefault="00AE0BAE" w:rsidP="00AE0BAE">
            <w:pPr>
              <w:ind w:left="360"/>
              <w:rPr>
                <w:rFonts w:cs="Times New Roman"/>
              </w:rPr>
            </w:pPr>
            <w:r w:rsidRPr="00C17062">
              <w:rPr>
                <w:rFonts w:cs="Times New Roman"/>
              </w:rPr>
              <w:t>Role: Writing</w:t>
            </w:r>
            <w:r>
              <w:rPr>
                <w:rFonts w:cs="Times New Roman"/>
              </w:rPr>
              <w:t>, Analysis</w:t>
            </w:r>
            <w:r w:rsidRPr="00C17062">
              <w:rPr>
                <w:rFonts w:cs="Times New Roman"/>
              </w:rPr>
              <w:t xml:space="preserve"> </w:t>
            </w:r>
          </w:p>
          <w:p w14:paraId="5ED86579" w14:textId="77777777" w:rsidR="0044646E" w:rsidRPr="00BB022F" w:rsidRDefault="0044646E" w:rsidP="0044646E">
            <w:pPr>
              <w:ind w:left="360"/>
              <w:contextualSpacing/>
              <w:rPr>
                <w:rFonts w:eastAsia="Calibri" w:cs="Times New Roman"/>
              </w:rPr>
            </w:pPr>
          </w:p>
          <w:p w14:paraId="2EB9C73F" w14:textId="5A7C3C93" w:rsidR="0044646E" w:rsidRPr="00BB022F" w:rsidRDefault="0044646E" w:rsidP="00D179F3">
            <w:pPr>
              <w:numPr>
                <w:ilvl w:val="0"/>
                <w:numId w:val="1"/>
              </w:numPr>
              <w:contextualSpacing/>
              <w:rPr>
                <w:rFonts w:eastAsia="Calibri" w:cs="Times New Roman"/>
              </w:rPr>
            </w:pPr>
            <w:r w:rsidRPr="00BB022F">
              <w:rPr>
                <w:rFonts w:eastAsia="Calibri" w:cs="Times New Roman"/>
                <w:b/>
              </w:rPr>
              <w:t>Hertz DL</w:t>
            </w:r>
            <w:r w:rsidRPr="00BB022F">
              <w:rPr>
                <w:rFonts w:eastAsia="Calibri" w:cs="Times New Roman"/>
              </w:rPr>
              <w:t xml:space="preserve">, </w:t>
            </w:r>
            <w:proofErr w:type="spellStart"/>
            <w:r w:rsidRPr="00BB022F">
              <w:rPr>
                <w:rFonts w:eastAsia="Calibri" w:cs="Times New Roman"/>
              </w:rPr>
              <w:t>Perissinotti</w:t>
            </w:r>
            <w:proofErr w:type="spellEnd"/>
            <w:r w:rsidRPr="00BB022F">
              <w:rPr>
                <w:rFonts w:eastAsia="Calibri" w:cs="Times New Roman"/>
              </w:rPr>
              <w:t xml:space="preserve"> AJ, Germline Pharmacogenetics in Oncology. Pharmacogenomics: Applications to Patient Care, Second Edition. ACCP.</w:t>
            </w:r>
            <w:r w:rsidRPr="00BB022F">
              <w:rPr>
                <w:rFonts w:cs="Times New Roman"/>
              </w:rPr>
              <w:t xml:space="preserve"> </w:t>
            </w:r>
            <w:r w:rsidRPr="00BB022F">
              <w:rPr>
                <w:rFonts w:eastAsia="Calibri" w:cs="Times New Roman"/>
              </w:rPr>
              <w:t>ISBN: 978-1-939862-09-9; 2015; (Book Chapter)</w:t>
            </w:r>
          </w:p>
          <w:p w14:paraId="281D9222" w14:textId="77777777" w:rsidR="00AE0BAE" w:rsidRPr="00C17062" w:rsidRDefault="00AE0BAE" w:rsidP="00AE0BAE">
            <w:pPr>
              <w:ind w:left="360"/>
              <w:rPr>
                <w:rFonts w:cs="Times New Roman"/>
              </w:rPr>
            </w:pPr>
            <w:r w:rsidRPr="00C17062">
              <w:rPr>
                <w:rFonts w:cs="Times New Roman"/>
              </w:rPr>
              <w:t>Role: Conceptualization, Writing</w:t>
            </w:r>
            <w:r>
              <w:rPr>
                <w:rFonts w:cs="Times New Roman"/>
              </w:rPr>
              <w:t xml:space="preserve">, </w:t>
            </w:r>
            <w:r w:rsidRPr="00C17062">
              <w:rPr>
                <w:rFonts w:cs="Times New Roman"/>
              </w:rPr>
              <w:t>Corresponding Author</w:t>
            </w:r>
          </w:p>
          <w:p w14:paraId="117BD874" w14:textId="77777777" w:rsidR="0022020D" w:rsidRPr="00BB022F" w:rsidRDefault="0022020D" w:rsidP="0022020D">
            <w:pPr>
              <w:contextualSpacing/>
              <w:rPr>
                <w:rFonts w:eastAsia="Calibri" w:cs="Times New Roman"/>
              </w:rPr>
            </w:pPr>
          </w:p>
          <w:p w14:paraId="572B9329" w14:textId="77777777" w:rsidR="0022020D" w:rsidRPr="00BB022F" w:rsidRDefault="0022020D" w:rsidP="00D179F3">
            <w:pPr>
              <w:numPr>
                <w:ilvl w:val="0"/>
                <w:numId w:val="1"/>
              </w:numPr>
              <w:contextualSpacing/>
              <w:rPr>
                <w:rFonts w:eastAsia="Calibri" w:cs="Times New Roman"/>
              </w:rPr>
            </w:pPr>
            <w:r w:rsidRPr="00BB022F">
              <w:rPr>
                <w:rFonts w:eastAsia="Calibri" w:cs="Times New Roman"/>
                <w:b/>
              </w:rPr>
              <w:t>Hertz DL</w:t>
            </w:r>
            <w:r w:rsidRPr="00BB022F">
              <w:rPr>
                <w:rFonts w:eastAsia="Calibri" w:cs="Times New Roman"/>
              </w:rPr>
              <w:t xml:space="preserve">, McLeod HL, Cancer Pharmacogenomics (Review). Encyclopedia of Molecular Cell Biology and Molecular Medicine. Published Online: April 8, 2015. DOI: 10.1002/3527600906.mcb.201500002 </w:t>
            </w:r>
          </w:p>
          <w:p w14:paraId="3DB96E80" w14:textId="77777777" w:rsidR="00AE0BAE" w:rsidRPr="00C17062" w:rsidRDefault="00AE0BAE" w:rsidP="00AE0BAE">
            <w:pPr>
              <w:ind w:left="360"/>
              <w:rPr>
                <w:rFonts w:cs="Times New Roman"/>
              </w:rPr>
            </w:pPr>
            <w:r w:rsidRPr="00C17062">
              <w:rPr>
                <w:rFonts w:cs="Times New Roman"/>
              </w:rPr>
              <w:t xml:space="preserve">Role: </w:t>
            </w:r>
            <w:r>
              <w:rPr>
                <w:rFonts w:cs="Times New Roman"/>
              </w:rPr>
              <w:t xml:space="preserve">Analysis, </w:t>
            </w:r>
            <w:r w:rsidRPr="00C17062">
              <w:rPr>
                <w:rFonts w:cs="Times New Roman"/>
              </w:rPr>
              <w:t>Writing</w:t>
            </w:r>
          </w:p>
          <w:p w14:paraId="0DD0FFD7" w14:textId="77777777" w:rsidR="0044646E" w:rsidRPr="00BB022F" w:rsidRDefault="0044646E" w:rsidP="0044646E">
            <w:pPr>
              <w:ind w:left="360"/>
              <w:contextualSpacing/>
              <w:rPr>
                <w:rFonts w:eastAsia="Calibri" w:cs="Times New Roman"/>
              </w:rPr>
            </w:pPr>
          </w:p>
          <w:p w14:paraId="25F39EB1" w14:textId="77777777" w:rsidR="0044646E" w:rsidRPr="00BB022F" w:rsidRDefault="0044646E" w:rsidP="00D179F3">
            <w:pPr>
              <w:pStyle w:val="ListParagraph"/>
              <w:numPr>
                <w:ilvl w:val="0"/>
                <w:numId w:val="1"/>
              </w:numPr>
              <w:rPr>
                <w:rFonts w:cs="Times New Roman"/>
              </w:rPr>
            </w:pPr>
            <w:r w:rsidRPr="00BB022F">
              <w:rPr>
                <w:rFonts w:eastAsia="Calibri" w:cs="Times New Roman"/>
                <w:b/>
              </w:rPr>
              <w:t>Hertz DL</w:t>
            </w:r>
            <w:r w:rsidRPr="00BB022F">
              <w:rPr>
                <w:rFonts w:eastAsia="Calibri" w:cs="Times New Roman"/>
              </w:rPr>
              <w:t xml:space="preserve">, </w:t>
            </w:r>
            <w:proofErr w:type="spellStart"/>
            <w:r w:rsidRPr="00BB022F">
              <w:rPr>
                <w:rFonts w:eastAsia="Calibri" w:cs="Times New Roman"/>
              </w:rPr>
              <w:t>Ellingrod</w:t>
            </w:r>
            <w:proofErr w:type="spellEnd"/>
            <w:r w:rsidRPr="00BB022F">
              <w:rPr>
                <w:rFonts w:eastAsia="Calibri" w:cs="Times New Roman"/>
              </w:rPr>
              <w:t xml:space="preserve"> VL, </w:t>
            </w:r>
            <w:proofErr w:type="spellStart"/>
            <w:r w:rsidRPr="00BB022F">
              <w:rPr>
                <w:rFonts w:eastAsia="Calibri" w:cs="Times New Roman"/>
              </w:rPr>
              <w:t>Mcinnis</w:t>
            </w:r>
            <w:proofErr w:type="spellEnd"/>
            <w:r w:rsidRPr="00BB022F">
              <w:rPr>
                <w:rFonts w:eastAsia="Calibri" w:cs="Times New Roman"/>
              </w:rPr>
              <w:t xml:space="preserve"> M, Bipolar Disorder in the Cancer Patient. Psychopharmacology in Oncology and Palliative Care: A Practice Manual, </w:t>
            </w:r>
            <w:proofErr w:type="spellStart"/>
            <w:r w:rsidRPr="00BB022F">
              <w:rPr>
                <w:rFonts w:eastAsia="Calibri" w:cs="Times New Roman"/>
              </w:rPr>
              <w:t>Pgs</w:t>
            </w:r>
            <w:proofErr w:type="spellEnd"/>
            <w:r w:rsidRPr="00BB022F">
              <w:rPr>
                <w:rFonts w:eastAsia="Calibri" w:cs="Times New Roman"/>
              </w:rPr>
              <w:t xml:space="preserve"> 189-202 2014, Springer http://www.springer.com/us/book/9783642401336 ISBN 978-3-642-40134-3 (Book Chapter)</w:t>
            </w:r>
          </w:p>
          <w:p w14:paraId="59A16F5A" w14:textId="0A1D29E6" w:rsidR="005E794D" w:rsidRPr="00BB022F" w:rsidRDefault="00AE0BAE" w:rsidP="006433D5">
            <w:pPr>
              <w:ind w:left="360"/>
              <w:rPr>
                <w:rFonts w:cs="Times New Roman"/>
              </w:rPr>
            </w:pPr>
            <w:r w:rsidRPr="00C17062">
              <w:rPr>
                <w:rFonts w:cs="Times New Roman"/>
              </w:rPr>
              <w:t>Role: Writing</w:t>
            </w:r>
            <w:bookmarkEnd w:id="46"/>
          </w:p>
        </w:tc>
      </w:tr>
      <w:tr w:rsidR="00045BBD" w14:paraId="68B491D4" w14:textId="77777777" w:rsidTr="00953B26">
        <w:tc>
          <w:tcPr>
            <w:tcW w:w="10800" w:type="dxa"/>
            <w:gridSpan w:val="2"/>
          </w:tcPr>
          <w:p w14:paraId="40BE89AD" w14:textId="77777777" w:rsidR="00045BBD" w:rsidRPr="006F40FA" w:rsidRDefault="00CD2240" w:rsidP="00CD2240">
            <w:pPr>
              <w:pStyle w:val="Title"/>
            </w:pPr>
            <w:r w:rsidRPr="006F40FA">
              <w:lastRenderedPageBreak/>
              <w:t xml:space="preserve">Published </w:t>
            </w:r>
            <w:r w:rsidR="007B70CD" w:rsidRPr="006F40FA">
              <w:t>Abstracts</w:t>
            </w:r>
          </w:p>
        </w:tc>
      </w:tr>
      <w:tr w:rsidR="00045BBD" w14:paraId="61A3D021" w14:textId="77777777" w:rsidTr="00953B26">
        <w:tc>
          <w:tcPr>
            <w:tcW w:w="10800" w:type="dxa"/>
            <w:gridSpan w:val="2"/>
          </w:tcPr>
          <w:p w14:paraId="5EAE2DEA" w14:textId="658184E2" w:rsidR="009D4C8C" w:rsidRDefault="009D4C8C" w:rsidP="009D4C8C">
            <w:pPr>
              <w:pStyle w:val="ListParagraph"/>
              <w:numPr>
                <w:ilvl w:val="0"/>
                <w:numId w:val="24"/>
              </w:numPr>
              <w:ind w:left="0" w:firstLine="0"/>
              <w:rPr>
                <w:rFonts w:cs="Times New Roman"/>
              </w:rPr>
            </w:pPr>
            <w:bookmarkStart w:id="47" w:name="_Hlk163553603"/>
            <w:bookmarkStart w:id="48" w:name="_Hlk161138775"/>
            <w:bookmarkStart w:id="49" w:name="_Hlk105056361"/>
            <w:r w:rsidRPr="009D4C8C">
              <w:rPr>
                <w:rFonts w:cs="Times New Roman"/>
              </w:rPr>
              <w:t xml:space="preserve">Norton N, Larson NB, Jenkins GD, Beumer JH, Langevin B, </w:t>
            </w:r>
            <w:proofErr w:type="spellStart"/>
            <w:r w:rsidRPr="009D4C8C">
              <w:rPr>
                <w:rFonts w:cs="Times New Roman"/>
              </w:rPr>
              <w:t>Gobbaru</w:t>
            </w:r>
            <w:proofErr w:type="spellEnd"/>
            <w:r w:rsidRPr="009D4C8C">
              <w:rPr>
                <w:rFonts w:cs="Times New Roman"/>
              </w:rPr>
              <w:t xml:space="preserve"> J, Morris MJ, Heller G, Nakamura Y, Kubo M, Kroetz D, Zhu HJ, O’Donnell PH, Lewis LD, </w:t>
            </w:r>
            <w:r w:rsidRPr="006F423D">
              <w:rPr>
                <w:rFonts w:cs="Times New Roman"/>
                <w:b/>
                <w:bCs/>
              </w:rPr>
              <w:t>Hertz DL</w:t>
            </w:r>
            <w:r w:rsidRPr="009D4C8C">
              <w:rPr>
                <w:rFonts w:cs="Times New Roman"/>
              </w:rPr>
              <w:t xml:space="preserve">. Association of SULT2A1 with abiraterone clearance in the Alliance A031201: Randomized Phase III Study of Enzalutamide Compared With Enzalutamide Plus Abiraterone for Metastatic Castration-Resistant Prostate Cancer. American Society of Human Genetics (ASHG) Annual Meeting. Poster 2024-A-1343-ASHG. November 5-9, Denver, CO. </w:t>
            </w:r>
          </w:p>
          <w:p w14:paraId="5FE8E02D" w14:textId="77777777" w:rsidR="009D4C8C" w:rsidRPr="009D4C8C" w:rsidRDefault="009D4C8C" w:rsidP="009D4C8C">
            <w:pPr>
              <w:pStyle w:val="ListParagraph"/>
              <w:ind w:left="0"/>
              <w:rPr>
                <w:rFonts w:cs="Times New Roman"/>
              </w:rPr>
            </w:pPr>
          </w:p>
          <w:p w14:paraId="64B7E70E" w14:textId="77777777" w:rsidR="009D4C8C" w:rsidRDefault="009D4C8C" w:rsidP="009D4C8C">
            <w:pPr>
              <w:pStyle w:val="ListParagraph"/>
              <w:numPr>
                <w:ilvl w:val="0"/>
                <w:numId w:val="24"/>
              </w:numPr>
              <w:ind w:left="0" w:firstLine="0"/>
              <w:rPr>
                <w:rFonts w:cs="Times New Roman"/>
              </w:rPr>
            </w:pPr>
            <w:r w:rsidRPr="0044592F">
              <w:rPr>
                <w:rFonts w:cs="Times New Roman"/>
              </w:rPr>
              <w:t xml:space="preserve">Klima F, Helland T, Michelet R, Huisinga W, </w:t>
            </w:r>
            <w:r w:rsidRPr="006F423D">
              <w:rPr>
                <w:rFonts w:cs="Times New Roman"/>
                <w:b/>
                <w:bCs/>
              </w:rPr>
              <w:t>Hertz DL</w:t>
            </w:r>
            <w:r w:rsidRPr="0044592F">
              <w:rPr>
                <w:rFonts w:cs="Times New Roman"/>
              </w:rPr>
              <w:t xml:space="preserve">, Kloft C, On behalf of the CYP2D6 </w:t>
            </w:r>
            <w:proofErr w:type="spellStart"/>
            <w:r w:rsidRPr="0044592F">
              <w:rPr>
                <w:rFonts w:cs="Times New Roman"/>
              </w:rPr>
              <w:t>Endoxifen</w:t>
            </w:r>
            <w:proofErr w:type="spellEnd"/>
            <w:r w:rsidRPr="0044592F">
              <w:rPr>
                <w:rFonts w:cs="Times New Roman"/>
              </w:rPr>
              <w:t xml:space="preserve"> Percentage Activity Model in Breast Cancer (CEPAM) Consortium. Quantifying the impact of CYP2D6 allele activity on Z-</w:t>
            </w:r>
            <w:proofErr w:type="spellStart"/>
            <w:r w:rsidRPr="0044592F">
              <w:rPr>
                <w:rFonts w:cs="Times New Roman"/>
              </w:rPr>
              <w:t>endoxifen</w:t>
            </w:r>
            <w:proofErr w:type="spellEnd"/>
            <w:r w:rsidRPr="0044592F">
              <w:rPr>
                <w:rFonts w:cs="Times New Roman"/>
              </w:rPr>
              <w:t xml:space="preserve"> formation leveraging the multi-study CEPAM database: Towards treatment </w:t>
            </w:r>
            <w:proofErr w:type="spellStart"/>
            <w:r w:rsidRPr="0044592F">
              <w:rPr>
                <w:rFonts w:cs="Times New Roman"/>
              </w:rPr>
              <w:t>optimisation</w:t>
            </w:r>
            <w:proofErr w:type="spellEnd"/>
            <w:r w:rsidRPr="0044592F">
              <w:rPr>
                <w:rFonts w:cs="Times New Roman"/>
              </w:rPr>
              <w:t xml:space="preserve"> of tamoxifen</w:t>
            </w:r>
            <w:r>
              <w:rPr>
                <w:rFonts w:cs="Times New Roman"/>
              </w:rPr>
              <w:t xml:space="preserve">. </w:t>
            </w:r>
            <w:r w:rsidRPr="0044592F">
              <w:rPr>
                <w:rFonts w:cs="Times New Roman"/>
              </w:rPr>
              <w:t>Population Approach Group Europe (PAGE</w:t>
            </w:r>
            <w:r>
              <w:rPr>
                <w:rFonts w:cs="Times New Roman"/>
              </w:rPr>
              <w:t>).</w:t>
            </w:r>
            <w:r w:rsidRPr="0044592F">
              <w:rPr>
                <w:rFonts w:cs="Times New Roman"/>
              </w:rPr>
              <w:t xml:space="preserve"> </w:t>
            </w:r>
            <w:r>
              <w:rPr>
                <w:rFonts w:cs="Times New Roman"/>
              </w:rPr>
              <w:t xml:space="preserve">June </w:t>
            </w:r>
            <w:r w:rsidRPr="0044592F">
              <w:rPr>
                <w:rFonts w:cs="Times New Roman"/>
              </w:rPr>
              <w:t>25-28</w:t>
            </w:r>
            <w:r>
              <w:rPr>
                <w:rFonts w:cs="Times New Roman"/>
              </w:rPr>
              <w:t xml:space="preserve">, </w:t>
            </w:r>
            <w:r w:rsidRPr="0044592F">
              <w:rPr>
                <w:rFonts w:cs="Times New Roman"/>
              </w:rPr>
              <w:t>2024 Rome</w:t>
            </w:r>
            <w:r>
              <w:rPr>
                <w:rFonts w:cs="Times New Roman"/>
              </w:rPr>
              <w:t>, Italy.</w:t>
            </w:r>
          </w:p>
          <w:p w14:paraId="63DA5F60" w14:textId="77777777" w:rsidR="0044592F" w:rsidRDefault="0044592F" w:rsidP="0044592F">
            <w:pPr>
              <w:pStyle w:val="ListParagraph"/>
              <w:ind w:left="0"/>
              <w:rPr>
                <w:rFonts w:cs="Times New Roman"/>
              </w:rPr>
            </w:pPr>
          </w:p>
          <w:p w14:paraId="3F047B36" w14:textId="6ADE0E60" w:rsidR="00C23364" w:rsidRPr="007470FC" w:rsidRDefault="00F361E5" w:rsidP="009D4C8C">
            <w:pPr>
              <w:pStyle w:val="ListParagraph"/>
              <w:numPr>
                <w:ilvl w:val="0"/>
                <w:numId w:val="24"/>
              </w:numPr>
              <w:ind w:left="0" w:firstLine="0"/>
              <w:rPr>
                <w:rFonts w:cs="Times New Roman"/>
              </w:rPr>
            </w:pPr>
            <w:r w:rsidRPr="00F361E5">
              <w:rPr>
                <w:rFonts w:cs="Times New Roman"/>
              </w:rPr>
              <w:t xml:space="preserve">Tanay ML, Tofthagen C, Bernasconi DP, Rossi E, Von Ah D, Sheffield KE, Mayo S, Nekhlyudov L, Grech L, Ruddy KJ, Chan A, Alberti P, </w:t>
            </w:r>
            <w:r w:rsidRPr="00F361E5">
              <w:rPr>
                <w:rFonts w:cs="Times New Roman"/>
                <w:b/>
                <w:bCs/>
              </w:rPr>
              <w:t>Hertz DL</w:t>
            </w:r>
            <w:r w:rsidRPr="00F361E5">
              <w:rPr>
                <w:rFonts w:cs="Times New Roman"/>
              </w:rPr>
              <w:t>, Lustberg MB. MASCC Patient Survey of Strategies used for Prevention and Treatment of Chemotherapy-induced Peripheral Neuropathy (CIPN). E-Poster Presented at MASCC 2024 Annual Meeting. Lille, France June 28, 2024. Abstract 2578</w:t>
            </w:r>
          </w:p>
          <w:bookmarkEnd w:id="47"/>
          <w:p w14:paraId="607336A6" w14:textId="77777777" w:rsidR="00C23364" w:rsidRDefault="00C23364" w:rsidP="00C23364">
            <w:pPr>
              <w:pStyle w:val="ListParagraph"/>
              <w:ind w:left="0"/>
              <w:rPr>
                <w:rFonts w:cs="Times New Roman"/>
              </w:rPr>
            </w:pPr>
          </w:p>
          <w:p w14:paraId="2F16CBBA" w14:textId="7338ADDF" w:rsidR="007E73D2" w:rsidRDefault="007E73D2" w:rsidP="009D4C8C">
            <w:pPr>
              <w:pStyle w:val="ListParagraph"/>
              <w:numPr>
                <w:ilvl w:val="0"/>
                <w:numId w:val="24"/>
              </w:numPr>
              <w:ind w:left="0" w:firstLine="0"/>
              <w:rPr>
                <w:rFonts w:cs="Times New Roman"/>
              </w:rPr>
            </w:pPr>
            <w:r w:rsidRPr="007E73D2">
              <w:rPr>
                <w:rFonts w:cs="Times New Roman"/>
              </w:rPr>
              <w:t xml:space="preserve">Jun Y, Tao X, Chen CS, Griggs JJ, Kidwell KM, </w:t>
            </w:r>
            <w:r w:rsidRPr="00D23F9E">
              <w:rPr>
                <w:rFonts w:cs="Times New Roman"/>
                <w:b/>
                <w:bCs/>
              </w:rPr>
              <w:t>Hertz DL</w:t>
            </w:r>
            <w:r w:rsidRPr="007E73D2">
              <w:rPr>
                <w:rFonts w:cs="Times New Roman"/>
              </w:rPr>
              <w:t>. Impact of Chemotherapy-induced Peripheral Neuropathy Permanence on Patient Preference to Discontinue Chemotherapy Treatment.</w:t>
            </w:r>
            <w:r>
              <w:rPr>
                <w:rFonts w:cs="Times New Roman"/>
              </w:rPr>
              <w:t xml:space="preserve"> Poster presentation </w:t>
            </w:r>
            <w:r w:rsidRPr="006B6D19">
              <w:rPr>
                <w:rFonts w:cs="Times New Roman"/>
              </w:rPr>
              <w:t>at</w:t>
            </w:r>
            <w:r>
              <w:rPr>
                <w:rFonts w:cs="Times New Roman"/>
              </w:rPr>
              <w:t xml:space="preserve"> </w:t>
            </w:r>
            <w:r w:rsidRPr="00480705">
              <w:rPr>
                <w:rFonts w:cs="Times New Roman"/>
              </w:rPr>
              <w:t>ASCO Annual Meeting 202</w:t>
            </w:r>
            <w:r>
              <w:rPr>
                <w:rFonts w:cs="Times New Roman"/>
              </w:rPr>
              <w:t xml:space="preserve">4. Abs </w:t>
            </w:r>
            <w:r w:rsidRPr="00D552DF">
              <w:rPr>
                <w:rFonts w:cs="Times New Roman"/>
              </w:rPr>
              <w:t>120</w:t>
            </w:r>
            <w:r>
              <w:rPr>
                <w:rFonts w:cs="Times New Roman"/>
              </w:rPr>
              <w:t>46</w:t>
            </w:r>
            <w:r w:rsidRPr="006B6D19">
              <w:rPr>
                <w:rFonts w:cs="Times New Roman"/>
              </w:rPr>
              <w:t>.</w:t>
            </w:r>
            <w:r>
              <w:rPr>
                <w:rFonts w:cs="Times New Roman"/>
              </w:rPr>
              <w:t xml:space="preserve"> June 3, 2024</w:t>
            </w:r>
          </w:p>
          <w:p w14:paraId="56FD5555" w14:textId="77777777" w:rsidR="007E73D2" w:rsidRDefault="007E73D2" w:rsidP="007E73D2">
            <w:pPr>
              <w:pStyle w:val="ListParagraph"/>
              <w:ind w:left="0"/>
              <w:rPr>
                <w:rFonts w:cs="Times New Roman"/>
              </w:rPr>
            </w:pPr>
          </w:p>
          <w:p w14:paraId="5D686A86" w14:textId="70FA3778" w:rsidR="00B93B36" w:rsidRPr="007470FC" w:rsidRDefault="00B93B36" w:rsidP="009D4C8C">
            <w:pPr>
              <w:pStyle w:val="ListParagraph"/>
              <w:numPr>
                <w:ilvl w:val="0"/>
                <w:numId w:val="24"/>
              </w:numPr>
              <w:ind w:left="0" w:firstLine="0"/>
              <w:rPr>
                <w:rFonts w:cs="Times New Roman"/>
              </w:rPr>
            </w:pPr>
            <w:r>
              <w:rPr>
                <w:rFonts w:cs="Times New Roman"/>
              </w:rPr>
              <w:t xml:space="preserve">Trivedi MS, Unger JM, Henry NL, Darke AK, </w:t>
            </w:r>
            <w:r w:rsidRPr="00812A58">
              <w:rPr>
                <w:rFonts w:cs="Times New Roman"/>
                <w:b/>
                <w:bCs/>
              </w:rPr>
              <w:t>Hertz DL</w:t>
            </w:r>
            <w:r>
              <w:rPr>
                <w:rFonts w:cs="Times New Roman"/>
              </w:rPr>
              <w:t xml:space="preserve">, Brannagan TH, Smith SJ, Schneider BP, Irvin Jr WJ, Hathaway AR, Vander </w:t>
            </w:r>
            <w:proofErr w:type="spellStart"/>
            <w:r>
              <w:rPr>
                <w:rFonts w:cs="Times New Roman"/>
              </w:rPr>
              <w:t>Woude</w:t>
            </w:r>
            <w:proofErr w:type="spellEnd"/>
            <w:r>
              <w:rPr>
                <w:rFonts w:cs="Times New Roman"/>
              </w:rPr>
              <w:t xml:space="preserve"> AC, </w:t>
            </w:r>
            <w:proofErr w:type="spellStart"/>
            <w:r>
              <w:rPr>
                <w:rFonts w:cs="Times New Roman"/>
              </w:rPr>
              <w:t>Gudena</w:t>
            </w:r>
            <w:proofErr w:type="spellEnd"/>
            <w:r>
              <w:rPr>
                <w:rFonts w:cs="Times New Roman"/>
              </w:rPr>
              <w:t xml:space="preserve"> VK, </w:t>
            </w:r>
            <w:r w:rsidRPr="00B93B36">
              <w:rPr>
                <w:rFonts w:cs="Times New Roman"/>
              </w:rPr>
              <w:t>Cabrera-Galeana</w:t>
            </w:r>
            <w:r>
              <w:rPr>
                <w:rFonts w:cs="Times New Roman"/>
              </w:rPr>
              <w:t xml:space="preserve"> P</w:t>
            </w:r>
            <w:r w:rsidRPr="00B93B36">
              <w:rPr>
                <w:rFonts w:cs="Times New Roman"/>
              </w:rPr>
              <w:t>, Orsted</w:t>
            </w:r>
            <w:r>
              <w:rPr>
                <w:rFonts w:cs="Times New Roman"/>
              </w:rPr>
              <w:t xml:space="preserve"> M</w:t>
            </w:r>
            <w:r w:rsidRPr="00B93B36">
              <w:rPr>
                <w:rFonts w:cs="Times New Roman"/>
              </w:rPr>
              <w:t>, LeBlanc</w:t>
            </w:r>
            <w:r>
              <w:rPr>
                <w:rFonts w:cs="Times New Roman"/>
              </w:rPr>
              <w:t xml:space="preserve"> M, Fisch MJ, Hershman DL</w:t>
            </w:r>
            <w:r w:rsidRPr="00B93B36">
              <w:rPr>
                <w:rFonts w:cs="Times New Roman"/>
              </w:rPr>
              <w:t>: Risk prediction model for taxane-induced peripheral neuropathy (TIPN) in patients with early-stage cancer receiving taxane therapy: SWOG S1714</w:t>
            </w:r>
            <w:r>
              <w:rPr>
                <w:rFonts w:cs="Times New Roman"/>
              </w:rPr>
              <w:t xml:space="preserve">. Oral presentation </w:t>
            </w:r>
            <w:r w:rsidRPr="006B6D19">
              <w:rPr>
                <w:rFonts w:cs="Times New Roman"/>
              </w:rPr>
              <w:t>at</w:t>
            </w:r>
            <w:r>
              <w:rPr>
                <w:rFonts w:cs="Times New Roman"/>
              </w:rPr>
              <w:t xml:space="preserve"> </w:t>
            </w:r>
            <w:r w:rsidRPr="00480705">
              <w:rPr>
                <w:rFonts w:cs="Times New Roman"/>
              </w:rPr>
              <w:t>ASCO Annual Meeting 202</w:t>
            </w:r>
            <w:r>
              <w:rPr>
                <w:rFonts w:cs="Times New Roman"/>
              </w:rPr>
              <w:t xml:space="preserve">4. Abs </w:t>
            </w:r>
            <w:r w:rsidRPr="00D552DF">
              <w:rPr>
                <w:rFonts w:cs="Times New Roman"/>
              </w:rPr>
              <w:t>1200</w:t>
            </w:r>
            <w:r>
              <w:rPr>
                <w:rFonts w:cs="Times New Roman"/>
              </w:rPr>
              <w:t>5</w:t>
            </w:r>
            <w:r w:rsidRPr="006B6D19">
              <w:rPr>
                <w:rFonts w:cs="Times New Roman"/>
              </w:rPr>
              <w:t>.</w:t>
            </w:r>
            <w:r>
              <w:rPr>
                <w:rFonts w:cs="Times New Roman"/>
              </w:rPr>
              <w:t xml:space="preserve"> </w:t>
            </w:r>
            <w:r w:rsidR="007E73D2">
              <w:rPr>
                <w:rFonts w:cs="Times New Roman"/>
              </w:rPr>
              <w:t>June 2, 2023</w:t>
            </w:r>
          </w:p>
          <w:p w14:paraId="1E772F90" w14:textId="77777777" w:rsidR="00B93B36" w:rsidRDefault="00B93B36" w:rsidP="00B93B36">
            <w:pPr>
              <w:pStyle w:val="ListParagraph"/>
              <w:ind w:left="0"/>
              <w:rPr>
                <w:rFonts w:cs="Times New Roman"/>
              </w:rPr>
            </w:pPr>
          </w:p>
          <w:p w14:paraId="41F7BB68" w14:textId="546C731B" w:rsidR="00A674FD" w:rsidRDefault="00A674FD" w:rsidP="009D4C8C">
            <w:pPr>
              <w:pStyle w:val="ListParagraph"/>
              <w:numPr>
                <w:ilvl w:val="0"/>
                <w:numId w:val="24"/>
              </w:numPr>
              <w:ind w:left="0" w:firstLine="0"/>
              <w:rPr>
                <w:rFonts w:cs="Times New Roman"/>
              </w:rPr>
            </w:pPr>
            <w:r w:rsidRPr="00A674FD">
              <w:rPr>
                <w:rFonts w:cs="Times New Roman"/>
              </w:rPr>
              <w:t xml:space="preserve">Tracksdorf T, Pearse S, Smith DM, Scott SA, Ho TT, Aquilante CL, Patel JN, Cicali EJ, Hicks JK, </w:t>
            </w:r>
            <w:r w:rsidRPr="006F423D">
              <w:rPr>
                <w:rFonts w:cs="Times New Roman"/>
                <w:b/>
                <w:bCs/>
              </w:rPr>
              <w:t>Hertz DL</w:t>
            </w:r>
            <w:r w:rsidRPr="00A674FD">
              <w:rPr>
                <w:rFonts w:cs="Times New Roman"/>
              </w:rPr>
              <w:t xml:space="preserve">. Survey of Implementation Strategies for </w:t>
            </w:r>
            <w:r w:rsidRPr="004225E2">
              <w:rPr>
                <w:rFonts w:cs="Times New Roman"/>
                <w:i/>
                <w:iCs/>
              </w:rPr>
              <w:t>DPYD</w:t>
            </w:r>
            <w:r w:rsidRPr="00A674FD">
              <w:rPr>
                <w:rFonts w:cs="Times New Roman"/>
              </w:rPr>
              <w:t xml:space="preserve"> Testing Prior to Fluoropyrimidine Chemotherapy in the USA.</w:t>
            </w:r>
            <w:r w:rsidR="004225E2">
              <w:rPr>
                <w:rFonts w:cs="Times New Roman"/>
              </w:rPr>
              <w:t xml:space="preserve"> </w:t>
            </w:r>
            <w:r w:rsidR="004225E2" w:rsidRPr="00973B6C">
              <w:rPr>
                <w:rFonts w:cs="Times New Roman"/>
              </w:rPr>
              <w:t>2024 MASCC Annual Meeting. June 27-29, 2024. Lillie, France</w:t>
            </w:r>
            <w:r>
              <w:rPr>
                <w:rFonts w:cs="Times New Roman"/>
              </w:rPr>
              <w:t xml:space="preserve"> </w:t>
            </w:r>
          </w:p>
          <w:p w14:paraId="514F2075" w14:textId="77777777" w:rsidR="00973B6C" w:rsidRDefault="00973B6C" w:rsidP="00973B6C">
            <w:pPr>
              <w:pStyle w:val="ListParagraph"/>
              <w:ind w:left="0"/>
              <w:rPr>
                <w:rFonts w:cs="Times New Roman"/>
              </w:rPr>
            </w:pPr>
          </w:p>
          <w:bookmarkEnd w:id="48"/>
          <w:p w14:paraId="414C4D6C" w14:textId="323B48DC" w:rsidR="00973B6C" w:rsidRPr="00973B6C" w:rsidRDefault="00973B6C" w:rsidP="009D4C8C">
            <w:pPr>
              <w:pStyle w:val="ListParagraph"/>
              <w:numPr>
                <w:ilvl w:val="0"/>
                <w:numId w:val="24"/>
              </w:numPr>
              <w:ind w:left="0" w:firstLine="0"/>
              <w:rPr>
                <w:rFonts w:cs="Times New Roman"/>
              </w:rPr>
            </w:pPr>
            <w:r w:rsidRPr="00973B6C">
              <w:rPr>
                <w:rFonts w:cs="Times New Roman"/>
              </w:rPr>
              <w:t xml:space="preserve">Banerjee S, Thomas F, </w:t>
            </w:r>
            <w:r w:rsidRPr="00973B6C">
              <w:rPr>
                <w:rFonts w:cs="Times New Roman"/>
                <w:b/>
                <w:bCs/>
              </w:rPr>
              <w:t>Hertz DL</w:t>
            </w:r>
            <w:r w:rsidRPr="00973B6C">
              <w:rPr>
                <w:rFonts w:cs="Times New Roman"/>
              </w:rPr>
              <w:t xml:space="preserve">. </w:t>
            </w:r>
            <w:r w:rsidRPr="00D23F9E">
              <w:rPr>
                <w:rFonts w:cs="Times New Roman"/>
                <w:i/>
                <w:iCs/>
              </w:rPr>
              <w:t>DPYD</w:t>
            </w:r>
            <w:r w:rsidRPr="00973B6C">
              <w:rPr>
                <w:rFonts w:cs="Times New Roman"/>
              </w:rPr>
              <w:t xml:space="preserve"> Variants and Association with Fluoropyrimidine Toxicity in Asian Patients. 2024 MASCC Annual Meeting. June 27-29, 2024. Lillie, France</w:t>
            </w:r>
          </w:p>
          <w:p w14:paraId="07286EF4" w14:textId="1A52DFF8" w:rsidR="00A674FD" w:rsidRPr="00A674FD" w:rsidRDefault="00A674FD" w:rsidP="00973B6C">
            <w:pPr>
              <w:pStyle w:val="ListParagraph"/>
              <w:ind w:left="0"/>
              <w:rPr>
                <w:rFonts w:cs="Times New Roman"/>
              </w:rPr>
            </w:pPr>
          </w:p>
          <w:p w14:paraId="02538ABD" w14:textId="77777777" w:rsidR="00A674FD" w:rsidRDefault="00A674FD" w:rsidP="009D4C8C">
            <w:pPr>
              <w:pStyle w:val="ListParagraph"/>
              <w:numPr>
                <w:ilvl w:val="0"/>
                <w:numId w:val="24"/>
              </w:numPr>
              <w:ind w:left="0" w:firstLine="0"/>
              <w:rPr>
                <w:rFonts w:cs="Times New Roman"/>
              </w:rPr>
            </w:pPr>
            <w:r w:rsidRPr="00FB4F15">
              <w:rPr>
                <w:rFonts w:cs="Times New Roman"/>
              </w:rPr>
              <w:t>Vanderwerff</w:t>
            </w:r>
            <w:r>
              <w:rPr>
                <w:rFonts w:cs="Times New Roman"/>
              </w:rPr>
              <w:t xml:space="preserve"> B</w:t>
            </w:r>
            <w:r w:rsidRPr="00FB4F15">
              <w:rPr>
                <w:rFonts w:cs="Times New Roman"/>
              </w:rPr>
              <w:t>, Pasternak</w:t>
            </w:r>
            <w:r>
              <w:rPr>
                <w:rFonts w:cs="Times New Roman"/>
              </w:rPr>
              <w:t xml:space="preserve"> AL,</w:t>
            </w:r>
            <w:r w:rsidRPr="00FB4F15">
              <w:rPr>
                <w:rFonts w:cs="Times New Roman"/>
              </w:rPr>
              <w:t xml:space="preserve"> Fritsche</w:t>
            </w:r>
            <w:r>
              <w:rPr>
                <w:rFonts w:cs="Times New Roman"/>
              </w:rPr>
              <w:t xml:space="preserve"> LG</w:t>
            </w:r>
            <w:r w:rsidRPr="00FB4F15">
              <w:rPr>
                <w:rFonts w:cs="Times New Roman"/>
              </w:rPr>
              <w:t>, Bertucci-Richter</w:t>
            </w:r>
            <w:r>
              <w:rPr>
                <w:rFonts w:cs="Times New Roman"/>
              </w:rPr>
              <w:t xml:space="preserve"> E</w:t>
            </w:r>
            <w:r w:rsidRPr="00FB4F15">
              <w:rPr>
                <w:rFonts w:cs="Times New Roman"/>
              </w:rPr>
              <w:t>, Pati</w:t>
            </w:r>
            <w:r>
              <w:rPr>
                <w:rFonts w:cs="Times New Roman"/>
              </w:rPr>
              <w:t>l S</w:t>
            </w:r>
            <w:r w:rsidRPr="00FB4F15">
              <w:rPr>
                <w:rFonts w:cs="Times New Roman"/>
              </w:rPr>
              <w:t>, Boehnke</w:t>
            </w:r>
            <w:r>
              <w:rPr>
                <w:rFonts w:cs="Times New Roman"/>
              </w:rPr>
              <w:t xml:space="preserve"> M</w:t>
            </w:r>
            <w:r w:rsidRPr="00FB4F15">
              <w:rPr>
                <w:rFonts w:cs="Times New Roman"/>
              </w:rPr>
              <w:t>, Zhou</w:t>
            </w:r>
            <w:r>
              <w:rPr>
                <w:rFonts w:cs="Times New Roman"/>
              </w:rPr>
              <w:t xml:space="preserve"> X</w:t>
            </w:r>
            <w:r w:rsidRPr="00FB4F15">
              <w:rPr>
                <w:rFonts w:cs="Times New Roman"/>
              </w:rPr>
              <w:t xml:space="preserve">, </w:t>
            </w:r>
            <w:proofErr w:type="spellStart"/>
            <w:r w:rsidRPr="00FB4F15">
              <w:rPr>
                <w:rFonts w:cs="Times New Roman"/>
              </w:rPr>
              <w:t>Zöllner</w:t>
            </w:r>
            <w:proofErr w:type="spellEnd"/>
            <w:r>
              <w:rPr>
                <w:rFonts w:cs="Times New Roman"/>
              </w:rPr>
              <w:t xml:space="preserve"> S</w:t>
            </w:r>
            <w:r w:rsidRPr="00FB4F15">
              <w:rPr>
                <w:rFonts w:cs="Times New Roman"/>
              </w:rPr>
              <w:t xml:space="preserve">, </w:t>
            </w:r>
            <w:r w:rsidRPr="00FB4F15">
              <w:rPr>
                <w:rFonts w:cs="Times New Roman"/>
                <w:b/>
                <w:bCs/>
              </w:rPr>
              <w:t>Hertz DL</w:t>
            </w:r>
            <w:r w:rsidRPr="00FB4F15">
              <w:rPr>
                <w:rFonts w:cs="Times New Roman"/>
              </w:rPr>
              <w:t>, and Zawistowski</w:t>
            </w:r>
            <w:r>
              <w:rPr>
                <w:rFonts w:cs="Times New Roman"/>
              </w:rPr>
              <w:t xml:space="preserve"> M. </w:t>
            </w:r>
            <w:r w:rsidRPr="00FB4F15">
              <w:rPr>
                <w:rFonts w:cs="Times New Roman"/>
              </w:rPr>
              <w:t>Inference and characterization of CYP2D6 whole gene deletions from a SNP array in the Michigan Genomics Initiative biobank</w:t>
            </w:r>
            <w:r>
              <w:rPr>
                <w:rFonts w:cs="Times New Roman"/>
              </w:rPr>
              <w:t xml:space="preserve">. American Society of Human Genetics 2023 Annual Meeting, Washington, D.C., November 2023. </w:t>
            </w:r>
          </w:p>
          <w:p w14:paraId="64C72D17" w14:textId="77777777" w:rsidR="00FB4F15" w:rsidRDefault="00FB4F15" w:rsidP="00FB4F15">
            <w:pPr>
              <w:pStyle w:val="ListParagraph"/>
              <w:ind w:left="0"/>
              <w:rPr>
                <w:rFonts w:cs="Times New Roman"/>
              </w:rPr>
            </w:pPr>
          </w:p>
          <w:p w14:paraId="2C8D73BD" w14:textId="61D7DAFA" w:rsidR="008F50D1" w:rsidRPr="007470FC" w:rsidRDefault="008F50D1" w:rsidP="009D4C8C">
            <w:pPr>
              <w:pStyle w:val="ListParagraph"/>
              <w:numPr>
                <w:ilvl w:val="0"/>
                <w:numId w:val="24"/>
              </w:numPr>
              <w:ind w:left="0" w:firstLine="0"/>
              <w:rPr>
                <w:rFonts w:cs="Times New Roman"/>
              </w:rPr>
            </w:pPr>
            <w:r w:rsidRPr="006B6D19">
              <w:rPr>
                <w:rFonts w:cs="Times New Roman"/>
              </w:rPr>
              <w:t>Chen</w:t>
            </w:r>
            <w:r>
              <w:rPr>
                <w:rFonts w:cs="Times New Roman"/>
              </w:rPr>
              <w:t xml:space="preserve"> CS**</w:t>
            </w:r>
            <w:r w:rsidRPr="006B6D19">
              <w:rPr>
                <w:rFonts w:cs="Times New Roman"/>
              </w:rPr>
              <w:t>, Stringer</w:t>
            </w:r>
            <w:r>
              <w:rPr>
                <w:rFonts w:cs="Times New Roman"/>
              </w:rPr>
              <w:t xml:space="preserve"> KA</w:t>
            </w:r>
            <w:r w:rsidRPr="006B6D19">
              <w:rPr>
                <w:rFonts w:cs="Times New Roman"/>
              </w:rPr>
              <w:t xml:space="preserve">, </w:t>
            </w:r>
            <w:proofErr w:type="spellStart"/>
            <w:r>
              <w:rPr>
                <w:rFonts w:cs="Times New Roman"/>
              </w:rPr>
              <w:t>Karnovsky</w:t>
            </w:r>
            <w:proofErr w:type="spellEnd"/>
            <w:r>
              <w:rPr>
                <w:rFonts w:cs="Times New Roman"/>
              </w:rPr>
              <w:t xml:space="preserve"> A, </w:t>
            </w:r>
            <w:r w:rsidRPr="006B6D19">
              <w:rPr>
                <w:rFonts w:cs="Times New Roman"/>
              </w:rPr>
              <w:t>Henry</w:t>
            </w:r>
            <w:r>
              <w:rPr>
                <w:rFonts w:cs="Times New Roman"/>
              </w:rPr>
              <w:t xml:space="preserve"> NL</w:t>
            </w:r>
            <w:r w:rsidRPr="006B6D19">
              <w:rPr>
                <w:rFonts w:cs="Times New Roman"/>
              </w:rPr>
              <w:t xml:space="preserve">, </w:t>
            </w:r>
            <w:r w:rsidRPr="00660035">
              <w:rPr>
                <w:rFonts w:cs="Times New Roman"/>
                <w:b/>
                <w:bCs/>
              </w:rPr>
              <w:t>Hertz DL</w:t>
            </w:r>
            <w:r w:rsidRPr="006B6D19">
              <w:rPr>
                <w:rFonts w:cs="Times New Roman"/>
              </w:rPr>
              <w:t xml:space="preserve">. </w:t>
            </w:r>
            <w:r w:rsidRPr="008F50D1">
              <w:rPr>
                <w:rFonts w:cs="Times New Roman"/>
              </w:rPr>
              <w:t>I</w:t>
            </w:r>
            <w:r>
              <w:rPr>
                <w:rFonts w:cs="Times New Roman"/>
              </w:rPr>
              <w:t xml:space="preserve">dentification of </w:t>
            </w:r>
            <w:proofErr w:type="spellStart"/>
            <w:r>
              <w:rPr>
                <w:rFonts w:cs="Times New Roman"/>
              </w:rPr>
              <w:t>Lipidomics</w:t>
            </w:r>
            <w:proofErr w:type="spellEnd"/>
            <w:r>
              <w:rPr>
                <w:rFonts w:cs="Times New Roman"/>
              </w:rPr>
              <w:t xml:space="preserve"> Predictors of</w:t>
            </w:r>
            <w:r w:rsidR="00DA4DE3">
              <w:rPr>
                <w:rFonts w:cs="Times New Roman"/>
              </w:rPr>
              <w:t xml:space="preserve"> </w:t>
            </w:r>
            <w:r>
              <w:rPr>
                <w:rFonts w:cs="Times New Roman"/>
              </w:rPr>
              <w:t xml:space="preserve">Sensory Paclitaxel-induced Peripheral Neuropathy. E-Poster Presented </w:t>
            </w:r>
            <w:r w:rsidRPr="006B6D19">
              <w:rPr>
                <w:rFonts w:cs="Times New Roman"/>
              </w:rPr>
              <w:t>at</w:t>
            </w:r>
            <w:r>
              <w:rPr>
                <w:rFonts w:cs="Times New Roman"/>
              </w:rPr>
              <w:t xml:space="preserve"> MASCC </w:t>
            </w:r>
            <w:r w:rsidRPr="00480705">
              <w:rPr>
                <w:rFonts w:cs="Times New Roman"/>
              </w:rPr>
              <w:t>202</w:t>
            </w:r>
            <w:r>
              <w:rPr>
                <w:rFonts w:cs="Times New Roman"/>
              </w:rPr>
              <w:t>3 Annual Meeting</w:t>
            </w:r>
            <w:r w:rsidR="00FB4F15">
              <w:rPr>
                <w:rFonts w:cs="Times New Roman"/>
              </w:rPr>
              <w:t>, Nara, Japan July 2023</w:t>
            </w:r>
            <w:r>
              <w:rPr>
                <w:rFonts w:cs="Times New Roman"/>
              </w:rPr>
              <w:t xml:space="preserve">. </w:t>
            </w:r>
          </w:p>
          <w:p w14:paraId="74FE39AE" w14:textId="499DD9F3" w:rsidR="008F50D1" w:rsidRDefault="008F50D1" w:rsidP="008F50D1">
            <w:pPr>
              <w:pStyle w:val="ListParagraph"/>
              <w:ind w:left="0"/>
              <w:rPr>
                <w:rFonts w:cs="Times New Roman"/>
              </w:rPr>
            </w:pPr>
          </w:p>
          <w:p w14:paraId="0A66D5F5" w14:textId="250EFD43" w:rsidR="00E56A60" w:rsidRPr="007470FC" w:rsidRDefault="00E56A60" w:rsidP="009D4C8C">
            <w:pPr>
              <w:pStyle w:val="ListParagraph"/>
              <w:numPr>
                <w:ilvl w:val="0"/>
                <w:numId w:val="24"/>
              </w:numPr>
              <w:ind w:left="0" w:firstLine="0"/>
              <w:rPr>
                <w:rFonts w:cs="Times New Roman"/>
              </w:rPr>
            </w:pPr>
            <w:r>
              <w:rPr>
                <w:rFonts w:cs="Times New Roman"/>
              </w:rPr>
              <w:t>Granados J</w:t>
            </w:r>
            <w:r w:rsidR="00621A0E">
              <w:rPr>
                <w:rFonts w:cs="Times New Roman"/>
              </w:rPr>
              <w:t>^^</w:t>
            </w:r>
            <w:r>
              <w:rPr>
                <w:rFonts w:cs="Times New Roman"/>
              </w:rPr>
              <w:t xml:space="preserve">, Pasternak AL, Henry NL, Sahai V, </w:t>
            </w:r>
            <w:r w:rsidRPr="00812A58">
              <w:rPr>
                <w:rFonts w:cs="Times New Roman"/>
                <w:b/>
                <w:bCs/>
              </w:rPr>
              <w:t>Hertz DL</w:t>
            </w:r>
            <w:r>
              <w:rPr>
                <w:rFonts w:cs="Times New Roman"/>
                <w:b/>
                <w:bCs/>
              </w:rPr>
              <w:t>.</w:t>
            </w:r>
            <w:r>
              <w:rPr>
                <w:rFonts w:cs="Times New Roman"/>
              </w:rPr>
              <w:t xml:space="preserve"> </w:t>
            </w:r>
            <w:r w:rsidRPr="00E56A60">
              <w:rPr>
                <w:rFonts w:cs="Times New Roman"/>
              </w:rPr>
              <w:t xml:space="preserve">Risk of Severe Toxicity from Topical Fluoropyrimidine Treatment in Patients Carrying </w:t>
            </w:r>
            <w:r w:rsidRPr="00E56A60">
              <w:rPr>
                <w:rFonts w:cs="Times New Roman"/>
                <w:i/>
                <w:iCs/>
              </w:rPr>
              <w:t>DPYD</w:t>
            </w:r>
            <w:r w:rsidRPr="00E56A60">
              <w:rPr>
                <w:rFonts w:cs="Times New Roman"/>
              </w:rPr>
              <w:t xml:space="preserve"> Variant Alleles</w:t>
            </w:r>
            <w:r>
              <w:rPr>
                <w:rFonts w:cs="Times New Roman"/>
              </w:rPr>
              <w:t xml:space="preserve">. Symptoms and Survivorship Poster Session, </w:t>
            </w:r>
            <w:r w:rsidRPr="00480705">
              <w:rPr>
                <w:rFonts w:cs="Times New Roman"/>
              </w:rPr>
              <w:t>ASCO Annual Meeting 202</w:t>
            </w:r>
            <w:r>
              <w:rPr>
                <w:rFonts w:cs="Times New Roman"/>
              </w:rPr>
              <w:t>3</w:t>
            </w:r>
            <w:r w:rsidR="00FB4F15">
              <w:rPr>
                <w:rFonts w:cs="Times New Roman"/>
              </w:rPr>
              <w:t>, Chicago, IL</w:t>
            </w:r>
            <w:r>
              <w:rPr>
                <w:rFonts w:cs="Times New Roman"/>
              </w:rPr>
              <w:t xml:space="preserve">. Abs </w:t>
            </w:r>
            <w:r w:rsidRPr="00D552DF">
              <w:rPr>
                <w:rFonts w:cs="Times New Roman"/>
              </w:rPr>
              <w:t>12</w:t>
            </w:r>
            <w:r>
              <w:rPr>
                <w:rFonts w:cs="Times New Roman"/>
              </w:rPr>
              <w:t>12</w:t>
            </w:r>
            <w:r w:rsidRPr="00D552DF">
              <w:rPr>
                <w:rFonts w:cs="Times New Roman"/>
              </w:rPr>
              <w:t>3</w:t>
            </w:r>
            <w:r w:rsidRPr="006B6D19">
              <w:rPr>
                <w:rFonts w:cs="Times New Roman"/>
              </w:rPr>
              <w:t>.</w:t>
            </w:r>
            <w:r>
              <w:rPr>
                <w:rFonts w:cs="Times New Roman"/>
              </w:rPr>
              <w:t xml:space="preserve"> </w:t>
            </w:r>
          </w:p>
          <w:p w14:paraId="7DC31FEA" w14:textId="77777777" w:rsidR="00E56A60" w:rsidRDefault="00E56A60" w:rsidP="00E56A60">
            <w:pPr>
              <w:pStyle w:val="ListParagraph"/>
              <w:ind w:left="0"/>
              <w:rPr>
                <w:rFonts w:cs="Times New Roman"/>
              </w:rPr>
            </w:pPr>
          </w:p>
          <w:p w14:paraId="6FE5982C" w14:textId="2CEDAC70" w:rsidR="00B81B50" w:rsidRPr="007470FC" w:rsidRDefault="00B81B50" w:rsidP="009D4C8C">
            <w:pPr>
              <w:pStyle w:val="ListParagraph"/>
              <w:numPr>
                <w:ilvl w:val="0"/>
                <w:numId w:val="24"/>
              </w:numPr>
              <w:ind w:left="0" w:firstLine="0"/>
              <w:rPr>
                <w:rFonts w:cs="Times New Roman"/>
              </w:rPr>
            </w:pPr>
            <w:r>
              <w:rPr>
                <w:rFonts w:cs="Times New Roman"/>
              </w:rPr>
              <w:t xml:space="preserve">Tanay M, </w:t>
            </w:r>
            <w:r w:rsidRPr="00812A58">
              <w:rPr>
                <w:rFonts w:cs="Times New Roman"/>
                <w:b/>
                <w:bCs/>
              </w:rPr>
              <w:t>Hertz DL</w:t>
            </w:r>
            <w:r>
              <w:rPr>
                <w:rFonts w:cs="Times New Roman"/>
              </w:rPr>
              <w:t xml:space="preserve">, Lustberg M, Tofthagen C, Ruddy K, Chan A, Alberti P, Rossi E, Sheffield K, Nekhlyudov L, Mayo S, Von Ah D, Loprinzi C, Grech L, Quan Ng D, Gordon S, Bernasconi D. </w:t>
            </w:r>
            <w:r w:rsidRPr="00B81B50">
              <w:rPr>
                <w:rFonts w:cs="Times New Roman"/>
              </w:rPr>
              <w:t>Patient experiences of communicating chemotherapy-induced peripheral neurotoxicity, treatment decisions and management practices: an online survey</w:t>
            </w:r>
            <w:r>
              <w:rPr>
                <w:rFonts w:cs="Times New Roman"/>
              </w:rPr>
              <w:t xml:space="preserve">. E-Poster </w:t>
            </w:r>
            <w:r w:rsidR="008F50D1">
              <w:rPr>
                <w:rFonts w:cs="Times New Roman"/>
              </w:rPr>
              <w:t xml:space="preserve">Presented </w:t>
            </w:r>
            <w:r w:rsidRPr="006B6D19">
              <w:rPr>
                <w:rFonts w:cs="Times New Roman"/>
              </w:rPr>
              <w:t>at</w:t>
            </w:r>
            <w:r>
              <w:rPr>
                <w:rFonts w:cs="Times New Roman"/>
              </w:rPr>
              <w:t xml:space="preserve"> MASCC </w:t>
            </w:r>
            <w:r w:rsidRPr="00480705">
              <w:rPr>
                <w:rFonts w:cs="Times New Roman"/>
              </w:rPr>
              <w:t>202</w:t>
            </w:r>
            <w:r>
              <w:rPr>
                <w:rFonts w:cs="Times New Roman"/>
              </w:rPr>
              <w:t xml:space="preserve">3 Annual Meeting. </w:t>
            </w:r>
          </w:p>
          <w:p w14:paraId="1548AF19" w14:textId="4658B7D9" w:rsidR="001F05F9" w:rsidRPr="001F05F9" w:rsidRDefault="001F05F9" w:rsidP="001F05F9">
            <w:pPr>
              <w:rPr>
                <w:rFonts w:cs="Times New Roman"/>
              </w:rPr>
            </w:pPr>
          </w:p>
          <w:p w14:paraId="633584E0" w14:textId="6B3AF7E1" w:rsidR="00FD5403" w:rsidRPr="007470FC" w:rsidRDefault="00FD5403" w:rsidP="009D4C8C">
            <w:pPr>
              <w:pStyle w:val="ListParagraph"/>
              <w:numPr>
                <w:ilvl w:val="0"/>
                <w:numId w:val="24"/>
              </w:numPr>
              <w:ind w:left="0" w:firstLine="0"/>
              <w:rPr>
                <w:rFonts w:cs="Times New Roman"/>
              </w:rPr>
            </w:pPr>
            <w:r>
              <w:rPr>
                <w:rFonts w:cs="Times New Roman"/>
              </w:rPr>
              <w:t xml:space="preserve">Trivedi MS, Unger JM, Hershman DL, Darke AK, </w:t>
            </w:r>
            <w:r w:rsidRPr="00812A58">
              <w:rPr>
                <w:rFonts w:cs="Times New Roman"/>
                <w:b/>
                <w:bCs/>
              </w:rPr>
              <w:t>Hertz DL</w:t>
            </w:r>
            <w:r>
              <w:rPr>
                <w:rFonts w:cs="Times New Roman"/>
              </w:rPr>
              <w:t xml:space="preserve">, Brannagan TH, Smith SJ, Schneider BP, Irvin Jr WJ, Hathaway AR, Vander </w:t>
            </w:r>
            <w:proofErr w:type="spellStart"/>
            <w:r>
              <w:rPr>
                <w:rFonts w:cs="Times New Roman"/>
              </w:rPr>
              <w:t>Woude</w:t>
            </w:r>
            <w:proofErr w:type="spellEnd"/>
            <w:r>
              <w:rPr>
                <w:rFonts w:cs="Times New Roman"/>
              </w:rPr>
              <w:t xml:space="preserve"> AC, </w:t>
            </w:r>
            <w:proofErr w:type="spellStart"/>
            <w:r>
              <w:rPr>
                <w:rFonts w:cs="Times New Roman"/>
              </w:rPr>
              <w:t>Gudena</w:t>
            </w:r>
            <w:proofErr w:type="spellEnd"/>
            <w:r>
              <w:rPr>
                <w:rFonts w:cs="Times New Roman"/>
              </w:rPr>
              <w:t xml:space="preserve"> VK, Henry NL, Fisch MJ, </w:t>
            </w:r>
            <w:r w:rsidRPr="00FD5403">
              <w:rPr>
                <w:rFonts w:cs="Times New Roman"/>
              </w:rPr>
              <w:t>Chemotherapy Induced Peripheral Neuropathy due to Paclitaxel versus Docetaxel in Patients with Early-Stage Breast Cancer Receiving Taxane Therapy: SWOG S1714 (NCT# 03939481)</w:t>
            </w:r>
            <w:r>
              <w:rPr>
                <w:rFonts w:cs="Times New Roman"/>
              </w:rPr>
              <w:t xml:space="preserve">. Oral presentation </w:t>
            </w:r>
            <w:r w:rsidRPr="006B6D19">
              <w:rPr>
                <w:rFonts w:cs="Times New Roman"/>
              </w:rPr>
              <w:t>at</w:t>
            </w:r>
            <w:r>
              <w:rPr>
                <w:rFonts w:cs="Times New Roman"/>
              </w:rPr>
              <w:t xml:space="preserve"> </w:t>
            </w:r>
            <w:r w:rsidRPr="00480705">
              <w:rPr>
                <w:rFonts w:cs="Times New Roman"/>
              </w:rPr>
              <w:t>ASCO Annual Meeting 202</w:t>
            </w:r>
            <w:r>
              <w:rPr>
                <w:rFonts w:cs="Times New Roman"/>
              </w:rPr>
              <w:t xml:space="preserve">3. Abs </w:t>
            </w:r>
            <w:r w:rsidR="00D552DF" w:rsidRPr="00D552DF">
              <w:rPr>
                <w:rFonts w:cs="Times New Roman"/>
              </w:rPr>
              <w:t>12003</w:t>
            </w:r>
            <w:r w:rsidRPr="006B6D19">
              <w:rPr>
                <w:rFonts w:cs="Times New Roman"/>
              </w:rPr>
              <w:t>.</w:t>
            </w:r>
            <w:r>
              <w:rPr>
                <w:rFonts w:cs="Times New Roman"/>
              </w:rPr>
              <w:t xml:space="preserve"> </w:t>
            </w:r>
          </w:p>
          <w:p w14:paraId="5AFB860E" w14:textId="17377EC3" w:rsidR="00FD5403" w:rsidRDefault="00FD5403" w:rsidP="00FD5403">
            <w:pPr>
              <w:pStyle w:val="ListParagraph"/>
              <w:ind w:left="0"/>
              <w:rPr>
                <w:rFonts w:cs="Times New Roman"/>
              </w:rPr>
            </w:pPr>
          </w:p>
          <w:p w14:paraId="1E339AAC" w14:textId="2D3B676D" w:rsidR="00AE2364" w:rsidRDefault="00AE2364" w:rsidP="009D4C8C">
            <w:pPr>
              <w:pStyle w:val="ListParagraph"/>
              <w:numPr>
                <w:ilvl w:val="0"/>
                <w:numId w:val="24"/>
              </w:numPr>
              <w:ind w:left="0" w:firstLine="0"/>
              <w:rPr>
                <w:rFonts w:cs="Times New Roman"/>
              </w:rPr>
            </w:pPr>
            <w:r w:rsidRPr="00AE2364">
              <w:rPr>
                <w:rFonts w:cs="Times New Roman"/>
              </w:rPr>
              <w:t xml:space="preserve">Radwan RM, </w:t>
            </w:r>
            <w:r w:rsidRPr="00AE2364">
              <w:rPr>
                <w:rFonts w:cs="Times New Roman"/>
                <w:b/>
                <w:bCs/>
              </w:rPr>
              <w:t>Hertz DL</w:t>
            </w:r>
            <w:r w:rsidRPr="00AE2364">
              <w:rPr>
                <w:rFonts w:cs="Times New Roman"/>
              </w:rPr>
              <w:t xml:space="preserve">, </w:t>
            </w:r>
            <w:proofErr w:type="spellStart"/>
            <w:r w:rsidRPr="00AE2364">
              <w:rPr>
                <w:rFonts w:cs="Times New Roman"/>
              </w:rPr>
              <w:t>Zacholski</w:t>
            </w:r>
            <w:proofErr w:type="spellEnd"/>
            <w:r w:rsidRPr="00AE2364">
              <w:rPr>
                <w:rFonts w:cs="Times New Roman"/>
              </w:rPr>
              <w:t xml:space="preserve"> EH, Vachhani H, Lustberg MB, Bridges JFP, Sabo RT, Sheppard VB, Salgado TM. Identifying Factors that influence the decision to reduce, delay, or discontinue treatment due to chemotherapy-induced peripheral neuropathy: A community-centered approach. ASCO Annual Meeting, Chicago, Illinois, June 2023 (online publication)</w:t>
            </w:r>
          </w:p>
          <w:p w14:paraId="512E4F68" w14:textId="77777777" w:rsidR="00AE2364" w:rsidRDefault="00AE2364" w:rsidP="00AE2364">
            <w:pPr>
              <w:pStyle w:val="ListParagraph"/>
              <w:ind w:left="0"/>
              <w:rPr>
                <w:rFonts w:cs="Times New Roman"/>
              </w:rPr>
            </w:pPr>
          </w:p>
          <w:p w14:paraId="69AA7DC6" w14:textId="47738208" w:rsidR="001F05F9" w:rsidRDefault="001F05F9" w:rsidP="009D4C8C">
            <w:pPr>
              <w:pStyle w:val="ListParagraph"/>
              <w:numPr>
                <w:ilvl w:val="0"/>
                <w:numId w:val="24"/>
              </w:numPr>
              <w:ind w:left="0" w:firstLine="0"/>
              <w:rPr>
                <w:rFonts w:cs="Times New Roman"/>
              </w:rPr>
            </w:pPr>
            <w:r>
              <w:rPr>
                <w:rFonts w:cs="Times New Roman"/>
              </w:rPr>
              <w:t xml:space="preserve">Trivedi MS, Unger JM, Hershman DL, Darke AK, </w:t>
            </w:r>
            <w:r w:rsidRPr="00812A58">
              <w:rPr>
                <w:rFonts w:cs="Times New Roman"/>
                <w:b/>
                <w:bCs/>
              </w:rPr>
              <w:t>Hertz DL</w:t>
            </w:r>
            <w:r>
              <w:rPr>
                <w:rFonts w:cs="Times New Roman"/>
              </w:rPr>
              <w:t xml:space="preserve">, Brannagan TH, Smith SJ, Schneider BP, Irvin Jr WJ, Hathaway AR, Vander </w:t>
            </w:r>
            <w:proofErr w:type="spellStart"/>
            <w:r>
              <w:rPr>
                <w:rFonts w:cs="Times New Roman"/>
              </w:rPr>
              <w:t>Woude</w:t>
            </w:r>
            <w:proofErr w:type="spellEnd"/>
            <w:r>
              <w:rPr>
                <w:rFonts w:cs="Times New Roman"/>
              </w:rPr>
              <w:t xml:space="preserve"> AC, </w:t>
            </w:r>
            <w:proofErr w:type="spellStart"/>
            <w:r>
              <w:rPr>
                <w:rFonts w:cs="Times New Roman"/>
              </w:rPr>
              <w:t>Gudena</w:t>
            </w:r>
            <w:proofErr w:type="spellEnd"/>
            <w:r>
              <w:rPr>
                <w:rFonts w:cs="Times New Roman"/>
              </w:rPr>
              <w:t xml:space="preserve"> VK, Henry NL, Fisch MJ, </w:t>
            </w:r>
            <w:r w:rsidRPr="001F05F9">
              <w:rPr>
                <w:rFonts w:cs="Times New Roman"/>
              </w:rPr>
              <w:t>Incidence of Acute and Persistent Clinically Meaningful Chemotherapy Induced Peripheral Neuropathy in Patients</w:t>
            </w:r>
            <w:r w:rsidR="00FD5403">
              <w:rPr>
                <w:rFonts w:cs="Times New Roman"/>
              </w:rPr>
              <w:t xml:space="preserve"> </w:t>
            </w:r>
            <w:r w:rsidRPr="001F05F9">
              <w:rPr>
                <w:rFonts w:cs="Times New Roman"/>
              </w:rPr>
              <w:t>with Early-Stage Breast Cancer Receiving Taxane Therapy: SWOG S1714 (NCT# 03939481)</w:t>
            </w:r>
            <w:r w:rsidR="00E372A1">
              <w:rPr>
                <w:rFonts w:cs="Times New Roman"/>
              </w:rPr>
              <w:t>. San Antonio Breast Cancer Symposium 2022.</w:t>
            </w:r>
            <w:r w:rsidR="00E372A1">
              <w:t xml:space="preserve"> Poster Discussion </w:t>
            </w:r>
            <w:r w:rsidR="00E372A1" w:rsidRPr="00E372A1">
              <w:rPr>
                <w:rFonts w:cs="Times New Roman"/>
              </w:rPr>
              <w:t>PD8-06</w:t>
            </w:r>
            <w:r w:rsidR="00E372A1">
              <w:rPr>
                <w:rFonts w:cs="Times New Roman"/>
              </w:rPr>
              <w:t xml:space="preserve">. Presented </w:t>
            </w:r>
            <w:r w:rsidR="00E372A1" w:rsidRPr="00E372A1">
              <w:rPr>
                <w:rFonts w:cs="Times New Roman"/>
              </w:rPr>
              <w:t>December 7, 2022</w:t>
            </w:r>
            <w:r w:rsidR="00E372A1">
              <w:rPr>
                <w:rFonts w:cs="Times New Roman"/>
              </w:rPr>
              <w:t xml:space="preserve"> </w:t>
            </w:r>
          </w:p>
          <w:p w14:paraId="6CFB2D36" w14:textId="77777777" w:rsidR="00E372A1" w:rsidRPr="001F05F9" w:rsidRDefault="00E372A1" w:rsidP="00E372A1">
            <w:pPr>
              <w:pStyle w:val="ListParagraph"/>
              <w:ind w:left="0"/>
              <w:rPr>
                <w:rFonts w:cs="Times New Roman"/>
              </w:rPr>
            </w:pPr>
          </w:p>
          <w:p w14:paraId="06C1FC0C" w14:textId="70E45E3A" w:rsidR="002E284C" w:rsidRDefault="002E284C" w:rsidP="009D4C8C">
            <w:pPr>
              <w:pStyle w:val="ListParagraph"/>
              <w:numPr>
                <w:ilvl w:val="0"/>
                <w:numId w:val="24"/>
              </w:numPr>
              <w:ind w:left="0" w:firstLine="0"/>
              <w:rPr>
                <w:rFonts w:cs="Times New Roman"/>
              </w:rPr>
            </w:pPr>
            <w:r w:rsidRPr="006B6D19">
              <w:rPr>
                <w:rFonts w:cs="Times New Roman"/>
              </w:rPr>
              <w:t>Chen</w:t>
            </w:r>
            <w:r>
              <w:rPr>
                <w:rFonts w:cs="Times New Roman"/>
              </w:rPr>
              <w:t xml:space="preserve"> CS</w:t>
            </w:r>
            <w:r w:rsidR="00A67270">
              <w:rPr>
                <w:rFonts w:cs="Times New Roman"/>
              </w:rPr>
              <w:t>**</w:t>
            </w:r>
            <w:r w:rsidRPr="006B6D19">
              <w:rPr>
                <w:rFonts w:cs="Times New Roman"/>
              </w:rPr>
              <w:t xml:space="preserve">, </w:t>
            </w:r>
            <w:r>
              <w:rPr>
                <w:rFonts w:cs="Times New Roman"/>
              </w:rPr>
              <w:t xml:space="preserve">Zirpoli G, McCann SE, Barlow WE, Budd GT, Pusztai L, </w:t>
            </w:r>
            <w:proofErr w:type="spellStart"/>
            <w:r>
              <w:rPr>
                <w:rFonts w:cs="Times New Roman"/>
              </w:rPr>
              <w:t>Hortobagyi</w:t>
            </w:r>
            <w:proofErr w:type="spellEnd"/>
            <w:r>
              <w:rPr>
                <w:rFonts w:cs="Times New Roman"/>
              </w:rPr>
              <w:t xml:space="preserve"> GN, Godwin AK, Thompson A, Ambrosone CB, Stringer KA</w:t>
            </w:r>
            <w:r w:rsidRPr="006B6D19">
              <w:rPr>
                <w:rFonts w:cs="Times New Roman"/>
              </w:rPr>
              <w:t xml:space="preserve">, </w:t>
            </w:r>
            <w:r w:rsidRPr="00660035">
              <w:rPr>
                <w:rFonts w:cs="Times New Roman"/>
                <w:b/>
                <w:bCs/>
              </w:rPr>
              <w:t>Hertz DL</w:t>
            </w:r>
            <w:r w:rsidRPr="006B6D19">
              <w:rPr>
                <w:rFonts w:cs="Times New Roman"/>
              </w:rPr>
              <w:t xml:space="preserve">. </w:t>
            </w:r>
            <w:r w:rsidRPr="002E284C">
              <w:rPr>
                <w:rFonts w:cs="Times New Roman"/>
              </w:rPr>
              <w:t>Vitamin D Insufficiency as a Peripheral Neuropathy Risk Factor in White and Black Patients in SWOG 0221</w:t>
            </w:r>
            <w:r w:rsidRPr="006B6D19">
              <w:rPr>
                <w:rFonts w:cs="Times New Roman"/>
              </w:rPr>
              <w:t xml:space="preserve">. </w:t>
            </w:r>
            <w:r w:rsidR="00DD0BE8">
              <w:rPr>
                <w:rFonts w:cs="Times New Roman"/>
              </w:rPr>
              <w:t xml:space="preserve">Symptoms and Survivorship </w:t>
            </w:r>
            <w:r w:rsidRPr="006B6D19">
              <w:rPr>
                <w:rFonts w:cs="Times New Roman"/>
              </w:rPr>
              <w:t xml:space="preserve">Poster </w:t>
            </w:r>
            <w:r>
              <w:rPr>
                <w:rFonts w:cs="Times New Roman"/>
              </w:rPr>
              <w:t xml:space="preserve">discussion </w:t>
            </w:r>
            <w:r w:rsidRPr="006B6D19">
              <w:rPr>
                <w:rFonts w:cs="Times New Roman"/>
              </w:rPr>
              <w:t>at</w:t>
            </w:r>
            <w:r>
              <w:rPr>
                <w:rFonts w:cs="Times New Roman"/>
              </w:rPr>
              <w:t xml:space="preserve"> </w:t>
            </w:r>
            <w:r w:rsidRPr="00480705">
              <w:rPr>
                <w:rFonts w:cs="Times New Roman"/>
              </w:rPr>
              <w:t>ASCO Annual Meeting 202</w:t>
            </w:r>
            <w:r w:rsidR="007470FC">
              <w:rPr>
                <w:rFonts w:cs="Times New Roman"/>
              </w:rPr>
              <w:t>2</w:t>
            </w:r>
            <w:r>
              <w:rPr>
                <w:rFonts w:cs="Times New Roman"/>
              </w:rPr>
              <w:t>. Abs 12023</w:t>
            </w:r>
            <w:r w:rsidRPr="006B6D19">
              <w:rPr>
                <w:rFonts w:cs="Times New Roman"/>
              </w:rPr>
              <w:t>.</w:t>
            </w:r>
            <w:r w:rsidR="007470FC">
              <w:rPr>
                <w:rFonts w:cs="Times New Roman"/>
              </w:rPr>
              <w:t xml:space="preserve"> </w:t>
            </w:r>
            <w:r w:rsidR="007470FC" w:rsidRPr="007470FC">
              <w:rPr>
                <w:rFonts w:cs="Times New Roman"/>
              </w:rPr>
              <w:t xml:space="preserve">J Clin Oncol 40, 2022 (suppl 16; </w:t>
            </w:r>
            <w:proofErr w:type="spellStart"/>
            <w:r w:rsidR="007470FC" w:rsidRPr="007470FC">
              <w:rPr>
                <w:rFonts w:cs="Times New Roman"/>
              </w:rPr>
              <w:t>abstr</w:t>
            </w:r>
            <w:proofErr w:type="spellEnd"/>
            <w:r w:rsidR="007470FC" w:rsidRPr="007470FC">
              <w:rPr>
                <w:rFonts w:cs="Times New Roman"/>
              </w:rPr>
              <w:t xml:space="preserve"> 12023). DOI: </w:t>
            </w:r>
            <w:hyperlink r:id="rId115" w:tgtFrame="_blank" w:tooltip="10.1200/JCO.2022.40.16_suppl.12023" w:history="1">
              <w:r w:rsidR="007470FC" w:rsidRPr="007470FC">
                <w:rPr>
                  <w:rStyle w:val="ng-star-inserted"/>
                  <w:rFonts w:cs="Times New Roman"/>
                  <w:color w:val="0065F2"/>
                  <w:spacing w:val="7"/>
                  <w:shd w:val="clear" w:color="auto" w:fill="FFFFFF"/>
                </w:rPr>
                <w:t>10.1200/JCO.2022.40.16_suppl.12023</w:t>
              </w:r>
            </w:hyperlink>
          </w:p>
          <w:bookmarkEnd w:id="49"/>
          <w:p w14:paraId="15949960" w14:textId="77777777" w:rsidR="002E284C" w:rsidRPr="002E284C" w:rsidRDefault="002E284C" w:rsidP="002E284C">
            <w:pPr>
              <w:pStyle w:val="ListParagraph"/>
              <w:ind w:left="0"/>
              <w:rPr>
                <w:rFonts w:cs="Times New Roman"/>
              </w:rPr>
            </w:pPr>
          </w:p>
          <w:p w14:paraId="6A6BFBA9" w14:textId="431C64D6" w:rsidR="007470FC" w:rsidRPr="007470FC" w:rsidRDefault="007470FC" w:rsidP="009D4C8C">
            <w:pPr>
              <w:pStyle w:val="ListParagraph"/>
              <w:numPr>
                <w:ilvl w:val="0"/>
                <w:numId w:val="24"/>
              </w:numPr>
              <w:ind w:left="0" w:firstLine="0"/>
              <w:rPr>
                <w:rFonts w:cs="Times New Roman"/>
              </w:rPr>
            </w:pPr>
            <w:r>
              <w:rPr>
                <w:rFonts w:cs="Times New Roman"/>
              </w:rPr>
              <w:t xml:space="preserve">Trivedi MS, Unger JM, Hershman DL, Darke A, </w:t>
            </w:r>
            <w:r w:rsidRPr="00DA4DE3">
              <w:rPr>
                <w:rFonts w:cs="Times New Roman"/>
                <w:b/>
                <w:bCs/>
              </w:rPr>
              <w:t>Hertz DL</w:t>
            </w:r>
            <w:r>
              <w:rPr>
                <w:rFonts w:cs="Times New Roman"/>
              </w:rPr>
              <w:t xml:space="preserve">, Brannagan T, Smith S, Irvin WJ, Hathaway AR, Vander </w:t>
            </w:r>
            <w:proofErr w:type="spellStart"/>
            <w:r>
              <w:rPr>
                <w:rFonts w:cs="Times New Roman"/>
              </w:rPr>
              <w:t>Woude</w:t>
            </w:r>
            <w:proofErr w:type="spellEnd"/>
            <w:r>
              <w:rPr>
                <w:rFonts w:cs="Times New Roman"/>
              </w:rPr>
              <w:t xml:space="preserve"> AC, </w:t>
            </w:r>
            <w:proofErr w:type="spellStart"/>
            <w:r>
              <w:rPr>
                <w:rFonts w:cs="Times New Roman"/>
              </w:rPr>
              <w:t>Gudena</w:t>
            </w:r>
            <w:proofErr w:type="spellEnd"/>
            <w:r>
              <w:rPr>
                <w:rFonts w:cs="Times New Roman"/>
              </w:rPr>
              <w:t xml:space="preserve"> VK, Henry NL, Fisch MJ. </w:t>
            </w:r>
            <w:r w:rsidRPr="007470FC">
              <w:rPr>
                <w:rFonts w:cs="Times New Roman"/>
              </w:rPr>
              <w:t>Differences in clinician and patient assessment of baseline neuropathy in patients receiving taxane-based chemotherapy enrolled to SWOG S1714 (NCT# 03939481).</w:t>
            </w:r>
            <w:r>
              <w:rPr>
                <w:rFonts w:cs="Times New Roman"/>
              </w:rPr>
              <w:t xml:space="preserve"> </w:t>
            </w:r>
            <w:r w:rsidRPr="006B6D19">
              <w:rPr>
                <w:rFonts w:cs="Times New Roman"/>
              </w:rPr>
              <w:t xml:space="preserve">Poster </w:t>
            </w:r>
            <w:r>
              <w:rPr>
                <w:rFonts w:cs="Times New Roman"/>
              </w:rPr>
              <w:lastRenderedPageBreak/>
              <w:t xml:space="preserve">discussion </w:t>
            </w:r>
            <w:r w:rsidRPr="006B6D19">
              <w:rPr>
                <w:rFonts w:cs="Times New Roman"/>
              </w:rPr>
              <w:t>presented at</w:t>
            </w:r>
            <w:r>
              <w:rPr>
                <w:rFonts w:cs="Times New Roman"/>
              </w:rPr>
              <w:t xml:space="preserve"> </w:t>
            </w:r>
            <w:r w:rsidRPr="00480705">
              <w:rPr>
                <w:rFonts w:cs="Times New Roman"/>
              </w:rPr>
              <w:t>ASCO Annual Meeting 202</w:t>
            </w:r>
            <w:r>
              <w:rPr>
                <w:rFonts w:cs="Times New Roman"/>
              </w:rPr>
              <w:t>2. Abs 12023</w:t>
            </w:r>
            <w:r w:rsidRPr="006B6D19">
              <w:rPr>
                <w:rFonts w:cs="Times New Roman"/>
              </w:rPr>
              <w:t>.</w:t>
            </w:r>
            <w:r>
              <w:rPr>
                <w:rFonts w:cs="Times New Roman"/>
              </w:rPr>
              <w:t xml:space="preserve"> </w:t>
            </w:r>
            <w:r w:rsidRPr="007470FC">
              <w:rPr>
                <w:rFonts w:cs="Times New Roman"/>
              </w:rPr>
              <w:t xml:space="preserve">J Clin Oncol 40, 2022 (suppl 16; </w:t>
            </w:r>
            <w:proofErr w:type="spellStart"/>
            <w:r w:rsidRPr="007470FC">
              <w:rPr>
                <w:rFonts w:cs="Times New Roman"/>
              </w:rPr>
              <w:t>abstr</w:t>
            </w:r>
            <w:proofErr w:type="spellEnd"/>
            <w:r w:rsidRPr="007470FC">
              <w:rPr>
                <w:rFonts w:cs="Times New Roman"/>
              </w:rPr>
              <w:t xml:space="preserve"> 1202</w:t>
            </w:r>
            <w:r>
              <w:rPr>
                <w:rFonts w:cs="Times New Roman"/>
              </w:rPr>
              <w:t>4</w:t>
            </w:r>
            <w:r w:rsidRPr="007470FC">
              <w:rPr>
                <w:rFonts w:cs="Times New Roman"/>
              </w:rPr>
              <w:t>).</w:t>
            </w:r>
            <w:r>
              <w:rPr>
                <w:rFonts w:cs="Times New Roman"/>
              </w:rPr>
              <w:t xml:space="preserve"> DOI: </w:t>
            </w:r>
            <w:hyperlink r:id="rId116" w:tgtFrame="_blank" w:tooltip="10.1200/JCO.2022.40.16_suppl.12024" w:history="1">
              <w:r w:rsidRPr="007470FC">
                <w:rPr>
                  <w:rStyle w:val="ng-star-inserted"/>
                  <w:rFonts w:cs="Times New Roman"/>
                  <w:color w:val="0065F2"/>
                  <w:spacing w:val="7"/>
                  <w:shd w:val="clear" w:color="auto" w:fill="FFFFFF"/>
                </w:rPr>
                <w:t>10.1200/JCO.2022.40.16_suppl.12024</w:t>
              </w:r>
            </w:hyperlink>
          </w:p>
          <w:p w14:paraId="4BA2831F" w14:textId="77777777" w:rsidR="007470FC" w:rsidRDefault="007470FC" w:rsidP="007470FC">
            <w:pPr>
              <w:pStyle w:val="ListParagraph"/>
            </w:pPr>
          </w:p>
          <w:p w14:paraId="216D3517" w14:textId="28B2B239" w:rsidR="00660035" w:rsidRPr="00660035" w:rsidRDefault="00660035" w:rsidP="009D4C8C">
            <w:pPr>
              <w:pStyle w:val="ListParagraph"/>
              <w:numPr>
                <w:ilvl w:val="0"/>
                <w:numId w:val="24"/>
              </w:numPr>
              <w:ind w:left="0" w:firstLine="0"/>
              <w:rPr>
                <w:rFonts w:cs="Times New Roman"/>
              </w:rPr>
            </w:pPr>
            <w:r>
              <w:t xml:space="preserve">McLaughlin AM, Helland T^, Michelet R, Mikus G, </w:t>
            </w:r>
            <w:r w:rsidRPr="00660035">
              <w:rPr>
                <w:b/>
                <w:bCs/>
              </w:rPr>
              <w:t>Hertz DL</w:t>
            </w:r>
            <w:r>
              <w:t>, Kloft C. Between-Assay Variability Might Explain Differences in Proposed Z-</w:t>
            </w:r>
            <w:proofErr w:type="spellStart"/>
            <w:r>
              <w:t>Endoxifen</w:t>
            </w:r>
            <w:proofErr w:type="spellEnd"/>
            <w:r>
              <w:t xml:space="preserve"> Efficacy Thresholds – Exploratory Analysis Results of the CYP2D6 Percentage Activity </w:t>
            </w:r>
            <w:proofErr w:type="spellStart"/>
            <w:r>
              <w:t>Endoxifen</w:t>
            </w:r>
            <w:proofErr w:type="spellEnd"/>
            <w:r>
              <w:t xml:space="preserve"> Model in Breast Cancer (CEPAM) Consortium Database. </w:t>
            </w:r>
            <w:r w:rsidRPr="006F40FA">
              <w:rPr>
                <w:rFonts w:cs="Times New Roman"/>
              </w:rPr>
              <w:t xml:space="preserve">Poster presented </w:t>
            </w:r>
            <w:r>
              <w:rPr>
                <w:rFonts w:cs="Times New Roman"/>
              </w:rPr>
              <w:t xml:space="preserve">virtually </w:t>
            </w:r>
            <w:r w:rsidRPr="006F40FA">
              <w:rPr>
                <w:rFonts w:cs="Times New Roman"/>
              </w:rPr>
              <w:t>at: 202</w:t>
            </w:r>
            <w:r>
              <w:rPr>
                <w:rFonts w:cs="Times New Roman"/>
              </w:rPr>
              <w:t>2</w:t>
            </w:r>
            <w:r w:rsidRPr="006F40FA">
              <w:rPr>
                <w:rFonts w:cs="Times New Roman"/>
              </w:rPr>
              <w:t xml:space="preserve"> American Society of Clinical Pharmacology and Therapeutics Annual Meeting</w:t>
            </w:r>
          </w:p>
          <w:p w14:paraId="7D374E1E" w14:textId="77777777" w:rsidR="00660035" w:rsidRDefault="00660035" w:rsidP="00660035">
            <w:pPr>
              <w:pStyle w:val="ListParagraph"/>
              <w:ind w:left="0"/>
              <w:rPr>
                <w:rFonts w:cs="Times New Roman"/>
              </w:rPr>
            </w:pPr>
          </w:p>
          <w:p w14:paraId="690E3AB8" w14:textId="7BC74CC3" w:rsidR="006B6D19" w:rsidRDefault="006B6D19" w:rsidP="009D4C8C">
            <w:pPr>
              <w:pStyle w:val="ListParagraph"/>
              <w:numPr>
                <w:ilvl w:val="0"/>
                <w:numId w:val="24"/>
              </w:numPr>
              <w:ind w:left="0" w:firstLine="0"/>
              <w:rPr>
                <w:rFonts w:cs="Times New Roman"/>
              </w:rPr>
            </w:pPr>
            <w:r w:rsidRPr="006B6D19">
              <w:rPr>
                <w:rFonts w:cs="Times New Roman"/>
              </w:rPr>
              <w:t>Chen</w:t>
            </w:r>
            <w:r>
              <w:rPr>
                <w:rFonts w:cs="Times New Roman"/>
              </w:rPr>
              <w:t xml:space="preserve"> CS</w:t>
            </w:r>
            <w:r w:rsidR="00A67270">
              <w:rPr>
                <w:rFonts w:cs="Times New Roman"/>
              </w:rPr>
              <w:t>**</w:t>
            </w:r>
            <w:r w:rsidRPr="006B6D19">
              <w:rPr>
                <w:rFonts w:cs="Times New Roman"/>
              </w:rPr>
              <w:t>, Stringer</w:t>
            </w:r>
            <w:r>
              <w:rPr>
                <w:rFonts w:cs="Times New Roman"/>
              </w:rPr>
              <w:t xml:space="preserve"> KA</w:t>
            </w:r>
            <w:r w:rsidRPr="006B6D19">
              <w:rPr>
                <w:rFonts w:cs="Times New Roman"/>
              </w:rPr>
              <w:t>, Henry</w:t>
            </w:r>
            <w:r>
              <w:rPr>
                <w:rFonts w:cs="Times New Roman"/>
              </w:rPr>
              <w:t xml:space="preserve"> NL</w:t>
            </w:r>
            <w:r w:rsidRPr="006B6D19">
              <w:rPr>
                <w:rFonts w:cs="Times New Roman"/>
              </w:rPr>
              <w:t xml:space="preserve">, </w:t>
            </w:r>
            <w:r w:rsidRPr="00660035">
              <w:rPr>
                <w:rFonts w:cs="Times New Roman"/>
                <w:b/>
                <w:bCs/>
              </w:rPr>
              <w:t>Hertz DL</w:t>
            </w:r>
            <w:r w:rsidRPr="006B6D19">
              <w:rPr>
                <w:rFonts w:cs="Times New Roman"/>
              </w:rPr>
              <w:t>. Metabolomics and nutritional biomarkers of motor chemotherapy-induced peripheral neuropathy. Poster presented at: Metabolomics Association of North America (MANA) 2021 Virtual Conference; October 18-21; Columbus, Ohio.</w:t>
            </w:r>
          </w:p>
          <w:p w14:paraId="730A318B" w14:textId="77777777" w:rsidR="006B6D19" w:rsidRDefault="006B6D19" w:rsidP="006B6D19">
            <w:pPr>
              <w:pStyle w:val="ListParagraph"/>
              <w:ind w:left="0"/>
              <w:rPr>
                <w:rFonts w:cs="Times New Roman"/>
              </w:rPr>
            </w:pPr>
          </w:p>
          <w:p w14:paraId="05ECE103" w14:textId="2468F1BA" w:rsidR="00536505" w:rsidRDefault="00536505" w:rsidP="009D4C8C">
            <w:pPr>
              <w:pStyle w:val="ListParagraph"/>
              <w:numPr>
                <w:ilvl w:val="0"/>
                <w:numId w:val="24"/>
              </w:numPr>
              <w:ind w:left="0" w:firstLine="0"/>
              <w:rPr>
                <w:rFonts w:cs="Times New Roman"/>
              </w:rPr>
            </w:pPr>
            <w:r>
              <w:rPr>
                <w:rFonts w:cs="Times New Roman"/>
              </w:rPr>
              <w:t xml:space="preserve">Koo K*, Pasternak AL, </w:t>
            </w:r>
            <w:r w:rsidRPr="00536505">
              <w:rPr>
                <w:rFonts w:cs="Times New Roman"/>
                <w:b/>
                <w:bCs/>
              </w:rPr>
              <w:t>Hertz DL</w:t>
            </w:r>
            <w:r>
              <w:rPr>
                <w:rFonts w:cs="Times New Roman"/>
              </w:rPr>
              <w:t xml:space="preserve">, </w:t>
            </w:r>
            <w:r w:rsidRPr="00536505">
              <w:rPr>
                <w:rFonts w:cs="Times New Roman"/>
              </w:rPr>
              <w:t xml:space="preserve">Survey of U.S. Medical Oncologists’ Practices and Beliefs regarding </w:t>
            </w:r>
            <w:r w:rsidRPr="00D23F9E">
              <w:rPr>
                <w:rFonts w:cs="Times New Roman"/>
                <w:i/>
                <w:iCs/>
              </w:rPr>
              <w:t>DPYD</w:t>
            </w:r>
            <w:r w:rsidRPr="00536505">
              <w:rPr>
                <w:rFonts w:cs="Times New Roman"/>
              </w:rPr>
              <w:t xml:space="preserve"> Testing Prior to Fluoropyrimidine Chemotherapy</w:t>
            </w:r>
            <w:r>
              <w:rPr>
                <w:rFonts w:cs="Times New Roman"/>
              </w:rPr>
              <w:t>. Poster presented virtually at: 2021 Pharmacogenomics Global Research Network Annual Meeting; Oct 18, 2021</w:t>
            </w:r>
          </w:p>
          <w:p w14:paraId="434F781A" w14:textId="77777777" w:rsidR="00536505" w:rsidRPr="00536505" w:rsidRDefault="00536505" w:rsidP="00536505">
            <w:pPr>
              <w:pStyle w:val="ListParagraph"/>
              <w:ind w:left="0"/>
              <w:rPr>
                <w:rFonts w:cs="Times New Roman"/>
              </w:rPr>
            </w:pPr>
          </w:p>
          <w:p w14:paraId="595DD79B" w14:textId="0427CCEA" w:rsidR="006433D5" w:rsidRPr="006F40FA" w:rsidRDefault="006433D5" w:rsidP="009D4C8C">
            <w:pPr>
              <w:pStyle w:val="ListParagraph"/>
              <w:numPr>
                <w:ilvl w:val="0"/>
                <w:numId w:val="24"/>
              </w:numPr>
              <w:ind w:left="0" w:firstLine="0"/>
              <w:rPr>
                <w:rFonts w:cs="Times New Roman"/>
              </w:rPr>
            </w:pPr>
            <w:r w:rsidRPr="006F40FA">
              <w:rPr>
                <w:rFonts w:cs="Times New Roman"/>
                <w:b/>
              </w:rPr>
              <w:t>Hertz DL,</w:t>
            </w:r>
            <w:r w:rsidRPr="006F40FA">
              <w:rPr>
                <w:rFonts w:cs="Times New Roman"/>
              </w:rPr>
              <w:t xml:space="preserve"> </w:t>
            </w:r>
            <w:r>
              <w:rPr>
                <w:rFonts w:cs="Times New Roman"/>
              </w:rPr>
              <w:t>Pasternak AL</w:t>
            </w:r>
            <w:r w:rsidRPr="006F40FA">
              <w:rPr>
                <w:rFonts w:cs="Times New Roman"/>
              </w:rPr>
              <w:t xml:space="preserve">, </w:t>
            </w:r>
            <w:r>
              <w:rPr>
                <w:rFonts w:cs="Times New Roman"/>
              </w:rPr>
              <w:t>Henry NL</w:t>
            </w:r>
            <w:r w:rsidRPr="006F40FA">
              <w:rPr>
                <w:rFonts w:cs="Times New Roman"/>
              </w:rPr>
              <w:t xml:space="preserve">, </w:t>
            </w:r>
            <w:r>
              <w:rPr>
                <w:rFonts w:cs="Times New Roman"/>
              </w:rPr>
              <w:t xml:space="preserve">Sahai V. </w:t>
            </w:r>
            <w:r w:rsidRPr="006433D5">
              <w:rPr>
                <w:rFonts w:cs="Times New Roman"/>
                <w:noProof/>
              </w:rPr>
              <w:t xml:space="preserve">Feasibility and Efficiency of Confirmatory </w:t>
            </w:r>
            <w:r w:rsidRPr="00D23F9E">
              <w:rPr>
                <w:rFonts w:cs="Times New Roman"/>
                <w:i/>
                <w:iCs/>
                <w:noProof/>
              </w:rPr>
              <w:t>DPYD</w:t>
            </w:r>
            <w:r w:rsidRPr="006433D5">
              <w:rPr>
                <w:rFonts w:cs="Times New Roman"/>
                <w:noProof/>
              </w:rPr>
              <w:t xml:space="preserve"> Testing Only in Suspected Carriers Within an Institutional Genetics Data Repository</w:t>
            </w:r>
            <w:r w:rsidRPr="006F40FA">
              <w:rPr>
                <w:rFonts w:cs="Times New Roman"/>
              </w:rPr>
              <w:t xml:space="preserve">. Poster presented </w:t>
            </w:r>
            <w:r>
              <w:rPr>
                <w:rFonts w:cs="Times New Roman"/>
              </w:rPr>
              <w:t xml:space="preserve">virtually </w:t>
            </w:r>
            <w:r w:rsidRPr="006F40FA">
              <w:rPr>
                <w:rFonts w:cs="Times New Roman"/>
              </w:rPr>
              <w:t>at: 202</w:t>
            </w:r>
            <w:r>
              <w:rPr>
                <w:rFonts w:cs="Times New Roman"/>
              </w:rPr>
              <w:t>1</w:t>
            </w:r>
            <w:r w:rsidRPr="006F40FA">
              <w:rPr>
                <w:rFonts w:cs="Times New Roman"/>
              </w:rPr>
              <w:t xml:space="preserve"> American Society of Clinical Pharmacology and Therapeutics Annual Meeting; March. 1</w:t>
            </w:r>
            <w:r>
              <w:rPr>
                <w:rFonts w:cs="Times New Roman"/>
              </w:rPr>
              <w:t>2</w:t>
            </w:r>
            <w:r w:rsidRPr="006F40FA">
              <w:rPr>
                <w:rFonts w:cs="Times New Roman"/>
              </w:rPr>
              <w:t>, 202</w:t>
            </w:r>
            <w:r>
              <w:rPr>
                <w:rFonts w:cs="Times New Roman"/>
              </w:rPr>
              <w:t>1</w:t>
            </w:r>
          </w:p>
          <w:p w14:paraId="2F7A205D" w14:textId="77777777" w:rsidR="006433D5" w:rsidRPr="006433D5" w:rsidRDefault="006433D5" w:rsidP="006433D5">
            <w:pPr>
              <w:pStyle w:val="ListParagraph"/>
              <w:ind w:left="0"/>
              <w:rPr>
                <w:rFonts w:cs="Times New Roman"/>
              </w:rPr>
            </w:pPr>
          </w:p>
          <w:p w14:paraId="5EF73CAF" w14:textId="00253BF7" w:rsidR="00480705" w:rsidRDefault="00480705" w:rsidP="009D4C8C">
            <w:pPr>
              <w:pStyle w:val="ListParagraph"/>
              <w:numPr>
                <w:ilvl w:val="0"/>
                <w:numId w:val="24"/>
              </w:numPr>
              <w:ind w:left="0" w:firstLine="0"/>
              <w:rPr>
                <w:rFonts w:cs="Times New Roman"/>
              </w:rPr>
            </w:pPr>
            <w:r w:rsidRPr="006003E5">
              <w:rPr>
                <w:rFonts w:cs="Times New Roman"/>
                <w:b/>
                <w:bCs/>
              </w:rPr>
              <w:t>Hertz DL</w:t>
            </w:r>
            <w:r w:rsidRPr="006003E5">
              <w:rPr>
                <w:rFonts w:cs="Times New Roman"/>
              </w:rPr>
              <w:t xml:space="preserve">, </w:t>
            </w:r>
            <w:r>
              <w:rPr>
                <w:rFonts w:cs="Times New Roman"/>
              </w:rPr>
              <w:t>Dockter TJ</w:t>
            </w:r>
            <w:r w:rsidRPr="006003E5">
              <w:rPr>
                <w:rFonts w:cs="Times New Roman"/>
              </w:rPr>
              <w:t xml:space="preserve">, </w:t>
            </w:r>
            <w:r>
              <w:rPr>
                <w:rFonts w:cs="Times New Roman"/>
              </w:rPr>
              <w:t>Satele DV</w:t>
            </w:r>
            <w:r w:rsidRPr="006003E5">
              <w:rPr>
                <w:rFonts w:cs="Times New Roman"/>
              </w:rPr>
              <w:t xml:space="preserve">, </w:t>
            </w:r>
            <w:r>
              <w:rPr>
                <w:rFonts w:cs="Times New Roman"/>
              </w:rPr>
              <w:t>Le-Rademacher J</w:t>
            </w:r>
            <w:r w:rsidRPr="006003E5">
              <w:rPr>
                <w:rFonts w:cs="Times New Roman"/>
              </w:rPr>
              <w:t xml:space="preserve">, </w:t>
            </w:r>
            <w:r>
              <w:rPr>
                <w:rFonts w:cs="Times New Roman"/>
              </w:rPr>
              <w:t>Loprinzi CL</w:t>
            </w:r>
            <w:r w:rsidRPr="006003E5">
              <w:rPr>
                <w:rFonts w:cs="Times New Roman"/>
              </w:rPr>
              <w:t xml:space="preserve"> </w:t>
            </w:r>
            <w:r w:rsidRPr="00480705">
              <w:rPr>
                <w:rFonts w:cs="Times New Roman"/>
              </w:rPr>
              <w:t>Neuropathy Severity at the Time of Oxaliplatin Treatment Alteration in Patients with Colon Cancer (A151912)</w:t>
            </w:r>
            <w:r w:rsidRPr="006003E5">
              <w:rPr>
                <w:rFonts w:cs="Times New Roman"/>
              </w:rPr>
              <w:t xml:space="preserve">. </w:t>
            </w:r>
            <w:r w:rsidRPr="00480705">
              <w:rPr>
                <w:rFonts w:cs="Times New Roman"/>
              </w:rPr>
              <w:t>ASCO Annual Meeting 202</w:t>
            </w:r>
            <w:r>
              <w:rPr>
                <w:rFonts w:cs="Times New Roman"/>
              </w:rPr>
              <w:t>1</w:t>
            </w:r>
            <w:r w:rsidRPr="00480705">
              <w:rPr>
                <w:rFonts w:cs="Times New Roman"/>
              </w:rPr>
              <w:t xml:space="preserve"> Presented Virtually; Abstract 12090</w:t>
            </w:r>
          </w:p>
          <w:p w14:paraId="0FA8EF76" w14:textId="77777777" w:rsidR="00480705" w:rsidRPr="00480705" w:rsidRDefault="00480705" w:rsidP="00480705">
            <w:pPr>
              <w:pStyle w:val="ListParagraph"/>
              <w:ind w:left="0"/>
              <w:rPr>
                <w:rFonts w:cs="Times New Roman"/>
              </w:rPr>
            </w:pPr>
          </w:p>
          <w:p w14:paraId="12562963" w14:textId="00D1E774" w:rsidR="006003E5" w:rsidRDefault="006003E5" w:rsidP="009D4C8C">
            <w:pPr>
              <w:pStyle w:val="ListParagraph"/>
              <w:numPr>
                <w:ilvl w:val="0"/>
                <w:numId w:val="24"/>
              </w:numPr>
              <w:ind w:left="0" w:firstLine="0"/>
              <w:rPr>
                <w:rFonts w:cs="Times New Roman"/>
              </w:rPr>
            </w:pPr>
            <w:r w:rsidRPr="006003E5">
              <w:rPr>
                <w:rFonts w:cs="Times New Roman"/>
                <w:b/>
                <w:bCs/>
              </w:rPr>
              <w:t>Hertz DL</w:t>
            </w:r>
            <w:r w:rsidRPr="006003E5">
              <w:rPr>
                <w:rFonts w:cs="Times New Roman"/>
              </w:rPr>
              <w:t>, Smith KL, Zong Y, Gersch CL, Pesch AM, Patel A</w:t>
            </w:r>
            <w:r>
              <w:rPr>
                <w:rFonts w:cs="Times New Roman"/>
              </w:rPr>
              <w:t>*</w:t>
            </w:r>
            <w:r w:rsidRPr="006003E5">
              <w:rPr>
                <w:rFonts w:cs="Times New Roman"/>
              </w:rPr>
              <w:t xml:space="preserve">, Lehman J, Henry NL, Kidwell KM, Rae JM, Stearns V. Association of OPG rs2073618 and aromatase inhibitor-induced musculoskeletal symptoms. 2020 San Antonio Breast Cancer Symposium®, December 9, 2020, PS5-25  </w:t>
            </w:r>
          </w:p>
          <w:p w14:paraId="53733C7E" w14:textId="77777777" w:rsidR="006003E5" w:rsidRDefault="006003E5" w:rsidP="006003E5">
            <w:pPr>
              <w:pStyle w:val="ListParagraph"/>
              <w:ind w:left="0"/>
              <w:rPr>
                <w:rFonts w:cs="Times New Roman"/>
              </w:rPr>
            </w:pPr>
          </w:p>
          <w:p w14:paraId="36862EF7" w14:textId="440BC375" w:rsidR="00D96C71" w:rsidRPr="00162B63" w:rsidRDefault="00D96C71" w:rsidP="009D4C8C">
            <w:pPr>
              <w:pStyle w:val="ListParagraph"/>
              <w:numPr>
                <w:ilvl w:val="0"/>
                <w:numId w:val="24"/>
              </w:numPr>
              <w:ind w:left="0" w:firstLine="0"/>
              <w:rPr>
                <w:rFonts w:cs="Times New Roman"/>
              </w:rPr>
            </w:pPr>
            <w:r w:rsidRPr="00162B63">
              <w:rPr>
                <w:rFonts w:cs="Times New Roman"/>
              </w:rPr>
              <w:t>Shakeel F</w:t>
            </w:r>
            <w:r w:rsidR="00162B63" w:rsidRPr="00162B63">
              <w:rPr>
                <w:rFonts w:cs="Times New Roman"/>
              </w:rPr>
              <w:t>^</w:t>
            </w:r>
            <w:r w:rsidRPr="00162B63">
              <w:rPr>
                <w:rFonts w:cs="Times New Roman"/>
              </w:rPr>
              <w:t xml:space="preserve">, Fang F, Kwon JW*, Koo K*, Pasternak AL, Henry NL, Sahai V, Kidwell KM, </w:t>
            </w:r>
            <w:r w:rsidRPr="00162B63">
              <w:rPr>
                <w:rFonts w:cs="Times New Roman"/>
                <w:b/>
                <w:bCs/>
              </w:rPr>
              <w:t>Hertz DL</w:t>
            </w:r>
            <w:r w:rsidRPr="00162B63">
              <w:rPr>
                <w:rFonts w:cs="Times New Roman"/>
              </w:rPr>
              <w:t xml:space="preserve">. Carriers of </w:t>
            </w:r>
            <w:r w:rsidRPr="00D23F9E">
              <w:rPr>
                <w:rFonts w:cs="Times New Roman"/>
                <w:i/>
                <w:iCs/>
              </w:rPr>
              <w:t>DPYD</w:t>
            </w:r>
            <w:r w:rsidRPr="00162B63">
              <w:rPr>
                <w:rFonts w:cs="Times New Roman"/>
              </w:rPr>
              <w:t xml:space="preserve"> polymorphisms have increased risk of severe toxicity and related treatment modifications when receiving fluoropyrimidine chemotherapy. PGRN Annual Meeting. Oct 26, 2020</w:t>
            </w:r>
          </w:p>
          <w:p w14:paraId="5A252B5C" w14:textId="77777777" w:rsidR="00D96C71" w:rsidRPr="00162B63" w:rsidRDefault="00D96C71" w:rsidP="00D96C71">
            <w:pPr>
              <w:pStyle w:val="ListParagraph"/>
              <w:ind w:left="0"/>
              <w:rPr>
                <w:rFonts w:cs="Times New Roman"/>
              </w:rPr>
            </w:pPr>
          </w:p>
          <w:p w14:paraId="52560EE5" w14:textId="65E74E19" w:rsidR="00D96C71" w:rsidRPr="00162B63" w:rsidRDefault="00D96C71" w:rsidP="009D4C8C">
            <w:pPr>
              <w:pStyle w:val="ListParagraph"/>
              <w:numPr>
                <w:ilvl w:val="0"/>
                <w:numId w:val="24"/>
              </w:numPr>
              <w:ind w:left="0" w:firstLine="0"/>
              <w:rPr>
                <w:rFonts w:cs="Times New Roman"/>
              </w:rPr>
            </w:pPr>
            <w:r w:rsidRPr="00162B63">
              <w:rPr>
                <w:rFonts w:cs="Times New Roman"/>
              </w:rPr>
              <w:t>Helland T</w:t>
            </w:r>
            <w:r w:rsidR="00162B63" w:rsidRPr="00162B63">
              <w:rPr>
                <w:rFonts w:cs="Times New Roman"/>
              </w:rPr>
              <w:t>^</w:t>
            </w:r>
            <w:r w:rsidRPr="00162B63">
              <w:rPr>
                <w:rFonts w:cs="Times New Roman"/>
              </w:rPr>
              <w:t xml:space="preserve">, </w:t>
            </w:r>
            <w:proofErr w:type="spellStart"/>
            <w:r w:rsidRPr="00162B63">
              <w:rPr>
                <w:rFonts w:cs="Times New Roman"/>
              </w:rPr>
              <w:t>Baurley</w:t>
            </w:r>
            <w:proofErr w:type="spellEnd"/>
            <w:r w:rsidRPr="00162B63">
              <w:rPr>
                <w:rFonts w:cs="Times New Roman"/>
              </w:rPr>
              <w:t xml:space="preserve"> J, Fabienne FT, Mellgren G, Swen JJ, Brauch H, </w:t>
            </w:r>
            <w:proofErr w:type="spellStart"/>
            <w:r w:rsidRPr="00162B63">
              <w:rPr>
                <w:rFonts w:cs="Times New Roman"/>
              </w:rPr>
              <w:t>Gaedigk</w:t>
            </w:r>
            <w:proofErr w:type="spellEnd"/>
            <w:r w:rsidRPr="00162B63">
              <w:rPr>
                <w:rFonts w:cs="Times New Roman"/>
              </w:rPr>
              <w:t xml:space="preserve"> A, </w:t>
            </w:r>
            <w:r w:rsidRPr="00162B63">
              <w:rPr>
                <w:rFonts w:cs="Times New Roman"/>
                <w:b/>
                <w:bCs/>
              </w:rPr>
              <w:t>Hertz DL</w:t>
            </w:r>
            <w:r w:rsidRPr="00162B63">
              <w:rPr>
                <w:rFonts w:cs="Times New Roman"/>
              </w:rPr>
              <w:t>. Development of a CYP2D6 Percentage Activity System. PGRN Annual Meeting. Oct 26, 2020</w:t>
            </w:r>
          </w:p>
          <w:p w14:paraId="35E3AA81" w14:textId="77777777" w:rsidR="00D96C71" w:rsidRPr="00162B63" w:rsidRDefault="00D96C71" w:rsidP="00D96C71">
            <w:pPr>
              <w:pStyle w:val="ListParagraph"/>
              <w:ind w:left="0"/>
              <w:rPr>
                <w:rFonts w:cs="Times New Roman"/>
              </w:rPr>
            </w:pPr>
          </w:p>
          <w:p w14:paraId="5E04AD98" w14:textId="644F337C" w:rsidR="00D96C71" w:rsidRPr="00162B63" w:rsidRDefault="00D96C71" w:rsidP="009D4C8C">
            <w:pPr>
              <w:pStyle w:val="ListParagraph"/>
              <w:numPr>
                <w:ilvl w:val="0"/>
                <w:numId w:val="24"/>
              </w:numPr>
              <w:ind w:left="0" w:firstLine="0"/>
              <w:rPr>
                <w:rFonts w:cs="Times New Roman"/>
              </w:rPr>
            </w:pPr>
            <w:r w:rsidRPr="00162B63">
              <w:rPr>
                <w:rFonts w:cs="Times New Roman"/>
              </w:rPr>
              <w:t>Lin C</w:t>
            </w:r>
            <w:r w:rsidR="00162B63" w:rsidRPr="00162B63">
              <w:rPr>
                <w:rFonts w:cs="Times New Roman"/>
              </w:rPr>
              <w:t>*</w:t>
            </w:r>
            <w:r w:rsidRPr="00162B63">
              <w:rPr>
                <w:rFonts w:cs="Times New Roman"/>
              </w:rPr>
              <w:t>, Helland T</w:t>
            </w:r>
            <w:r w:rsidR="00162B63" w:rsidRPr="00162B63">
              <w:rPr>
                <w:rFonts w:cs="Times New Roman"/>
              </w:rPr>
              <w:t>^</w:t>
            </w:r>
            <w:r w:rsidRPr="00162B63">
              <w:rPr>
                <w:rFonts w:cs="Times New Roman"/>
              </w:rPr>
              <w:t xml:space="preserve">, </w:t>
            </w:r>
            <w:r w:rsidRPr="00162B63">
              <w:rPr>
                <w:rFonts w:cs="Times New Roman"/>
                <w:b/>
                <w:bCs/>
              </w:rPr>
              <w:t>Hertz DL</w:t>
            </w:r>
            <w:r w:rsidRPr="00162B63">
              <w:rPr>
                <w:rFonts w:cs="Times New Roman"/>
              </w:rPr>
              <w:t>. The Impact of CYP3A4/5 Genetics and Drug Interactions on Tamoxifen and Metabolite Concentrations. PGRN Annual Meeting. Oct 26, 2020</w:t>
            </w:r>
          </w:p>
          <w:p w14:paraId="0CFDBDFA" w14:textId="77777777" w:rsidR="00D96C71" w:rsidRPr="00D96C71" w:rsidRDefault="00D96C71" w:rsidP="00D96C71">
            <w:pPr>
              <w:rPr>
                <w:rFonts w:cs="Times New Roman"/>
              </w:rPr>
            </w:pPr>
          </w:p>
          <w:p w14:paraId="71634848" w14:textId="08391E39" w:rsidR="009E54D5" w:rsidRDefault="009E54D5" w:rsidP="009D4C8C">
            <w:pPr>
              <w:pStyle w:val="ListParagraph"/>
              <w:numPr>
                <w:ilvl w:val="0"/>
                <w:numId w:val="24"/>
              </w:numPr>
              <w:ind w:left="0" w:firstLine="0"/>
              <w:rPr>
                <w:rFonts w:cs="Times New Roman"/>
              </w:rPr>
            </w:pPr>
            <w:r w:rsidRPr="009E54D5">
              <w:rPr>
                <w:rFonts w:cs="Times New Roman"/>
              </w:rPr>
              <w:t>Chen CS</w:t>
            </w:r>
            <w:r w:rsidR="00A67270">
              <w:rPr>
                <w:rFonts w:cs="Times New Roman"/>
              </w:rPr>
              <w:t>**</w:t>
            </w:r>
            <w:r w:rsidRPr="004F392C">
              <w:rPr>
                <w:rFonts w:cs="Times New Roman"/>
              </w:rPr>
              <w:t xml:space="preserve">, </w:t>
            </w:r>
            <w:r>
              <w:rPr>
                <w:rFonts w:cs="Times New Roman"/>
              </w:rPr>
              <w:t>Kim J*</w:t>
            </w:r>
            <w:r w:rsidRPr="004F392C">
              <w:rPr>
                <w:rFonts w:cs="Times New Roman"/>
              </w:rPr>
              <w:t xml:space="preserve">, </w:t>
            </w:r>
            <w:r>
              <w:rPr>
                <w:rFonts w:cs="Times New Roman"/>
              </w:rPr>
              <w:t xml:space="preserve">Guntupalli H*, Dorsch M, Callaghan B, Garg N^^, Jagsi R, Griggs JJ, Sabel M, </w:t>
            </w:r>
            <w:r w:rsidRPr="009E54D5">
              <w:rPr>
                <w:rFonts w:cs="Times New Roman"/>
                <w:b/>
                <w:bCs/>
              </w:rPr>
              <w:t>Hertz DL</w:t>
            </w:r>
            <w:r>
              <w:rPr>
                <w:rFonts w:cs="Times New Roman"/>
              </w:rPr>
              <w:t>.</w:t>
            </w:r>
            <w:r w:rsidRPr="004F392C">
              <w:rPr>
                <w:rFonts w:cs="Times New Roman"/>
              </w:rPr>
              <w:t xml:space="preserve"> </w:t>
            </w:r>
            <w:r w:rsidRPr="009E54D5">
              <w:rPr>
                <w:rFonts w:cs="Times New Roman"/>
              </w:rPr>
              <w:t>Initial pilot testing of a smartphone app for detection of chemotherapy-induced peripheral neuropathy</w:t>
            </w:r>
            <w:r>
              <w:rPr>
                <w:rFonts w:cs="Times New Roman"/>
              </w:rPr>
              <w:t>. ASCO Quality Care Symposium. October 9-10</w:t>
            </w:r>
            <w:r w:rsidRPr="006F40FA">
              <w:rPr>
                <w:rFonts w:cs="Times New Roman"/>
              </w:rPr>
              <w:t>, 20</w:t>
            </w:r>
            <w:r>
              <w:rPr>
                <w:rFonts w:cs="Times New Roman"/>
              </w:rPr>
              <w:t>20. Presented Virtually</w:t>
            </w:r>
            <w:r w:rsidRPr="006F40FA">
              <w:rPr>
                <w:rFonts w:cs="Times New Roman"/>
              </w:rPr>
              <w:t xml:space="preserve">; Abstract </w:t>
            </w:r>
            <w:r>
              <w:rPr>
                <w:rFonts w:cs="Times New Roman"/>
              </w:rPr>
              <w:t>176</w:t>
            </w:r>
            <w:r w:rsidRPr="006F40FA">
              <w:rPr>
                <w:rFonts w:cs="Times New Roman"/>
              </w:rPr>
              <w:t>.</w:t>
            </w:r>
          </w:p>
          <w:p w14:paraId="4BE3CB60" w14:textId="77777777" w:rsidR="00D96C71" w:rsidRPr="004F392C" w:rsidRDefault="00D96C71" w:rsidP="00D96C71">
            <w:pPr>
              <w:pStyle w:val="ListParagraph"/>
              <w:ind w:left="0"/>
              <w:rPr>
                <w:rFonts w:cs="Times New Roman"/>
              </w:rPr>
            </w:pPr>
          </w:p>
          <w:p w14:paraId="3F31847C" w14:textId="118D19FC" w:rsidR="004F392C" w:rsidRPr="004F392C" w:rsidRDefault="004F392C" w:rsidP="009D4C8C">
            <w:pPr>
              <w:pStyle w:val="ListParagraph"/>
              <w:numPr>
                <w:ilvl w:val="0"/>
                <w:numId w:val="24"/>
              </w:numPr>
              <w:ind w:left="0" w:firstLine="0"/>
              <w:rPr>
                <w:rFonts w:cs="Times New Roman"/>
              </w:rPr>
            </w:pPr>
            <w:r w:rsidRPr="004F392C">
              <w:rPr>
                <w:rFonts w:cs="Times New Roman"/>
                <w:b/>
                <w:bCs/>
              </w:rPr>
              <w:t>Hertz DL</w:t>
            </w:r>
            <w:r w:rsidRPr="004F392C">
              <w:rPr>
                <w:rFonts w:cs="Times New Roman"/>
              </w:rPr>
              <w:t xml:space="preserve">, Douglas JA, Kidwell KM, Gersch CL, Desta Z, Flockhart DA, Storniolo AM, Stearns V, Skaar TC, Hayes DF, Henry NL, Rae JM. Genome-wide association study of steady-state letrozole concentration in patients with breast cancer. </w:t>
            </w:r>
            <w:r w:rsidRPr="006F40FA">
              <w:rPr>
                <w:rFonts w:cs="Times New Roman"/>
              </w:rPr>
              <w:t xml:space="preserve">May </w:t>
            </w:r>
            <w:r>
              <w:rPr>
                <w:rFonts w:cs="Times New Roman"/>
              </w:rPr>
              <w:t>29</w:t>
            </w:r>
            <w:r w:rsidRPr="006F40FA">
              <w:rPr>
                <w:rFonts w:cs="Times New Roman"/>
              </w:rPr>
              <w:t xml:space="preserve">-June </w:t>
            </w:r>
            <w:r>
              <w:rPr>
                <w:rFonts w:cs="Times New Roman"/>
              </w:rPr>
              <w:t>2</w:t>
            </w:r>
            <w:r w:rsidRPr="006F40FA">
              <w:rPr>
                <w:rFonts w:cs="Times New Roman"/>
              </w:rPr>
              <w:t>, 20</w:t>
            </w:r>
            <w:r>
              <w:rPr>
                <w:rFonts w:cs="Times New Roman"/>
              </w:rPr>
              <w:t>20</w:t>
            </w:r>
            <w:r w:rsidRPr="006F40FA">
              <w:rPr>
                <w:rFonts w:cs="Times New Roman"/>
              </w:rPr>
              <w:t>;</w:t>
            </w:r>
            <w:r w:rsidR="009E54D5">
              <w:rPr>
                <w:rFonts w:cs="Times New Roman"/>
              </w:rPr>
              <w:t xml:space="preserve"> ASCO Annual Meeting 2020 Presented Virtually</w:t>
            </w:r>
            <w:r w:rsidRPr="006F40FA">
              <w:rPr>
                <w:rFonts w:cs="Times New Roman"/>
              </w:rPr>
              <w:t>; Abstract 53</w:t>
            </w:r>
            <w:r>
              <w:rPr>
                <w:rFonts w:cs="Times New Roman"/>
              </w:rPr>
              <w:t>8</w:t>
            </w:r>
            <w:r w:rsidRPr="006F40FA">
              <w:rPr>
                <w:rFonts w:cs="Times New Roman"/>
              </w:rPr>
              <w:t>.</w:t>
            </w:r>
          </w:p>
          <w:p w14:paraId="3FE58180" w14:textId="77777777" w:rsidR="004F392C" w:rsidRDefault="004F392C" w:rsidP="004F392C">
            <w:pPr>
              <w:pStyle w:val="ListParagraph"/>
              <w:ind w:left="0"/>
              <w:rPr>
                <w:rFonts w:cs="Times New Roman"/>
              </w:rPr>
            </w:pPr>
          </w:p>
          <w:p w14:paraId="0E01C241" w14:textId="0854FB18" w:rsidR="004F392C" w:rsidRDefault="004F392C" w:rsidP="009D4C8C">
            <w:pPr>
              <w:pStyle w:val="ListParagraph"/>
              <w:numPr>
                <w:ilvl w:val="0"/>
                <w:numId w:val="24"/>
              </w:numPr>
              <w:ind w:left="0" w:firstLine="0"/>
              <w:rPr>
                <w:rFonts w:cs="Times New Roman"/>
              </w:rPr>
            </w:pPr>
            <w:r w:rsidRPr="004F392C">
              <w:rPr>
                <w:rFonts w:cs="Times New Roman"/>
                <w:b/>
                <w:bCs/>
              </w:rPr>
              <w:t>Hertz DL</w:t>
            </w:r>
            <w:r w:rsidRPr="004F392C">
              <w:rPr>
                <w:rFonts w:cs="Times New Roman"/>
              </w:rPr>
              <w:t xml:space="preserve">, Larson N, Pierpont TM, Bartlett N, </w:t>
            </w:r>
            <w:proofErr w:type="spellStart"/>
            <w:r w:rsidRPr="004F392C">
              <w:rPr>
                <w:rFonts w:cs="Times New Roman"/>
              </w:rPr>
              <w:t>Zelenetz</w:t>
            </w:r>
            <w:proofErr w:type="spellEnd"/>
            <w:r w:rsidRPr="004F392C">
              <w:rPr>
                <w:rFonts w:cs="Times New Roman"/>
              </w:rPr>
              <w:t xml:space="preserve"> AD, Wilson W, Leonard J, Jung SH, Riska S, Richards KL Association of CEP72 rs924607 with vincristine-induced peripheral neuropathy (PN) in patients with diffuse large B-cell lymphoma on CALGB 50303 (Alliance). ASCO Annual Meeting</w:t>
            </w:r>
            <w:r>
              <w:rPr>
                <w:rFonts w:cs="Times New Roman"/>
              </w:rPr>
              <w:t xml:space="preserve"> 2020. Published online: ASCO Meeting Library. Abstract </w:t>
            </w:r>
            <w:r w:rsidRPr="004F392C">
              <w:rPr>
                <w:rFonts w:cs="Times New Roman"/>
              </w:rPr>
              <w:t>e13535</w:t>
            </w:r>
          </w:p>
          <w:p w14:paraId="55285BC2" w14:textId="77777777" w:rsidR="004F392C" w:rsidRPr="004F392C" w:rsidRDefault="004F392C" w:rsidP="004F392C">
            <w:pPr>
              <w:pStyle w:val="ListParagraph"/>
              <w:ind w:left="0"/>
              <w:rPr>
                <w:rFonts w:cs="Times New Roman"/>
              </w:rPr>
            </w:pPr>
          </w:p>
          <w:p w14:paraId="724B6600" w14:textId="2F4F3DC7" w:rsidR="0007462F" w:rsidRPr="006F40FA" w:rsidRDefault="006F40FA" w:rsidP="009D4C8C">
            <w:pPr>
              <w:pStyle w:val="ListParagraph"/>
              <w:numPr>
                <w:ilvl w:val="0"/>
                <w:numId w:val="24"/>
              </w:numPr>
              <w:ind w:left="0" w:firstLine="0"/>
              <w:rPr>
                <w:rFonts w:cs="Times New Roman"/>
              </w:rPr>
            </w:pPr>
            <w:r w:rsidRPr="006F40FA">
              <w:rPr>
                <w:rFonts w:cs="Times New Roman"/>
                <w:b/>
              </w:rPr>
              <w:t>Hertz DL,</w:t>
            </w:r>
            <w:r w:rsidRPr="006F40FA">
              <w:rPr>
                <w:rFonts w:cs="Times New Roman"/>
              </w:rPr>
              <w:t xml:space="preserve"> Rutherford D, Gersch CL, </w:t>
            </w:r>
            <w:proofErr w:type="spellStart"/>
            <w:r w:rsidRPr="006F40FA">
              <w:rPr>
                <w:rFonts w:cs="Times New Roman"/>
              </w:rPr>
              <w:t>Holdentrieder</w:t>
            </w:r>
            <w:proofErr w:type="spellEnd"/>
            <w:r w:rsidRPr="006F40FA">
              <w:rPr>
                <w:rFonts w:cs="Times New Roman"/>
              </w:rPr>
              <w:t xml:space="preserve"> S, Mayer Z, Rossler M, Joerger M</w:t>
            </w:r>
            <w:r w:rsidR="0007462F" w:rsidRPr="006F40FA">
              <w:rPr>
                <w:rFonts w:cs="Times New Roman"/>
              </w:rPr>
              <w:t xml:space="preserve">. </w:t>
            </w:r>
            <w:r w:rsidRPr="00D23F9E">
              <w:rPr>
                <w:rFonts w:cs="Times New Roman"/>
                <w:i/>
                <w:iCs/>
                <w:noProof/>
              </w:rPr>
              <w:t>EPHA5</w:t>
            </w:r>
            <w:r w:rsidRPr="006F40FA">
              <w:rPr>
                <w:rFonts w:cs="Times New Roman"/>
                <w:noProof/>
              </w:rPr>
              <w:t xml:space="preserve"> rs7349683 is Not Associated with CIPN-Sensitivity in Lung Cancer Patients Receiving Paclitaxel TDM</w:t>
            </w:r>
            <w:r w:rsidRPr="006F40FA">
              <w:rPr>
                <w:rFonts w:cs="Times New Roman"/>
              </w:rPr>
              <w:t>. Poster presented at: 2020</w:t>
            </w:r>
            <w:r w:rsidR="0007462F" w:rsidRPr="006F40FA">
              <w:rPr>
                <w:rFonts w:cs="Times New Roman"/>
              </w:rPr>
              <w:t xml:space="preserve"> American </w:t>
            </w:r>
            <w:r w:rsidRPr="006F40FA">
              <w:rPr>
                <w:rFonts w:cs="Times New Roman"/>
              </w:rPr>
              <w:t xml:space="preserve">Society of Clinical Pharmacology and Therapeutics </w:t>
            </w:r>
            <w:r w:rsidR="0007462F" w:rsidRPr="006F40FA">
              <w:rPr>
                <w:rFonts w:cs="Times New Roman"/>
              </w:rPr>
              <w:t xml:space="preserve">Annual Meeting; </w:t>
            </w:r>
            <w:r w:rsidRPr="006F40FA">
              <w:rPr>
                <w:rFonts w:cs="Times New Roman"/>
              </w:rPr>
              <w:t>March</w:t>
            </w:r>
            <w:r w:rsidR="0007462F" w:rsidRPr="006F40FA">
              <w:rPr>
                <w:rFonts w:cs="Times New Roman"/>
              </w:rPr>
              <w:t>. 1</w:t>
            </w:r>
            <w:r w:rsidRPr="006F40FA">
              <w:rPr>
                <w:rFonts w:cs="Times New Roman"/>
              </w:rPr>
              <w:t>9</w:t>
            </w:r>
            <w:r w:rsidR="0007462F" w:rsidRPr="006F40FA">
              <w:rPr>
                <w:rFonts w:cs="Times New Roman"/>
              </w:rPr>
              <w:t>, 20</w:t>
            </w:r>
            <w:r w:rsidRPr="006F40FA">
              <w:rPr>
                <w:rFonts w:cs="Times New Roman"/>
              </w:rPr>
              <w:t>20</w:t>
            </w:r>
            <w:r w:rsidR="0007462F" w:rsidRPr="006F40FA">
              <w:rPr>
                <w:rFonts w:cs="Times New Roman"/>
              </w:rPr>
              <w:t xml:space="preserve">; </w:t>
            </w:r>
            <w:r w:rsidRPr="006F40FA">
              <w:rPr>
                <w:rFonts w:cs="Times New Roman"/>
              </w:rPr>
              <w:t>Houston</w:t>
            </w:r>
            <w:r w:rsidR="0007462F" w:rsidRPr="006F40FA">
              <w:rPr>
                <w:rFonts w:cs="Times New Roman"/>
              </w:rPr>
              <w:t xml:space="preserve">, </w:t>
            </w:r>
            <w:r w:rsidRPr="006F40FA">
              <w:rPr>
                <w:rFonts w:cs="Times New Roman"/>
              </w:rPr>
              <w:t>TX</w:t>
            </w:r>
          </w:p>
          <w:p w14:paraId="51951518" w14:textId="52E956A1" w:rsidR="0007462F" w:rsidRPr="006F40FA" w:rsidRDefault="0007462F" w:rsidP="0007462F">
            <w:pPr>
              <w:pStyle w:val="ListParagraph"/>
              <w:ind w:left="0"/>
              <w:rPr>
                <w:rFonts w:cs="Times New Roman"/>
              </w:rPr>
            </w:pPr>
          </w:p>
          <w:p w14:paraId="001F749C" w14:textId="1E3815DA" w:rsidR="006F40FA" w:rsidRPr="006F40FA" w:rsidRDefault="006F40FA" w:rsidP="009D4C8C">
            <w:pPr>
              <w:pStyle w:val="ListParagraph"/>
              <w:numPr>
                <w:ilvl w:val="0"/>
                <w:numId w:val="24"/>
              </w:numPr>
              <w:ind w:left="0" w:firstLine="0"/>
              <w:rPr>
                <w:rFonts w:cs="Times New Roman"/>
              </w:rPr>
            </w:pPr>
            <w:r w:rsidRPr="006F40FA">
              <w:rPr>
                <w:rFonts w:cs="Times New Roman"/>
              </w:rPr>
              <w:lastRenderedPageBreak/>
              <w:t xml:space="preserve">Helland T^, </w:t>
            </w:r>
            <w:proofErr w:type="spellStart"/>
            <w:r w:rsidRPr="006F40FA">
              <w:rPr>
                <w:rFonts w:cs="Times New Roman"/>
              </w:rPr>
              <w:t>Baurley</w:t>
            </w:r>
            <w:proofErr w:type="spellEnd"/>
            <w:r w:rsidRPr="006F40FA">
              <w:rPr>
                <w:rFonts w:cs="Times New Roman"/>
              </w:rPr>
              <w:t xml:space="preserve"> J, Thomas-Jean F, Mellgren G, </w:t>
            </w:r>
            <w:proofErr w:type="spellStart"/>
            <w:r w:rsidRPr="006F40FA">
              <w:rPr>
                <w:rFonts w:cs="Times New Roman"/>
              </w:rPr>
              <w:t>Swenn</w:t>
            </w:r>
            <w:proofErr w:type="spellEnd"/>
            <w:r w:rsidRPr="006F40FA">
              <w:rPr>
                <w:rFonts w:cs="Times New Roman"/>
              </w:rPr>
              <w:t xml:space="preserve"> JJ, Brauch H, </w:t>
            </w:r>
            <w:proofErr w:type="spellStart"/>
            <w:r w:rsidRPr="006F40FA">
              <w:rPr>
                <w:rFonts w:cs="Times New Roman"/>
              </w:rPr>
              <w:t>Gaedigk</w:t>
            </w:r>
            <w:proofErr w:type="spellEnd"/>
            <w:r w:rsidRPr="006F40FA">
              <w:rPr>
                <w:rFonts w:cs="Times New Roman"/>
              </w:rPr>
              <w:t xml:space="preserve"> A, and </w:t>
            </w:r>
            <w:r w:rsidRPr="006F40FA">
              <w:rPr>
                <w:rFonts w:cs="Times New Roman"/>
                <w:b/>
              </w:rPr>
              <w:t>Hertz DL</w:t>
            </w:r>
            <w:r w:rsidRPr="006F40FA">
              <w:rPr>
                <w:rFonts w:cs="Times New Roman"/>
              </w:rPr>
              <w:t xml:space="preserve">. </w:t>
            </w:r>
            <w:r w:rsidRPr="006F40FA">
              <w:rPr>
                <w:rFonts w:cs="Times New Roman"/>
                <w:color w:val="000000"/>
              </w:rPr>
              <w:t>Consensus CYP2D6 translation system improves explanation of tamoxifen bioactivation in analysis of 15 multi-racial cohorts</w:t>
            </w:r>
            <w:r w:rsidRPr="006F40FA">
              <w:rPr>
                <w:rFonts w:cs="Times New Roman"/>
              </w:rPr>
              <w:t>. Poster presented at: 2020 American Society of Clinical Pharmacology and Therapeutics Annual Meeting; March. 18, 2020; Houston, TX</w:t>
            </w:r>
          </w:p>
          <w:p w14:paraId="5CAD5194" w14:textId="77777777" w:rsidR="006F40FA" w:rsidRPr="006F40FA" w:rsidRDefault="006F40FA" w:rsidP="0007462F">
            <w:pPr>
              <w:pStyle w:val="ListParagraph"/>
              <w:ind w:left="0"/>
              <w:rPr>
                <w:rFonts w:cs="Times New Roman"/>
              </w:rPr>
            </w:pPr>
          </w:p>
          <w:p w14:paraId="5F5726BD" w14:textId="77777777" w:rsidR="00886D75" w:rsidRPr="006F40FA" w:rsidRDefault="00886D75" w:rsidP="009D4C8C">
            <w:pPr>
              <w:pStyle w:val="ListParagraph"/>
              <w:numPr>
                <w:ilvl w:val="0"/>
                <w:numId w:val="24"/>
              </w:numPr>
              <w:ind w:left="0" w:firstLine="0"/>
              <w:rPr>
                <w:rFonts w:cs="Times New Roman"/>
              </w:rPr>
            </w:pPr>
            <w:proofErr w:type="spellStart"/>
            <w:r w:rsidRPr="006F40FA">
              <w:rPr>
                <w:rFonts w:cs="Times New Roman"/>
              </w:rPr>
              <w:t>Marcath</w:t>
            </w:r>
            <w:proofErr w:type="spellEnd"/>
            <w:r w:rsidRPr="006F40FA">
              <w:rPr>
                <w:rFonts w:cs="Times New Roman"/>
              </w:rPr>
              <w:t xml:space="preserve"> LA^, Finley CM*, Wong SF, and </w:t>
            </w:r>
            <w:r w:rsidRPr="006F40FA">
              <w:rPr>
                <w:rFonts w:cs="Times New Roman"/>
                <w:b/>
              </w:rPr>
              <w:t>Hertz DL</w:t>
            </w:r>
            <w:r w:rsidRPr="006F40FA">
              <w:rPr>
                <w:rFonts w:cs="Times New Roman"/>
              </w:rPr>
              <w:t>. Prevalence of drug-drug interactions in oncology patients enrolled in two completed SWOG clinical trials. Poster presented at: 2019 American College of Clinical Pharmacology Annual Meeting; Sept. 15, 2019; Chicago, IL</w:t>
            </w:r>
          </w:p>
          <w:p w14:paraId="2D760584" w14:textId="77777777" w:rsidR="00886D75" w:rsidRPr="006F40FA" w:rsidRDefault="00886D75" w:rsidP="00886D75">
            <w:pPr>
              <w:pStyle w:val="ListParagraph"/>
              <w:ind w:left="0"/>
              <w:rPr>
                <w:rFonts w:cs="Times New Roman"/>
              </w:rPr>
            </w:pPr>
          </w:p>
          <w:p w14:paraId="23BE5F2A" w14:textId="77777777" w:rsidR="00C161BE" w:rsidRPr="006F40FA" w:rsidRDefault="00C161BE" w:rsidP="009D4C8C">
            <w:pPr>
              <w:pStyle w:val="ListParagraph"/>
              <w:numPr>
                <w:ilvl w:val="0"/>
                <w:numId w:val="24"/>
              </w:numPr>
              <w:ind w:left="0" w:firstLine="0"/>
              <w:rPr>
                <w:rFonts w:cs="Times New Roman"/>
              </w:rPr>
            </w:pPr>
            <w:proofErr w:type="spellStart"/>
            <w:r w:rsidRPr="006F40FA">
              <w:rPr>
                <w:rFonts w:cs="Times New Roman"/>
              </w:rPr>
              <w:t>Jennaro</w:t>
            </w:r>
            <w:proofErr w:type="spellEnd"/>
            <w:r w:rsidRPr="006F40FA">
              <w:rPr>
                <w:rFonts w:cs="Times New Roman"/>
              </w:rPr>
              <w:t xml:space="preserve"> T**, Smith EM, </w:t>
            </w:r>
            <w:proofErr w:type="spellStart"/>
            <w:r w:rsidRPr="006F40FA">
              <w:rPr>
                <w:rFonts w:cs="Times New Roman"/>
              </w:rPr>
              <w:t>Vangipuram</w:t>
            </w:r>
            <w:proofErr w:type="spellEnd"/>
            <w:r w:rsidRPr="006F40FA">
              <w:rPr>
                <w:rFonts w:cs="Times New Roman"/>
              </w:rPr>
              <w:t xml:space="preserve"> K*, Kidwell KM, Burness M, Griggs JJ, Schott AF, Van Poznak C, Hayes DF, Henry NL, </w:t>
            </w:r>
            <w:r w:rsidRPr="006F40FA">
              <w:rPr>
                <w:rFonts w:cs="Times New Roman"/>
                <w:b/>
              </w:rPr>
              <w:t>Hertz DL</w:t>
            </w:r>
            <w:r w:rsidRPr="006F40FA">
              <w:rPr>
                <w:rFonts w:cs="Times New Roman"/>
              </w:rPr>
              <w:t xml:space="preserve">. Vitamin D Insufficiency and Risk of Paclitaxel-Induced Peripheral Neuropathy [abstract].; May 31-June 4, 2019; Chicago, IL. Published online: ASCO Meeting Library; May 15, 2019. Abstract e12027 </w:t>
            </w:r>
          </w:p>
          <w:p w14:paraId="5955894D" w14:textId="77777777" w:rsidR="00C161BE" w:rsidRPr="006F40FA" w:rsidRDefault="00C161BE" w:rsidP="00C161BE">
            <w:pPr>
              <w:pStyle w:val="ListParagraph"/>
              <w:ind w:left="0"/>
              <w:rPr>
                <w:rFonts w:cs="Times New Roman"/>
              </w:rPr>
            </w:pPr>
          </w:p>
          <w:p w14:paraId="41812DE8" w14:textId="77777777" w:rsidR="00C161BE" w:rsidRPr="006F40FA" w:rsidRDefault="00C161BE" w:rsidP="009D4C8C">
            <w:pPr>
              <w:pStyle w:val="ListParagraph"/>
              <w:numPr>
                <w:ilvl w:val="0"/>
                <w:numId w:val="24"/>
              </w:numPr>
              <w:ind w:left="0" w:firstLine="0"/>
              <w:rPr>
                <w:rFonts w:cs="Times New Roman"/>
              </w:rPr>
            </w:pPr>
            <w:proofErr w:type="spellStart"/>
            <w:r w:rsidRPr="006F40FA">
              <w:rPr>
                <w:rFonts w:cs="Times New Roman"/>
              </w:rPr>
              <w:t>Marcath</w:t>
            </w:r>
            <w:proofErr w:type="spellEnd"/>
            <w:r w:rsidRPr="006F40FA">
              <w:rPr>
                <w:rFonts w:cs="Times New Roman"/>
              </w:rPr>
              <w:t xml:space="preserve"> LA^, Kidwell KM, Lavoie Smith EM, </w:t>
            </w:r>
            <w:proofErr w:type="spellStart"/>
            <w:r w:rsidRPr="006F40FA">
              <w:rPr>
                <w:rFonts w:cs="Times New Roman"/>
              </w:rPr>
              <w:t>Vangipuram</w:t>
            </w:r>
            <w:proofErr w:type="spellEnd"/>
            <w:r w:rsidRPr="006F40FA">
              <w:rPr>
                <w:rFonts w:cs="Times New Roman"/>
              </w:rPr>
              <w:t xml:space="preserve"> K, Gersch C, Burness ML, Griggs JJ, Van Poznak C, Hayes DF, Henry NL, Beutler AS, and </w:t>
            </w:r>
            <w:r w:rsidRPr="006F40FA">
              <w:rPr>
                <w:rFonts w:cs="Times New Roman"/>
                <w:b/>
              </w:rPr>
              <w:t>Hertz DL</w:t>
            </w:r>
            <w:r w:rsidRPr="006F40FA">
              <w:rPr>
                <w:rFonts w:cs="Times New Roman"/>
              </w:rPr>
              <w:t xml:space="preserve">. </w:t>
            </w:r>
            <w:r w:rsidRPr="00D23F9E">
              <w:rPr>
                <w:rFonts w:cs="Times New Roman"/>
                <w:i/>
                <w:iCs/>
              </w:rPr>
              <w:t>EPHA</w:t>
            </w:r>
            <w:r w:rsidRPr="006F40FA">
              <w:rPr>
                <w:rFonts w:cs="Times New Roman"/>
              </w:rPr>
              <w:t xml:space="preserve"> genetics for prediction of paclitaxel-induced peripheral neuropathy sensitivity [abstract].; May 31-June 4, 2019; Chicago, IL. Published online: ASCO Meeting Library; May 15, 2019. Abstract 532.</w:t>
            </w:r>
          </w:p>
          <w:p w14:paraId="13CAFC71" w14:textId="77777777" w:rsidR="00C161BE" w:rsidRPr="006F40FA" w:rsidRDefault="00C161BE" w:rsidP="00C161BE">
            <w:pPr>
              <w:pStyle w:val="ListParagraph"/>
              <w:ind w:left="0"/>
              <w:rPr>
                <w:rFonts w:cs="Times New Roman"/>
              </w:rPr>
            </w:pPr>
          </w:p>
          <w:p w14:paraId="6D4348C0" w14:textId="77777777" w:rsidR="00C161BE" w:rsidRPr="006F40FA" w:rsidRDefault="00C161BE" w:rsidP="009D4C8C">
            <w:pPr>
              <w:pStyle w:val="ListParagraph"/>
              <w:numPr>
                <w:ilvl w:val="0"/>
                <w:numId w:val="24"/>
              </w:numPr>
              <w:ind w:left="0" w:firstLine="0"/>
              <w:rPr>
                <w:rFonts w:cs="Times New Roman"/>
              </w:rPr>
            </w:pPr>
            <w:proofErr w:type="spellStart"/>
            <w:r w:rsidRPr="006F40FA">
              <w:rPr>
                <w:rFonts w:cs="Times New Roman"/>
              </w:rPr>
              <w:t>Marcath</w:t>
            </w:r>
            <w:proofErr w:type="spellEnd"/>
            <w:r w:rsidRPr="006F40FA">
              <w:rPr>
                <w:rFonts w:cs="Times New Roman"/>
              </w:rPr>
              <w:t xml:space="preserve"> LA^, Coe TD, Redman BG, </w:t>
            </w:r>
            <w:r w:rsidRPr="006F40FA">
              <w:rPr>
                <w:rFonts w:cs="Times New Roman"/>
                <w:b/>
              </w:rPr>
              <w:t>Hertz DL</w:t>
            </w:r>
            <w:r w:rsidRPr="006F40FA">
              <w:rPr>
                <w:rFonts w:cs="Times New Roman"/>
              </w:rPr>
              <w:t xml:space="preserve">. Development of a drug-drug interaction screening tool for oncology clinical trial enrollment [abstract]. Sept. 28-29, 2018; Phoenix, AZ. Published online: ASCO Meeting Library; Sept. 24, 2018. Abstract 315. </w:t>
            </w:r>
          </w:p>
          <w:p w14:paraId="494AD573" w14:textId="77777777" w:rsidR="00343D82" w:rsidRPr="006F40FA" w:rsidRDefault="00343D82" w:rsidP="00343D82">
            <w:pPr>
              <w:pStyle w:val="ListParagraph"/>
              <w:ind w:left="0"/>
              <w:rPr>
                <w:rFonts w:cs="Times New Roman"/>
              </w:rPr>
            </w:pPr>
          </w:p>
          <w:p w14:paraId="56EB859A" w14:textId="77777777" w:rsidR="00343D82" w:rsidRPr="006F40FA" w:rsidRDefault="00343D82" w:rsidP="009D4C8C">
            <w:pPr>
              <w:pStyle w:val="ListParagraph"/>
              <w:numPr>
                <w:ilvl w:val="0"/>
                <w:numId w:val="24"/>
              </w:numPr>
              <w:ind w:left="0" w:firstLine="0"/>
              <w:rPr>
                <w:rFonts w:cs="Times New Roman"/>
              </w:rPr>
            </w:pPr>
            <w:r w:rsidRPr="006F40FA">
              <w:rPr>
                <w:rFonts w:cs="Times New Roman"/>
              </w:rPr>
              <w:t xml:space="preserve">Wang H, </w:t>
            </w:r>
            <w:r w:rsidRPr="006F40FA">
              <w:rPr>
                <w:rFonts w:cs="Times New Roman"/>
                <w:b/>
              </w:rPr>
              <w:t>Hertz DL</w:t>
            </w:r>
            <w:r w:rsidRPr="006F40FA">
              <w:rPr>
                <w:rFonts w:cs="Times New Roman"/>
              </w:rPr>
              <w:t xml:space="preserve">, Henry NL </w:t>
            </w:r>
            <w:proofErr w:type="spellStart"/>
            <w:r w:rsidRPr="006F40FA">
              <w:rPr>
                <w:rFonts w:cs="Times New Roman"/>
              </w:rPr>
              <w:t>Gobburu</w:t>
            </w:r>
            <w:proofErr w:type="spellEnd"/>
            <w:r w:rsidRPr="006F40FA">
              <w:rPr>
                <w:rFonts w:cs="Times New Roman"/>
              </w:rPr>
              <w:t xml:space="preserve"> J, Ivaturi V. Population Pharmacokinetics of Paclitaxel in Breast Cancer Patients. 2018 American College of Clinical Pharmacology (ACCP) Annual Meeting. Bethesda, MD, September 23-25, 2018</w:t>
            </w:r>
          </w:p>
          <w:p w14:paraId="24714335" w14:textId="77777777" w:rsidR="00805528" w:rsidRPr="006F40FA" w:rsidRDefault="00805528" w:rsidP="00805528">
            <w:pPr>
              <w:pStyle w:val="ListParagraph"/>
              <w:ind w:left="0"/>
              <w:rPr>
                <w:rFonts w:cs="Times New Roman"/>
              </w:rPr>
            </w:pPr>
          </w:p>
          <w:p w14:paraId="282C0F10" w14:textId="77777777" w:rsidR="00D40941" w:rsidRPr="006F40FA" w:rsidRDefault="00D40941" w:rsidP="009D4C8C">
            <w:pPr>
              <w:pStyle w:val="ListParagraph"/>
              <w:numPr>
                <w:ilvl w:val="0"/>
                <w:numId w:val="24"/>
              </w:numPr>
              <w:ind w:left="0" w:firstLine="0"/>
              <w:rPr>
                <w:rFonts w:cs="Times New Roman"/>
              </w:rPr>
            </w:pPr>
            <w:r w:rsidRPr="006F40FA">
              <w:rPr>
                <w:rFonts w:cs="Times New Roman"/>
              </w:rPr>
              <w:t xml:space="preserve">Dempsey JM*, Kidwell KM, Gersch CL, Desta Z, Storniolo AM, Stearns V, Skaar TC, Hayes DF, Henry NL, Rae JM, </w:t>
            </w:r>
            <w:r w:rsidRPr="006F40FA">
              <w:rPr>
                <w:rFonts w:cs="Times New Roman"/>
                <w:b/>
              </w:rPr>
              <w:t>Hertz DL</w:t>
            </w:r>
            <w:r w:rsidRPr="006F40FA">
              <w:rPr>
                <w:rFonts w:cs="Times New Roman"/>
              </w:rPr>
              <w:t xml:space="preserve">. Association of a Low-Expression </w:t>
            </w:r>
            <w:r w:rsidRPr="00D23F9E">
              <w:rPr>
                <w:rFonts w:cs="Times New Roman"/>
                <w:i/>
                <w:iCs/>
              </w:rPr>
              <w:t>SLCO1B1</w:t>
            </w:r>
            <w:r w:rsidRPr="006F40FA">
              <w:rPr>
                <w:rFonts w:cs="Times New Roman"/>
              </w:rPr>
              <w:t xml:space="preserve"> Polymorphism with Estrogen Concentrations Before and During Aromatase Inhibitor Treatment for Breast Cancer. General Poster Session Abs # 543, American Society of Clinical Oncology Annual Meeting, June 2, 2018</w:t>
            </w:r>
          </w:p>
          <w:p w14:paraId="3D4AA53D" w14:textId="77777777" w:rsidR="00D40941" w:rsidRPr="006F40FA" w:rsidRDefault="00D40941" w:rsidP="00D40941">
            <w:pPr>
              <w:pStyle w:val="ListParagraph"/>
              <w:ind w:left="0"/>
              <w:rPr>
                <w:rFonts w:cs="Times New Roman"/>
              </w:rPr>
            </w:pPr>
          </w:p>
          <w:p w14:paraId="73B1F97C" w14:textId="77777777" w:rsidR="00D40941" w:rsidRPr="006F40FA" w:rsidRDefault="00D40941" w:rsidP="009D4C8C">
            <w:pPr>
              <w:pStyle w:val="ListParagraph"/>
              <w:numPr>
                <w:ilvl w:val="0"/>
                <w:numId w:val="24"/>
              </w:numPr>
              <w:ind w:left="0" w:firstLine="0"/>
              <w:rPr>
                <w:rFonts w:cs="Times New Roman"/>
                <w:sz w:val="24"/>
              </w:rPr>
            </w:pPr>
            <w:proofErr w:type="spellStart"/>
            <w:r w:rsidRPr="006F40FA">
              <w:rPr>
                <w:rFonts w:cs="Times New Roman"/>
                <w:color w:val="000000"/>
                <w:szCs w:val="21"/>
              </w:rPr>
              <w:t>Marcath</w:t>
            </w:r>
            <w:proofErr w:type="spellEnd"/>
            <w:r w:rsidRPr="006F40FA">
              <w:rPr>
                <w:rFonts w:cs="Times New Roman"/>
                <w:color w:val="000000"/>
                <w:szCs w:val="21"/>
              </w:rPr>
              <w:t xml:space="preserve"> LA*, Coe TD, Hoylman EK, Redman BG, and </w:t>
            </w:r>
            <w:r w:rsidRPr="006F40FA">
              <w:rPr>
                <w:rFonts w:cs="Times New Roman"/>
                <w:b/>
                <w:color w:val="000000"/>
                <w:szCs w:val="21"/>
              </w:rPr>
              <w:t>Hertz DL</w:t>
            </w:r>
            <w:r w:rsidRPr="006F40FA">
              <w:rPr>
                <w:rFonts w:cs="Times New Roman"/>
                <w:color w:val="000000"/>
                <w:szCs w:val="21"/>
              </w:rPr>
              <w:t>. Prevalence of clinically relevant drug-drug interactions in patients enrolled in NCTN clinical trials [abstract]. June 1-5, 2018; Chicago, IL. Published online: ASCO Meeting Library; May 16, 2018. Abstract e18819.</w:t>
            </w:r>
          </w:p>
          <w:p w14:paraId="0DBD1292" w14:textId="77777777" w:rsidR="00D40941" w:rsidRPr="006F40FA" w:rsidRDefault="00D40941" w:rsidP="00D40941">
            <w:pPr>
              <w:pStyle w:val="ListParagraph"/>
              <w:ind w:left="0"/>
              <w:rPr>
                <w:rFonts w:cs="Times New Roman"/>
              </w:rPr>
            </w:pPr>
          </w:p>
          <w:p w14:paraId="297E1CB8" w14:textId="77777777" w:rsidR="00E5019C" w:rsidRPr="006F40FA" w:rsidRDefault="00E5019C" w:rsidP="009D4C8C">
            <w:pPr>
              <w:pStyle w:val="ListParagraph"/>
              <w:numPr>
                <w:ilvl w:val="0"/>
                <w:numId w:val="24"/>
              </w:numPr>
              <w:ind w:left="0" w:firstLine="0"/>
              <w:rPr>
                <w:rFonts w:cs="Times New Roman"/>
              </w:rPr>
            </w:pPr>
            <w:r w:rsidRPr="006F40FA">
              <w:rPr>
                <w:rFonts w:cs="Times New Roman"/>
              </w:rPr>
              <w:t xml:space="preserve">Salgado TM, Syverson JG, Reed HL, Quinn CS, Krumbach E, Farris KB, </w:t>
            </w:r>
            <w:r w:rsidRPr="006F40FA">
              <w:rPr>
                <w:rFonts w:cs="Times New Roman"/>
                <w:b/>
              </w:rPr>
              <w:t>Hertz DL</w:t>
            </w:r>
            <w:r w:rsidRPr="006F40FA">
              <w:rPr>
                <w:rFonts w:cs="Times New Roman"/>
              </w:rPr>
              <w:t>. Factors associated with under-reporting of peripheral neuropathy symptoms in women with breast cancer receiving paclitaxel. 20th International Social Pharmacy Workshop, Leuven, Belgium, July 2018. </w:t>
            </w:r>
          </w:p>
          <w:p w14:paraId="662082BA" w14:textId="77777777" w:rsidR="00E5019C" w:rsidRPr="006F40FA" w:rsidRDefault="00E5019C" w:rsidP="00D40941">
            <w:pPr>
              <w:pStyle w:val="ListParagraph"/>
              <w:ind w:left="0"/>
              <w:rPr>
                <w:rFonts w:cs="Times New Roman"/>
              </w:rPr>
            </w:pPr>
          </w:p>
          <w:p w14:paraId="08440924" w14:textId="77777777" w:rsidR="00172939" w:rsidRPr="006F40FA" w:rsidRDefault="00172939" w:rsidP="009D4C8C">
            <w:pPr>
              <w:pStyle w:val="ListParagraph"/>
              <w:numPr>
                <w:ilvl w:val="0"/>
                <w:numId w:val="24"/>
              </w:numPr>
              <w:ind w:left="0" w:firstLine="0"/>
              <w:rPr>
                <w:rFonts w:cs="Times New Roman"/>
              </w:rPr>
            </w:pPr>
            <w:proofErr w:type="spellStart"/>
            <w:r w:rsidRPr="006F40FA">
              <w:rPr>
                <w:rFonts w:cs="Times New Roman"/>
              </w:rPr>
              <w:t>Marcath</w:t>
            </w:r>
            <w:proofErr w:type="spellEnd"/>
            <w:r w:rsidRPr="006F40FA">
              <w:rPr>
                <w:rFonts w:cs="Times New Roman"/>
              </w:rPr>
              <w:t xml:space="preserve"> LA^, Xi J, Hoylman E, Kidwell K, Kraft S, </w:t>
            </w:r>
            <w:r w:rsidRPr="006F40FA">
              <w:rPr>
                <w:rFonts w:cs="Times New Roman"/>
                <w:b/>
              </w:rPr>
              <w:t>Hertz DL</w:t>
            </w:r>
            <w:r w:rsidRPr="006F40FA">
              <w:rPr>
                <w:rFonts w:cs="Times New Roman"/>
              </w:rPr>
              <w:t xml:space="preserve">. Comparison of nine drug-drug interaction screening tools when assessing oral </w:t>
            </w:r>
            <w:proofErr w:type="spellStart"/>
            <w:r w:rsidRPr="006F40FA">
              <w:rPr>
                <w:rFonts w:cs="Times New Roman"/>
              </w:rPr>
              <w:t>oncolytics</w:t>
            </w:r>
            <w:proofErr w:type="spellEnd"/>
            <w:r w:rsidRPr="006F40FA">
              <w:rPr>
                <w:rFonts w:cs="Times New Roman"/>
              </w:rPr>
              <w:t xml:space="preserve">. </w:t>
            </w:r>
            <w:r w:rsidR="00B13AB0" w:rsidRPr="006F40FA">
              <w:rPr>
                <w:rFonts w:cs="Times New Roman"/>
              </w:rPr>
              <w:t xml:space="preserve">Abs P1-114. </w:t>
            </w:r>
            <w:r w:rsidRPr="006F40FA">
              <w:rPr>
                <w:rFonts w:cs="Times New Roman"/>
              </w:rPr>
              <w:t>American Society of Clinical Pharmacology and Therapeutics Annual Meeting, March 22, 2018.</w:t>
            </w:r>
          </w:p>
          <w:p w14:paraId="351F6F50" w14:textId="77777777" w:rsidR="00172939" w:rsidRPr="006F40FA" w:rsidRDefault="00172939" w:rsidP="00D40941">
            <w:pPr>
              <w:pStyle w:val="ListParagraph"/>
              <w:ind w:left="0"/>
              <w:rPr>
                <w:rFonts w:cs="Times New Roman"/>
              </w:rPr>
            </w:pPr>
          </w:p>
          <w:p w14:paraId="11FE239C" w14:textId="77777777" w:rsidR="00172939" w:rsidRPr="006F40FA" w:rsidRDefault="00172939" w:rsidP="009D4C8C">
            <w:pPr>
              <w:pStyle w:val="ListParagraph"/>
              <w:numPr>
                <w:ilvl w:val="0"/>
                <w:numId w:val="24"/>
              </w:numPr>
              <w:ind w:left="0" w:firstLine="0"/>
              <w:rPr>
                <w:rFonts w:cs="Times New Roman"/>
              </w:rPr>
            </w:pPr>
            <w:r w:rsidRPr="006F40FA">
              <w:rPr>
                <w:rFonts w:cs="Times New Roman"/>
              </w:rPr>
              <w:t xml:space="preserve">Sun Y^, </w:t>
            </w:r>
            <w:proofErr w:type="spellStart"/>
            <w:r w:rsidRPr="006F40FA">
              <w:rPr>
                <w:rFonts w:cs="Times New Roman"/>
              </w:rPr>
              <w:t>Mchugh</w:t>
            </w:r>
            <w:proofErr w:type="spellEnd"/>
            <w:r w:rsidRPr="006F40FA">
              <w:rPr>
                <w:rFonts w:cs="Times New Roman"/>
              </w:rPr>
              <w:t xml:space="preserve"> C, Henry NL, Stringer KA, </w:t>
            </w:r>
            <w:r w:rsidRPr="006F40FA">
              <w:rPr>
                <w:rFonts w:cs="Times New Roman"/>
                <w:b/>
              </w:rPr>
              <w:t>Hertz DL</w:t>
            </w:r>
            <w:r w:rsidRPr="006F40FA">
              <w:rPr>
                <w:rFonts w:cs="Times New Roman"/>
              </w:rPr>
              <w:t xml:space="preserve">. Quantitative Nuclear Magnetic Resonance (1H-NMR) </w:t>
            </w:r>
            <w:proofErr w:type="spellStart"/>
            <w:r w:rsidRPr="006F40FA">
              <w:rPr>
                <w:rFonts w:cs="Times New Roman"/>
              </w:rPr>
              <w:t>Pharmacometabolomics</w:t>
            </w:r>
            <w:proofErr w:type="spellEnd"/>
            <w:r w:rsidRPr="006F40FA">
              <w:rPr>
                <w:rFonts w:cs="Times New Roman"/>
              </w:rPr>
              <w:t xml:space="preserve"> to Predict and Understand Paclitaxel-induced Neuropathy in Breast Cancer Patients.</w:t>
            </w:r>
            <w:r w:rsidR="00B13AB0" w:rsidRPr="006F40FA">
              <w:rPr>
                <w:rFonts w:cs="Times New Roman"/>
              </w:rPr>
              <w:t xml:space="preserve"> Abs P1-146. </w:t>
            </w:r>
            <w:r w:rsidRPr="006F40FA">
              <w:rPr>
                <w:rFonts w:cs="Times New Roman"/>
              </w:rPr>
              <w:t xml:space="preserve"> American Society of Clinical Pharmacology and Therapeutics Annual Meeting, March 22, 2018.</w:t>
            </w:r>
          </w:p>
          <w:p w14:paraId="5DA8DF74" w14:textId="77777777" w:rsidR="00172939" w:rsidRPr="006F40FA" w:rsidRDefault="00172939" w:rsidP="00D40941">
            <w:pPr>
              <w:rPr>
                <w:rFonts w:cs="Times New Roman"/>
              </w:rPr>
            </w:pPr>
          </w:p>
          <w:p w14:paraId="32913F6E" w14:textId="77777777" w:rsidR="00172939" w:rsidRPr="006F40FA" w:rsidRDefault="00172939" w:rsidP="009D4C8C">
            <w:pPr>
              <w:pStyle w:val="ListParagraph"/>
              <w:numPr>
                <w:ilvl w:val="0"/>
                <w:numId w:val="24"/>
              </w:numPr>
              <w:ind w:left="0" w:firstLine="0"/>
              <w:rPr>
                <w:rFonts w:cs="Times New Roman"/>
              </w:rPr>
            </w:pPr>
            <w:r w:rsidRPr="006F40FA">
              <w:rPr>
                <w:rFonts w:cs="Times New Roman"/>
              </w:rPr>
              <w:t xml:space="preserve">Pasternak AL^, Kidwell KM, Dempsey J, Sun Y, </w:t>
            </w:r>
            <w:r w:rsidRPr="006F40FA">
              <w:rPr>
                <w:rFonts w:cs="Times New Roman"/>
                <w:b/>
              </w:rPr>
              <w:t>Hertz DL</w:t>
            </w:r>
            <w:r w:rsidRPr="006F40FA">
              <w:rPr>
                <w:rFonts w:cs="Times New Roman"/>
              </w:rPr>
              <w:t xml:space="preserve">, Park JM. The Impact of </w:t>
            </w:r>
            <w:r w:rsidRPr="00D23F9E">
              <w:rPr>
                <w:rFonts w:cs="Times New Roman"/>
                <w:i/>
                <w:iCs/>
              </w:rPr>
              <w:t>CYP3A5</w:t>
            </w:r>
            <w:r w:rsidRPr="006F40FA">
              <w:rPr>
                <w:rFonts w:cs="Times New Roman"/>
              </w:rPr>
              <w:t xml:space="preserve"> Genotype on Tacrolimus Trough Concentrations Varies Between Routes of Administration. </w:t>
            </w:r>
            <w:r w:rsidR="00B13AB0" w:rsidRPr="006F40FA">
              <w:rPr>
                <w:rFonts w:cs="Times New Roman"/>
              </w:rPr>
              <w:t xml:space="preserve">Abs P1-125. </w:t>
            </w:r>
            <w:r w:rsidRPr="006F40FA">
              <w:rPr>
                <w:rFonts w:cs="Times New Roman"/>
              </w:rPr>
              <w:t>American Society of Clinical Pharmacology and Therapeutics Annual Meeting, March 22, 2018.</w:t>
            </w:r>
          </w:p>
          <w:p w14:paraId="093B3415" w14:textId="77777777" w:rsidR="00172939" w:rsidRPr="006F40FA" w:rsidRDefault="00172939" w:rsidP="00D40941">
            <w:pPr>
              <w:pStyle w:val="ListParagraph"/>
              <w:ind w:left="0"/>
              <w:rPr>
                <w:rFonts w:cs="Times New Roman"/>
              </w:rPr>
            </w:pPr>
          </w:p>
          <w:p w14:paraId="3F49CA4B" w14:textId="77777777" w:rsidR="0045652D" w:rsidRPr="006F40FA" w:rsidRDefault="0045652D" w:rsidP="009D4C8C">
            <w:pPr>
              <w:pStyle w:val="ListParagraph"/>
              <w:numPr>
                <w:ilvl w:val="0"/>
                <w:numId w:val="24"/>
              </w:numPr>
              <w:ind w:left="0" w:firstLine="0"/>
              <w:rPr>
                <w:rFonts w:cs="Times New Roman"/>
              </w:rPr>
            </w:pPr>
            <w:r w:rsidRPr="006F40FA">
              <w:rPr>
                <w:rFonts w:cs="Times New Roman"/>
                <w:b/>
              </w:rPr>
              <w:t xml:space="preserve">Hertz DL, </w:t>
            </w:r>
            <w:r w:rsidRPr="006F40FA">
              <w:rPr>
                <w:rFonts w:cs="Times New Roman"/>
              </w:rPr>
              <w:t xml:space="preserve">Kidwell KM, </w:t>
            </w:r>
            <w:proofErr w:type="spellStart"/>
            <w:r w:rsidRPr="006F40FA">
              <w:rPr>
                <w:rFonts w:cs="Times New Roman"/>
              </w:rPr>
              <w:t>Vangipuram</w:t>
            </w:r>
            <w:proofErr w:type="spellEnd"/>
            <w:r w:rsidRPr="006F40FA">
              <w:rPr>
                <w:rFonts w:cs="Times New Roman"/>
              </w:rPr>
              <w:t xml:space="preserve"> K</w:t>
            </w:r>
            <w:r w:rsidR="00DD76BD" w:rsidRPr="006F40FA">
              <w:rPr>
                <w:rFonts w:cs="Times New Roman"/>
              </w:rPr>
              <w:t>*</w:t>
            </w:r>
            <w:r w:rsidRPr="006F40FA">
              <w:rPr>
                <w:rFonts w:cs="Times New Roman"/>
              </w:rPr>
              <w:t>, Sun D, Henry NL. Association of systemic paclitaxel concentrations with severity and progression of paclitaxel-induced peripheral neuropathy. General Poster Session Abs #1078, P6-11-03, San Antonio Breast Cancer Symposium, December 9, 2017</w:t>
            </w:r>
          </w:p>
          <w:p w14:paraId="0CE26FB9" w14:textId="77777777" w:rsidR="0045652D" w:rsidRPr="006F40FA" w:rsidRDefault="0045652D" w:rsidP="00D40941">
            <w:pPr>
              <w:pStyle w:val="ListParagraph"/>
              <w:ind w:left="0"/>
              <w:rPr>
                <w:rFonts w:cs="Times New Roman"/>
              </w:rPr>
            </w:pPr>
          </w:p>
          <w:p w14:paraId="65E4C2D4" w14:textId="77777777" w:rsidR="007C4C67" w:rsidRPr="006F40FA" w:rsidRDefault="007C4C67" w:rsidP="009D4C8C">
            <w:pPr>
              <w:pStyle w:val="ListParagraph"/>
              <w:numPr>
                <w:ilvl w:val="0"/>
                <w:numId w:val="24"/>
              </w:numPr>
              <w:ind w:left="0" w:firstLine="0"/>
              <w:rPr>
                <w:rFonts w:cs="Times New Roman"/>
              </w:rPr>
            </w:pPr>
            <w:r w:rsidRPr="006F40FA">
              <w:rPr>
                <w:rFonts w:cs="Times New Roman"/>
              </w:rPr>
              <w:lastRenderedPageBreak/>
              <w:t xml:space="preserve">Krumbach E*, Nobles B, Erickson S, Farris KB, </w:t>
            </w:r>
            <w:r w:rsidRPr="006F40FA">
              <w:rPr>
                <w:rFonts w:cs="Times New Roman"/>
                <w:b/>
              </w:rPr>
              <w:t>Hertz DL</w:t>
            </w:r>
            <w:r w:rsidRPr="006F40FA">
              <w:rPr>
                <w:rFonts w:cs="Times New Roman"/>
              </w:rPr>
              <w:t>. The Role of Patient Perceptions in Under Reporting Chemotherapy Induced Peripheral Neuropathy (CIPN). General Poster Session Abs #662, P4-11-06, San Antonio Breast Cancer Symposium, December 8, 2017</w:t>
            </w:r>
          </w:p>
          <w:p w14:paraId="141328D1" w14:textId="77777777" w:rsidR="007C4C67" w:rsidRPr="006F40FA" w:rsidRDefault="007C4C67" w:rsidP="00D40941">
            <w:pPr>
              <w:pStyle w:val="ListParagraph"/>
              <w:ind w:left="0"/>
              <w:rPr>
                <w:rFonts w:cs="Times New Roman"/>
              </w:rPr>
            </w:pPr>
          </w:p>
          <w:p w14:paraId="3E119FAF" w14:textId="77777777" w:rsidR="004F6C79" w:rsidRPr="006F40FA" w:rsidRDefault="002F0FED" w:rsidP="009D4C8C">
            <w:pPr>
              <w:pStyle w:val="ListParagraph"/>
              <w:numPr>
                <w:ilvl w:val="0"/>
                <w:numId w:val="24"/>
              </w:numPr>
              <w:ind w:left="0" w:firstLine="0"/>
              <w:rPr>
                <w:rFonts w:cs="Times New Roman"/>
              </w:rPr>
            </w:pPr>
            <w:r w:rsidRPr="006F40FA">
              <w:rPr>
                <w:rFonts w:cs="Times New Roman"/>
                <w:b/>
              </w:rPr>
              <w:t xml:space="preserve">Hertz DL, </w:t>
            </w:r>
            <w:r w:rsidR="007E7975" w:rsidRPr="006F40FA">
              <w:rPr>
                <w:rFonts w:cs="Times New Roman"/>
              </w:rPr>
              <w:t xml:space="preserve">Kidwell KM, Speth KA, Gersch CL, Desta Z, Storniolo AM, Stearns V, Skaar TC, Hayes DF, Henry NL, Rae JM. Is incomplete estradiol suppression during aromatase inhibitor treatment in post-menopausal patients with breast cancer due to insufficient systemic drug concentrations? General Poster Session Abs #1063, American Society of Clinical Oncology Annual Meeting, June 4, 2017 </w:t>
            </w:r>
          </w:p>
          <w:p w14:paraId="4527DA89" w14:textId="77777777" w:rsidR="002F0FED" w:rsidRPr="006F40FA" w:rsidRDefault="002F0FED" w:rsidP="00D40941">
            <w:pPr>
              <w:pStyle w:val="ListParagraph"/>
              <w:ind w:left="0"/>
              <w:rPr>
                <w:rFonts w:cs="Times New Roman"/>
              </w:rPr>
            </w:pPr>
          </w:p>
          <w:p w14:paraId="24F78B12" w14:textId="77777777" w:rsidR="002F0FED" w:rsidRPr="006F40FA" w:rsidRDefault="002F0FED" w:rsidP="009D4C8C">
            <w:pPr>
              <w:pStyle w:val="ListParagraph"/>
              <w:numPr>
                <w:ilvl w:val="0"/>
                <w:numId w:val="24"/>
              </w:numPr>
              <w:ind w:left="0" w:firstLine="0"/>
              <w:rPr>
                <w:rFonts w:cs="Times New Roman"/>
              </w:rPr>
            </w:pPr>
            <w:proofErr w:type="spellStart"/>
            <w:r w:rsidRPr="006F40FA">
              <w:rPr>
                <w:rFonts w:cs="Times New Roman"/>
              </w:rPr>
              <w:t>Marcath</w:t>
            </w:r>
            <w:proofErr w:type="spellEnd"/>
            <w:r w:rsidRPr="006F40FA">
              <w:rPr>
                <w:rFonts w:cs="Times New Roman"/>
              </w:rPr>
              <w:t xml:space="preserve"> L*, Deal AM, Desta Z, McLeod HL, Carey LA, Irvin Jr WJ, </w:t>
            </w:r>
            <w:r w:rsidRPr="006F40FA">
              <w:rPr>
                <w:rFonts w:cs="Times New Roman"/>
                <w:b/>
              </w:rPr>
              <w:t>Hertz DL</w:t>
            </w:r>
            <w:r w:rsidRPr="006F40FA">
              <w:rPr>
                <w:rFonts w:cs="Times New Roman"/>
              </w:rPr>
              <w:t xml:space="preserve">. The association of cytochromes P450 and transporter genetic variation with steady-state </w:t>
            </w:r>
            <w:proofErr w:type="spellStart"/>
            <w:r w:rsidRPr="006F40FA">
              <w:rPr>
                <w:rFonts w:cs="Times New Roman"/>
              </w:rPr>
              <w:t>endoxifen</w:t>
            </w:r>
            <w:proofErr w:type="spellEnd"/>
            <w:r w:rsidRPr="006F40FA">
              <w:rPr>
                <w:rFonts w:cs="Times New Roman"/>
              </w:rPr>
              <w:t xml:space="preserve"> concentration. American Society of Clinical Pharmacology and Therapeutics Annual Meeting, March 16, 2017 and ASHP Midyear Clinical Meeting 2016</w:t>
            </w:r>
          </w:p>
          <w:p w14:paraId="479EE816" w14:textId="77777777" w:rsidR="002F0FED" w:rsidRPr="006F40FA" w:rsidRDefault="002F0FED" w:rsidP="00D40941">
            <w:pPr>
              <w:rPr>
                <w:rFonts w:cs="Times New Roman"/>
              </w:rPr>
            </w:pPr>
          </w:p>
          <w:p w14:paraId="363A76D3" w14:textId="77777777" w:rsidR="00767ADF" w:rsidRPr="006F40FA" w:rsidRDefault="00767ADF" w:rsidP="009D4C8C">
            <w:pPr>
              <w:pStyle w:val="ListParagraph"/>
              <w:numPr>
                <w:ilvl w:val="0"/>
                <w:numId w:val="24"/>
              </w:numPr>
              <w:ind w:left="0" w:firstLine="0"/>
              <w:rPr>
                <w:rFonts w:cs="Times New Roman"/>
              </w:rPr>
            </w:pPr>
            <w:r w:rsidRPr="006F40FA">
              <w:rPr>
                <w:rFonts w:cs="Times New Roman"/>
                <w:b/>
              </w:rPr>
              <w:t xml:space="preserve">Hertz DL, </w:t>
            </w:r>
            <w:r w:rsidRPr="006F40FA">
              <w:rPr>
                <w:rFonts w:cs="Times New Roman"/>
              </w:rPr>
              <w:t>Kidwell KM, Gersch CL, Desta Z, Storniolo AM, Stearns V, Skaar TC, Hayes DF, Henry NL, Rae JM. Genetic variation in CYP3A affects steady-state exemestane concentrations but does not explain inter-race difference. (General Poster Session Abs P6-09-11) San Antonio Breast Cancer Symposium December 10, 2016</w:t>
            </w:r>
          </w:p>
          <w:p w14:paraId="7BED4687" w14:textId="77777777" w:rsidR="00767ADF" w:rsidRPr="006F40FA" w:rsidRDefault="00767ADF" w:rsidP="00D40941">
            <w:pPr>
              <w:pStyle w:val="ListParagraph"/>
              <w:ind w:left="0"/>
              <w:rPr>
                <w:rFonts w:cs="Times New Roman"/>
              </w:rPr>
            </w:pPr>
          </w:p>
          <w:p w14:paraId="58B7ACFE" w14:textId="77777777" w:rsidR="0085091B" w:rsidRPr="006F40FA" w:rsidRDefault="0085091B" w:rsidP="009D4C8C">
            <w:pPr>
              <w:pStyle w:val="ListParagraph"/>
              <w:numPr>
                <w:ilvl w:val="0"/>
                <w:numId w:val="24"/>
              </w:numPr>
              <w:ind w:left="0" w:firstLine="0"/>
              <w:rPr>
                <w:rFonts w:cs="Times New Roman"/>
              </w:rPr>
            </w:pPr>
            <w:r w:rsidRPr="006F40FA">
              <w:rPr>
                <w:rFonts w:cs="Times New Roman"/>
                <w:b/>
              </w:rPr>
              <w:t>Hertz DL</w:t>
            </w:r>
            <w:r w:rsidRPr="006F40FA">
              <w:rPr>
                <w:rFonts w:cs="Times New Roman"/>
              </w:rPr>
              <w:t xml:space="preserve">, Robinson D, Lonigro R, Wu YM, Vats P, Cao C, </w:t>
            </w:r>
            <w:proofErr w:type="spellStart"/>
            <w:r w:rsidRPr="006F40FA">
              <w:rPr>
                <w:rFonts w:cs="Times New Roman"/>
              </w:rPr>
              <w:t>Nobani</w:t>
            </w:r>
            <w:proofErr w:type="spellEnd"/>
            <w:r w:rsidRPr="006F40FA">
              <w:rPr>
                <w:rFonts w:cs="Times New Roman"/>
              </w:rPr>
              <w:t xml:space="preserve"> A, Mora E, Chinnaiyan AM, Mody R. Clinically actionable pharmacogenetic variants identified during tumor genetic profiling in pediatric cancer patients. General Poster Session Abs#1583. American Society of Clinical Oncology Annual Meeting, June 6, 2016</w:t>
            </w:r>
          </w:p>
          <w:p w14:paraId="1974612B" w14:textId="77777777" w:rsidR="0085091B" w:rsidRPr="006F40FA" w:rsidRDefault="0085091B" w:rsidP="00D40941">
            <w:pPr>
              <w:rPr>
                <w:rFonts w:cs="Times New Roman"/>
              </w:rPr>
            </w:pPr>
          </w:p>
          <w:p w14:paraId="20C080BF" w14:textId="77777777" w:rsidR="00E84E4E" w:rsidRPr="006F40FA" w:rsidRDefault="00E84E4E" w:rsidP="009D4C8C">
            <w:pPr>
              <w:pStyle w:val="ListParagraph"/>
              <w:numPr>
                <w:ilvl w:val="0"/>
                <w:numId w:val="24"/>
              </w:numPr>
              <w:ind w:left="0" w:firstLine="0"/>
              <w:rPr>
                <w:rFonts w:cs="Times New Roman"/>
              </w:rPr>
            </w:pPr>
            <w:r w:rsidRPr="006F40FA">
              <w:rPr>
                <w:rFonts w:cs="Times New Roman"/>
              </w:rPr>
              <w:t xml:space="preserve">Van Wieren E*, Kidwell KM, Desta Z, McLeod HL, Carey LA, Irvin Jr WJ., </w:t>
            </w:r>
            <w:r w:rsidRPr="006F40FA">
              <w:rPr>
                <w:rFonts w:cs="Times New Roman"/>
                <w:b/>
              </w:rPr>
              <w:t>Hertz DL</w:t>
            </w:r>
            <w:r w:rsidRPr="006F40FA">
              <w:rPr>
                <w:rFonts w:cs="Times New Roman"/>
              </w:rPr>
              <w:t xml:space="preserve">. Assessment of a clinical and genetic algorithm to predict </w:t>
            </w:r>
            <w:proofErr w:type="spellStart"/>
            <w:r w:rsidRPr="006F40FA">
              <w:rPr>
                <w:rFonts w:cs="Times New Roman"/>
              </w:rPr>
              <w:t>endoxifen</w:t>
            </w:r>
            <w:proofErr w:type="spellEnd"/>
            <w:r w:rsidRPr="006F40FA">
              <w:rPr>
                <w:rFonts w:cs="Times New Roman"/>
              </w:rPr>
              <w:t xml:space="preserve"> concentration. Publication Only Abs#</w:t>
            </w:r>
            <w:r w:rsidR="009D28B9" w:rsidRPr="006F40FA">
              <w:rPr>
                <w:rFonts w:cs="Times New Roman"/>
              </w:rPr>
              <w:t>e12021</w:t>
            </w:r>
            <w:r w:rsidRPr="006F40FA">
              <w:rPr>
                <w:rFonts w:cs="Times New Roman"/>
              </w:rPr>
              <w:t>. American Society of Clinical Oncology Annual Meeting 2016</w:t>
            </w:r>
          </w:p>
          <w:p w14:paraId="1417D5DD" w14:textId="77777777" w:rsidR="00E84E4E" w:rsidRPr="006F40FA" w:rsidRDefault="00E84E4E" w:rsidP="00D40941">
            <w:pPr>
              <w:pStyle w:val="ListParagraph"/>
              <w:ind w:left="0"/>
              <w:rPr>
                <w:rFonts w:cs="Times New Roman"/>
              </w:rPr>
            </w:pPr>
          </w:p>
          <w:p w14:paraId="717434C8" w14:textId="77777777" w:rsidR="002F0FED" w:rsidRPr="006F40FA" w:rsidRDefault="00A96346" w:rsidP="009D4C8C">
            <w:pPr>
              <w:pStyle w:val="ListParagraph"/>
              <w:numPr>
                <w:ilvl w:val="0"/>
                <w:numId w:val="24"/>
              </w:numPr>
              <w:ind w:left="0" w:firstLine="0"/>
              <w:rPr>
                <w:rFonts w:cs="Times New Roman"/>
              </w:rPr>
            </w:pPr>
            <w:r w:rsidRPr="006F40FA">
              <w:rPr>
                <w:rFonts w:cs="Times New Roman"/>
              </w:rPr>
              <w:t xml:space="preserve">Patel JN, Jiang C, </w:t>
            </w:r>
            <w:proofErr w:type="spellStart"/>
            <w:r w:rsidRPr="006F40FA">
              <w:rPr>
                <w:rFonts w:cs="Times New Roman"/>
              </w:rPr>
              <w:t>Owzar</w:t>
            </w:r>
            <w:proofErr w:type="spellEnd"/>
            <w:r w:rsidRPr="006F40FA">
              <w:rPr>
                <w:rFonts w:cs="Times New Roman"/>
              </w:rPr>
              <w:t xml:space="preserve"> K, </w:t>
            </w:r>
            <w:r w:rsidRPr="006F40FA">
              <w:rPr>
                <w:rFonts w:cs="Times New Roman"/>
                <w:b/>
              </w:rPr>
              <w:t>Hertz DL</w:t>
            </w:r>
            <w:r w:rsidRPr="006F40FA">
              <w:rPr>
                <w:rFonts w:cs="Times New Roman"/>
              </w:rPr>
              <w:t xml:space="preserve">, Mulkey FA, Kelly WK, Halabi S, Furukawa Y, Lassiter C, Dorsey SG, Friedman PN, Small EJ, Febbo PG, Kroetz DL, Carducci MA, Mahoney JF, Kelley MJ, Nakamura Y, Kubo M, </w:t>
            </w:r>
            <w:proofErr w:type="spellStart"/>
            <w:r w:rsidRPr="006F40FA">
              <w:rPr>
                <w:rFonts w:cs="Times New Roman"/>
              </w:rPr>
              <w:t>Ratain</w:t>
            </w:r>
            <w:proofErr w:type="spellEnd"/>
            <w:r w:rsidRPr="006F40FA">
              <w:rPr>
                <w:rFonts w:cs="Times New Roman"/>
              </w:rPr>
              <w:t xml:space="preserve"> MJ, Morris MJ, McLeod HL. A discovery analysis to identify clinical and genetic risk factors for gastrointestinal (GI) hemorrhage (HEM) in CALGB 90401 (Alliance) American Association of Clinical Research </w:t>
            </w:r>
            <w:r w:rsidR="00442EDA" w:rsidRPr="006F40FA">
              <w:rPr>
                <w:rFonts w:cs="Times New Roman"/>
              </w:rPr>
              <w:t xml:space="preserve">Annual Meeting April 18, 2016, New Orleans, Louisiana </w:t>
            </w:r>
            <w:r w:rsidRPr="006F40FA">
              <w:rPr>
                <w:rFonts w:cs="Times New Roman"/>
              </w:rPr>
              <w:t>(</w:t>
            </w:r>
            <w:r w:rsidR="00442EDA" w:rsidRPr="006F40FA">
              <w:rPr>
                <w:rFonts w:cs="Times New Roman"/>
              </w:rPr>
              <w:t>Abs# 2037</w:t>
            </w:r>
            <w:r w:rsidRPr="006F40FA">
              <w:rPr>
                <w:rFonts w:cs="Times New Roman"/>
              </w:rPr>
              <w:t xml:space="preserve">) </w:t>
            </w:r>
          </w:p>
          <w:p w14:paraId="1219D106" w14:textId="77777777" w:rsidR="002F0FED" w:rsidRPr="006F40FA" w:rsidRDefault="002F0FED" w:rsidP="00D40941">
            <w:pPr>
              <w:pStyle w:val="ListParagraph"/>
              <w:ind w:left="0"/>
              <w:rPr>
                <w:rFonts w:cs="Times New Roman"/>
              </w:rPr>
            </w:pPr>
          </w:p>
          <w:p w14:paraId="03748A1B" w14:textId="77777777" w:rsidR="00CD2240" w:rsidRPr="006F40FA" w:rsidRDefault="00CD2240" w:rsidP="009D4C8C">
            <w:pPr>
              <w:pStyle w:val="ListParagraph"/>
              <w:numPr>
                <w:ilvl w:val="0"/>
                <w:numId w:val="24"/>
              </w:numPr>
              <w:ind w:left="0" w:firstLine="0"/>
              <w:rPr>
                <w:rFonts w:cs="Times New Roman"/>
              </w:rPr>
            </w:pPr>
            <w:r w:rsidRPr="006F40FA">
              <w:rPr>
                <w:rFonts w:cs="Times New Roman"/>
              </w:rPr>
              <w:t xml:space="preserve">Nguyen H*, Sun D, Henry NL, </w:t>
            </w:r>
            <w:r w:rsidRPr="006F40FA">
              <w:rPr>
                <w:rFonts w:cs="Times New Roman"/>
                <w:b/>
              </w:rPr>
              <w:t>Hertz DL</w:t>
            </w:r>
            <w:r w:rsidRPr="006F40FA">
              <w:rPr>
                <w:rFonts w:cs="Times New Roman"/>
              </w:rPr>
              <w:t>,</w:t>
            </w:r>
            <w:r w:rsidRPr="006F40FA">
              <w:rPr>
                <w:rFonts w:cs="Times New Roman"/>
                <w:vertAlign w:val="superscript"/>
              </w:rPr>
              <w:t xml:space="preserve"> </w:t>
            </w:r>
            <w:r w:rsidRPr="006F40FA">
              <w:rPr>
                <w:rFonts w:cs="Times New Roman"/>
              </w:rPr>
              <w:t xml:space="preserve">Pharmacokinetic Prediction of Paclitaxel Induced Peripheral Neuropathy. (Quantitative Pharmacology Poster Session Abs 475) American Society of Clinical Pharmacology and Therapeutics March 10, 2016 and ASHP Midyear Clinical Meeting Abs 7-142 December 9, 2015 </w:t>
            </w:r>
          </w:p>
          <w:p w14:paraId="28E2E6C1" w14:textId="77777777" w:rsidR="00CD2240" w:rsidRPr="006F40FA" w:rsidRDefault="00CD2240" w:rsidP="00D40941">
            <w:pPr>
              <w:rPr>
                <w:rFonts w:cs="Times New Roman"/>
                <w:b/>
              </w:rPr>
            </w:pPr>
          </w:p>
          <w:p w14:paraId="23BB55C1" w14:textId="77777777" w:rsidR="00CD2240" w:rsidRPr="006F40FA" w:rsidRDefault="00CD2240" w:rsidP="009D4C8C">
            <w:pPr>
              <w:pStyle w:val="ListParagraph"/>
              <w:numPr>
                <w:ilvl w:val="0"/>
                <w:numId w:val="24"/>
              </w:numPr>
              <w:ind w:left="0" w:firstLine="0"/>
              <w:rPr>
                <w:rFonts w:cs="Times New Roman"/>
              </w:rPr>
            </w:pPr>
            <w:r w:rsidRPr="006F40FA">
              <w:rPr>
                <w:rFonts w:cs="Times New Roman"/>
                <w:b/>
              </w:rPr>
              <w:t>Hertz DL</w:t>
            </w:r>
            <w:r w:rsidRPr="006F40FA">
              <w:rPr>
                <w:rFonts w:cs="Times New Roman"/>
              </w:rPr>
              <w:t xml:space="preserve">, Danko W*, Deal A, Walko CM, Flockhart DA, McLeod HL, Ibrahim JG, Irvin Jr WJ. Comprehensive assessment of the effect of genetic polymorphisms in drug metabolizing enzymes and transporters on tamoxifen activation to </w:t>
            </w:r>
            <w:proofErr w:type="spellStart"/>
            <w:r w:rsidRPr="006F40FA">
              <w:rPr>
                <w:rFonts w:cs="Times New Roman"/>
              </w:rPr>
              <w:t>endoxifen</w:t>
            </w:r>
            <w:proofErr w:type="spellEnd"/>
            <w:r w:rsidRPr="006F40FA">
              <w:rPr>
                <w:rFonts w:cs="Times New Roman"/>
              </w:rPr>
              <w:t>. (General Poster Session Abs P5-12-06) San Antonio Breast Cancer Symposium December 11, 2015</w:t>
            </w:r>
          </w:p>
          <w:p w14:paraId="64D58635" w14:textId="77777777" w:rsidR="00CD2240" w:rsidRPr="006F40FA" w:rsidRDefault="00CD2240" w:rsidP="00D40941">
            <w:pPr>
              <w:rPr>
                <w:rFonts w:cs="Times New Roman"/>
              </w:rPr>
            </w:pPr>
          </w:p>
          <w:p w14:paraId="6E8A88D3" w14:textId="77777777" w:rsidR="00CD2240" w:rsidRPr="006F40FA" w:rsidRDefault="00CD2240" w:rsidP="009D4C8C">
            <w:pPr>
              <w:pStyle w:val="ListParagraph"/>
              <w:numPr>
                <w:ilvl w:val="0"/>
                <w:numId w:val="24"/>
              </w:numPr>
              <w:ind w:left="0" w:firstLine="0"/>
              <w:rPr>
                <w:rFonts w:cs="Times New Roman"/>
              </w:rPr>
            </w:pPr>
            <w:r w:rsidRPr="006F40FA">
              <w:rPr>
                <w:rFonts w:cs="Times New Roman"/>
                <w:b/>
              </w:rPr>
              <w:t>Hertz DL</w:t>
            </w:r>
            <w:r w:rsidRPr="006F40FA">
              <w:rPr>
                <w:rFonts w:cs="Times New Roman"/>
              </w:rPr>
              <w:t>, Kidwell KM, Seewald NJ, Gersch CL, Desta Z, Flockhart DA, Storniolo AM, Stearns V, Skaar TC, Hayes DF, Henry NL, Rae JM. CYP3A4*22 polymorphism is associated with increased exemestane concentrations in postmenopausal breast cancer patients (General Poster Session P5-12-05) San Antonio Breast Cancer Symposium December 11, 2015</w:t>
            </w:r>
          </w:p>
          <w:p w14:paraId="53B0043B" w14:textId="77777777" w:rsidR="00CD2240" w:rsidRPr="006F40FA" w:rsidRDefault="00CD2240" w:rsidP="00D40941">
            <w:pPr>
              <w:rPr>
                <w:rFonts w:cs="Times New Roman"/>
              </w:rPr>
            </w:pPr>
          </w:p>
          <w:p w14:paraId="229F35C2" w14:textId="77777777" w:rsidR="00CD2240" w:rsidRPr="006F40FA" w:rsidRDefault="00CD2240" w:rsidP="009D4C8C">
            <w:pPr>
              <w:pStyle w:val="ListParagraph"/>
              <w:numPr>
                <w:ilvl w:val="0"/>
                <w:numId w:val="24"/>
              </w:numPr>
              <w:ind w:left="0" w:firstLine="0"/>
              <w:rPr>
                <w:rFonts w:cs="Times New Roman"/>
              </w:rPr>
            </w:pPr>
            <w:r w:rsidRPr="006F40FA">
              <w:rPr>
                <w:rFonts w:cs="Times New Roman"/>
              </w:rPr>
              <w:t xml:space="preserve">Ahern TP, </w:t>
            </w:r>
            <w:r w:rsidRPr="006F40FA">
              <w:rPr>
                <w:rFonts w:cs="Times New Roman"/>
                <w:b/>
              </w:rPr>
              <w:t>Hertz DL</w:t>
            </w:r>
            <w:r w:rsidRPr="006F40FA">
              <w:rPr>
                <w:rFonts w:cs="Times New Roman"/>
              </w:rPr>
              <w:t>, Damkier P, Ejlertsen B, Hamilton-Dutoit SJ, Rae JM, Regan MM, Thompson AM, Lash TL, Cronin-Fenton DP. CYP2D6 genotype and breast cancer recurrence in tamoxifen treated patients: an evaluation of the importance of loss-of-heterozygosity. (General Poster Session Abs P3-07-23) San Antonio Breast Cancer Symposium December 10, 2015.</w:t>
            </w:r>
          </w:p>
          <w:p w14:paraId="50DE23A6" w14:textId="77777777" w:rsidR="00CD2240" w:rsidRPr="006F40FA" w:rsidRDefault="00CD2240" w:rsidP="00D40941">
            <w:pPr>
              <w:rPr>
                <w:rFonts w:cs="Times New Roman"/>
              </w:rPr>
            </w:pPr>
          </w:p>
          <w:p w14:paraId="750A7EC7" w14:textId="77777777" w:rsidR="00CD2240" w:rsidRPr="006F40FA" w:rsidRDefault="00CD2240" w:rsidP="009D4C8C">
            <w:pPr>
              <w:pStyle w:val="ListParagraph"/>
              <w:numPr>
                <w:ilvl w:val="0"/>
                <w:numId w:val="24"/>
              </w:numPr>
              <w:ind w:left="0" w:firstLine="0"/>
              <w:rPr>
                <w:rFonts w:cs="Times New Roman"/>
              </w:rPr>
            </w:pPr>
            <w:r w:rsidRPr="006F40FA">
              <w:rPr>
                <w:rFonts w:cs="Times New Roman"/>
              </w:rPr>
              <w:t xml:space="preserve">Kidwell KM, </w:t>
            </w:r>
            <w:r w:rsidRPr="006F40FA">
              <w:rPr>
                <w:rFonts w:cs="Times New Roman"/>
                <w:b/>
              </w:rPr>
              <w:t>Hertz DL</w:t>
            </w:r>
            <w:r w:rsidRPr="006F40FA">
              <w:rPr>
                <w:rFonts w:cs="Times New Roman"/>
              </w:rPr>
              <w:t>, Leyland-Jones B, Regan MM, Dowsett M, Rae JM. Analysis of the International tamoxifen pharmacogenomics consortium (ITPC) dataset shows that genotyping DNA derived from tumor does not introduce CYP2D6 genotyping error or mask an association with tamoxifen efficacy. (General Poster Session Abs P6-09-02) San Antonio Breast Cancer Symposium December 10, 2015.</w:t>
            </w:r>
          </w:p>
          <w:p w14:paraId="2EAE9294" w14:textId="77777777" w:rsidR="00CD2240" w:rsidRPr="006F40FA" w:rsidRDefault="00CD2240" w:rsidP="00D40941">
            <w:pPr>
              <w:rPr>
                <w:rFonts w:cs="Times New Roman"/>
                <w:b/>
              </w:rPr>
            </w:pPr>
          </w:p>
          <w:p w14:paraId="7A39FC06" w14:textId="77777777" w:rsidR="00895448" w:rsidRPr="006F40FA" w:rsidRDefault="00895448" w:rsidP="009D4C8C">
            <w:pPr>
              <w:pStyle w:val="ListParagraph"/>
              <w:numPr>
                <w:ilvl w:val="0"/>
                <w:numId w:val="24"/>
              </w:numPr>
              <w:ind w:left="0" w:firstLine="0"/>
              <w:rPr>
                <w:rFonts w:cs="Times New Roman"/>
              </w:rPr>
            </w:pPr>
            <w:r w:rsidRPr="006F40FA">
              <w:rPr>
                <w:rFonts w:cs="Times New Roman"/>
                <w:b/>
              </w:rPr>
              <w:lastRenderedPageBreak/>
              <w:t>Hertz</w:t>
            </w:r>
            <w:r w:rsidR="00274CB7" w:rsidRPr="006F40FA">
              <w:rPr>
                <w:rFonts w:cs="Times New Roman"/>
                <w:b/>
              </w:rPr>
              <w:t xml:space="preserve"> DL</w:t>
            </w:r>
            <w:r w:rsidRPr="006F40FA">
              <w:rPr>
                <w:rFonts w:cs="Times New Roman"/>
                <w:b/>
              </w:rPr>
              <w:t>,</w:t>
            </w:r>
            <w:r w:rsidRPr="006F40FA">
              <w:rPr>
                <w:rFonts w:cs="Times New Roman"/>
              </w:rPr>
              <w:t xml:space="preserve"> Kidwell</w:t>
            </w:r>
            <w:r w:rsidR="00274CB7" w:rsidRPr="006F40FA">
              <w:rPr>
                <w:rFonts w:cs="Times New Roman"/>
              </w:rPr>
              <w:t xml:space="preserve"> KM</w:t>
            </w:r>
            <w:r w:rsidRPr="006F40FA">
              <w:rPr>
                <w:rFonts w:cs="Times New Roman"/>
              </w:rPr>
              <w:t>, Thibert</w:t>
            </w:r>
            <w:r w:rsidR="00274CB7" w:rsidRPr="006F40FA">
              <w:rPr>
                <w:rFonts w:cs="Times New Roman"/>
              </w:rPr>
              <w:t xml:space="preserve"> JN</w:t>
            </w:r>
            <w:r w:rsidRPr="006F40FA">
              <w:rPr>
                <w:rFonts w:cs="Times New Roman"/>
              </w:rPr>
              <w:t>, Gersch</w:t>
            </w:r>
            <w:r w:rsidR="00274CB7" w:rsidRPr="006F40FA">
              <w:rPr>
                <w:rFonts w:cs="Times New Roman"/>
              </w:rPr>
              <w:t xml:space="preserve"> CL</w:t>
            </w:r>
            <w:r w:rsidRPr="006F40FA">
              <w:rPr>
                <w:rFonts w:cs="Times New Roman"/>
              </w:rPr>
              <w:t>, Regan</w:t>
            </w:r>
            <w:r w:rsidR="00274CB7" w:rsidRPr="006F40FA">
              <w:rPr>
                <w:rFonts w:cs="Times New Roman"/>
              </w:rPr>
              <w:t xml:space="preserve"> MM</w:t>
            </w:r>
            <w:r w:rsidRPr="006F40FA">
              <w:rPr>
                <w:rFonts w:cs="Times New Roman"/>
              </w:rPr>
              <w:t>, Skaar</w:t>
            </w:r>
            <w:r w:rsidR="00274CB7" w:rsidRPr="006F40FA">
              <w:rPr>
                <w:rFonts w:cs="Times New Roman"/>
              </w:rPr>
              <w:t xml:space="preserve"> TC</w:t>
            </w:r>
            <w:r w:rsidRPr="006F40FA">
              <w:rPr>
                <w:rFonts w:cs="Times New Roman"/>
              </w:rPr>
              <w:t>, Henry</w:t>
            </w:r>
            <w:r w:rsidR="00274CB7" w:rsidRPr="006F40FA">
              <w:rPr>
                <w:rFonts w:cs="Times New Roman"/>
              </w:rPr>
              <w:t xml:space="preserve"> NL</w:t>
            </w:r>
            <w:r w:rsidRPr="006F40FA">
              <w:rPr>
                <w:rFonts w:cs="Times New Roman"/>
              </w:rPr>
              <w:t>, Hayes</w:t>
            </w:r>
            <w:r w:rsidR="00274CB7" w:rsidRPr="006F40FA">
              <w:rPr>
                <w:rFonts w:cs="Times New Roman"/>
              </w:rPr>
              <w:t xml:space="preserve"> DF</w:t>
            </w:r>
            <w:r w:rsidRPr="006F40FA">
              <w:rPr>
                <w:rFonts w:cs="Times New Roman"/>
              </w:rPr>
              <w:t>, Van Poznak</w:t>
            </w:r>
            <w:r w:rsidR="00274CB7" w:rsidRPr="006F40FA">
              <w:rPr>
                <w:rFonts w:cs="Times New Roman"/>
              </w:rPr>
              <w:t xml:space="preserve"> C</w:t>
            </w:r>
            <w:r w:rsidRPr="006F40FA">
              <w:rPr>
                <w:rFonts w:cs="Times New Roman"/>
              </w:rPr>
              <w:t>, Rae</w:t>
            </w:r>
            <w:r w:rsidR="00274CB7" w:rsidRPr="006F40FA">
              <w:rPr>
                <w:rFonts w:cs="Times New Roman"/>
              </w:rPr>
              <w:t xml:space="preserve"> JM</w:t>
            </w:r>
            <w:r w:rsidRPr="006F40FA">
              <w:rPr>
                <w:rFonts w:cs="Times New Roman"/>
              </w:rPr>
              <w:t>. Comparison of genotyping performance in DNA extracted from matched FFPE tumor, FFPE lymph node, and whole blood for pharmacogenetic analyses. General Poster Session #352. 2015 American Society of Clinical Oncology Annual Meeting, June 1, 2015</w:t>
            </w:r>
          </w:p>
          <w:p w14:paraId="1D865E3B" w14:textId="77777777" w:rsidR="00CD2240" w:rsidRPr="006F40FA" w:rsidRDefault="00CD2240" w:rsidP="00D40941">
            <w:pPr>
              <w:rPr>
                <w:rFonts w:cs="Times New Roman"/>
              </w:rPr>
            </w:pPr>
          </w:p>
          <w:p w14:paraId="46D9AE36" w14:textId="77777777" w:rsidR="00CD2240" w:rsidRPr="006F40FA" w:rsidRDefault="00CD2240" w:rsidP="009D4C8C">
            <w:pPr>
              <w:pStyle w:val="ListParagraph"/>
              <w:numPr>
                <w:ilvl w:val="0"/>
                <w:numId w:val="24"/>
              </w:numPr>
              <w:ind w:left="0" w:firstLine="0"/>
              <w:rPr>
                <w:rFonts w:cs="Times New Roman"/>
              </w:rPr>
            </w:pPr>
            <w:r w:rsidRPr="006F40FA">
              <w:rPr>
                <w:rFonts w:cs="Times New Roman"/>
                <w:b/>
              </w:rPr>
              <w:t>Hertz DL</w:t>
            </w:r>
            <w:r w:rsidRPr="006F40FA">
              <w:rPr>
                <w:rFonts w:cs="Times New Roman"/>
              </w:rPr>
              <w:t>, Snavely AC, McLeod HL, Walko CM, Ibrahim JG, Anderson S, Weck KE, Rubin P, Olajide O, Moore S, Raab R, Carrizosa DR, Corso S, Schwartz G, Peppercorn JM, Evans JP, Desta Z, Flockhart DA, Carey LA, Irvin WJ. CYP2D6 Intermediate metabolizers includes patient groups with distinct metabolic activity (General Poster Session, Abs P1-03-02) San Antonio Breast Cancer Symposium Dec 10, 2014.</w:t>
            </w:r>
          </w:p>
          <w:p w14:paraId="27FD30F9" w14:textId="77777777" w:rsidR="00CD2240" w:rsidRPr="006F40FA" w:rsidRDefault="00CD2240" w:rsidP="00D40941">
            <w:pPr>
              <w:rPr>
                <w:rFonts w:cs="Times New Roman"/>
                <w:b/>
              </w:rPr>
            </w:pPr>
          </w:p>
          <w:p w14:paraId="374C94C1" w14:textId="77777777" w:rsidR="00EF420C" w:rsidRPr="006F40FA" w:rsidRDefault="00EF420C" w:rsidP="009D4C8C">
            <w:pPr>
              <w:pStyle w:val="ListParagraph"/>
              <w:numPr>
                <w:ilvl w:val="0"/>
                <w:numId w:val="24"/>
              </w:numPr>
              <w:ind w:left="0" w:firstLine="0"/>
              <w:rPr>
                <w:rFonts w:cs="Times New Roman"/>
              </w:rPr>
            </w:pPr>
            <w:r w:rsidRPr="006F40FA">
              <w:rPr>
                <w:rFonts w:cs="Times New Roman"/>
                <w:b/>
              </w:rPr>
              <w:t>Hertz DL</w:t>
            </w:r>
            <w:r w:rsidRPr="006F40FA">
              <w:rPr>
                <w:rFonts w:cs="Times New Roman"/>
              </w:rPr>
              <w:t xml:space="preserve">, Jiang C, </w:t>
            </w:r>
            <w:proofErr w:type="spellStart"/>
            <w:r w:rsidRPr="006F40FA">
              <w:rPr>
                <w:rFonts w:cs="Times New Roman"/>
              </w:rPr>
              <w:t>Owzar</w:t>
            </w:r>
            <w:proofErr w:type="spellEnd"/>
            <w:r w:rsidRPr="006F40FA">
              <w:rPr>
                <w:rFonts w:cs="Times New Roman"/>
              </w:rPr>
              <w:t xml:space="preserve"> K, Halabi S, Kelly WK, Mulkey FA, Patel JN, Carducci MA, Kelley MJ, Stadler WM, Mohamed M, Morris MJ, Nakamura Y, </w:t>
            </w:r>
            <w:proofErr w:type="spellStart"/>
            <w:r w:rsidRPr="006F40FA">
              <w:rPr>
                <w:rFonts w:cs="Times New Roman"/>
              </w:rPr>
              <w:t>Zembutsu</w:t>
            </w:r>
            <w:proofErr w:type="spellEnd"/>
            <w:r w:rsidRPr="006F40FA">
              <w:rPr>
                <w:rFonts w:cs="Times New Roman"/>
              </w:rPr>
              <w:t xml:space="preserve"> H, </w:t>
            </w:r>
            <w:proofErr w:type="spellStart"/>
            <w:r w:rsidRPr="006F40FA">
              <w:rPr>
                <w:rFonts w:cs="Times New Roman"/>
              </w:rPr>
              <w:t>Ratain</w:t>
            </w:r>
            <w:proofErr w:type="spellEnd"/>
            <w:r w:rsidRPr="006F40FA">
              <w:rPr>
                <w:rFonts w:cs="Times New Roman"/>
              </w:rPr>
              <w:t xml:space="preserve"> MJ, McLeod HL. A genome-wide association study (GWAS) of docetaxel-induced neutropenia in CALGB 90401/60404 (Alliance). General Poster Session #9612. 2014 American Society of Clinical Oncology Annual Meeting, June 1, 2014</w:t>
            </w:r>
          </w:p>
          <w:p w14:paraId="0FF370DB" w14:textId="77777777" w:rsidR="00EF420C" w:rsidRPr="006F40FA" w:rsidRDefault="00EF420C" w:rsidP="00D40941">
            <w:pPr>
              <w:rPr>
                <w:rFonts w:cs="Times New Roman"/>
              </w:rPr>
            </w:pPr>
          </w:p>
          <w:p w14:paraId="093D32A4" w14:textId="77777777" w:rsidR="00EF420C" w:rsidRPr="006F40FA" w:rsidRDefault="00EF420C" w:rsidP="009D4C8C">
            <w:pPr>
              <w:pStyle w:val="ListParagraph"/>
              <w:numPr>
                <w:ilvl w:val="0"/>
                <w:numId w:val="24"/>
              </w:numPr>
              <w:ind w:left="0" w:firstLine="0"/>
              <w:rPr>
                <w:rFonts w:cs="Times New Roman"/>
              </w:rPr>
            </w:pPr>
            <w:r w:rsidRPr="006F40FA">
              <w:rPr>
                <w:rFonts w:cs="Times New Roman"/>
                <w:b/>
              </w:rPr>
              <w:t>Hertz DL</w:t>
            </w:r>
            <w:r w:rsidRPr="006F40FA">
              <w:rPr>
                <w:rFonts w:cs="Times New Roman"/>
              </w:rPr>
              <w:t>, Snavely A, Evans JP, Ibrahim JG, Anderson S, Friedman K, Weck KE, Rubin P, Olajide O, Moore S, Raab R, Carrizosa DR, Corso S, Schartz G, Peppercorn JM, Graham ML, Canale ST, McLeod HL, Carey LA, Irvin Jr WJ, Does increasing the daily tamoxifen dose in patients with diminished CYP2D6 activity increase toxicity? General Poster Session #561. 2014 American Society of Clinical Oncology Annual Meeting, June 2, 2014</w:t>
            </w:r>
          </w:p>
          <w:p w14:paraId="0BCC7015" w14:textId="77777777" w:rsidR="00EF420C" w:rsidRPr="006F40FA" w:rsidRDefault="00EF420C" w:rsidP="00D40941">
            <w:pPr>
              <w:rPr>
                <w:rFonts w:cs="Times New Roman"/>
              </w:rPr>
            </w:pPr>
          </w:p>
          <w:p w14:paraId="3CF49971" w14:textId="77777777" w:rsidR="00EF420C" w:rsidRPr="006F40FA" w:rsidRDefault="00EF420C" w:rsidP="009D4C8C">
            <w:pPr>
              <w:pStyle w:val="ListParagraph"/>
              <w:numPr>
                <w:ilvl w:val="0"/>
                <w:numId w:val="24"/>
              </w:numPr>
              <w:ind w:left="0" w:firstLine="0"/>
              <w:rPr>
                <w:rFonts w:cs="Times New Roman"/>
              </w:rPr>
            </w:pPr>
            <w:r w:rsidRPr="006F40FA">
              <w:rPr>
                <w:rFonts w:cs="Times New Roman"/>
              </w:rPr>
              <w:t xml:space="preserve">Patel JN, Jiang C, </w:t>
            </w:r>
            <w:r w:rsidRPr="006F40FA">
              <w:rPr>
                <w:rFonts w:cs="Times New Roman"/>
                <w:b/>
              </w:rPr>
              <w:t>Hertz DL</w:t>
            </w:r>
            <w:r w:rsidRPr="006F40FA">
              <w:rPr>
                <w:rFonts w:cs="Times New Roman"/>
              </w:rPr>
              <w:t xml:space="preserve">, Mulkey FA, Friedman PN, Halabi S, </w:t>
            </w:r>
            <w:proofErr w:type="spellStart"/>
            <w:r w:rsidRPr="006F40FA">
              <w:rPr>
                <w:rFonts w:cs="Times New Roman"/>
              </w:rPr>
              <w:t>Ratain</w:t>
            </w:r>
            <w:proofErr w:type="spellEnd"/>
            <w:r w:rsidRPr="006F40FA">
              <w:rPr>
                <w:rFonts w:cs="Times New Roman"/>
              </w:rPr>
              <w:t xml:space="preserve"> MJ, Morris MJ, Small EJ, </w:t>
            </w:r>
            <w:proofErr w:type="spellStart"/>
            <w:r w:rsidRPr="006F40FA">
              <w:rPr>
                <w:rFonts w:cs="Times New Roman"/>
              </w:rPr>
              <w:t>Owzar</w:t>
            </w:r>
            <w:proofErr w:type="spellEnd"/>
            <w:r w:rsidRPr="006F40FA">
              <w:rPr>
                <w:rFonts w:cs="Times New Roman"/>
              </w:rPr>
              <w:t xml:space="preserve"> K, Kelly WK, McLeod HL. Bevacizumab (BEV) and risk of hemorrhage (HEM) in metastatic castration-resistant prostate cancer (</w:t>
            </w:r>
            <w:proofErr w:type="spellStart"/>
            <w:r w:rsidRPr="006F40FA">
              <w:rPr>
                <w:rFonts w:cs="Times New Roman"/>
              </w:rPr>
              <w:t>mCRPC</w:t>
            </w:r>
            <w:proofErr w:type="spellEnd"/>
            <w:r w:rsidRPr="006F40FA">
              <w:rPr>
                <w:rFonts w:cs="Times New Roman"/>
              </w:rPr>
              <w:t xml:space="preserve">) patients treated on CALGB 90401 (Alliance). Publication only #e16061. American Society of Clinical Oncology 2014 Annual Meeting </w:t>
            </w:r>
          </w:p>
          <w:p w14:paraId="0EAF464A" w14:textId="77777777" w:rsidR="00EF420C" w:rsidRPr="006F40FA" w:rsidRDefault="00EF420C" w:rsidP="00D40941">
            <w:pPr>
              <w:rPr>
                <w:rFonts w:cs="Times New Roman"/>
              </w:rPr>
            </w:pPr>
          </w:p>
          <w:p w14:paraId="75284E3C" w14:textId="77777777" w:rsidR="005C2B3E" w:rsidRPr="006F40FA" w:rsidRDefault="005C2B3E" w:rsidP="009D4C8C">
            <w:pPr>
              <w:pStyle w:val="ListParagraph"/>
              <w:numPr>
                <w:ilvl w:val="0"/>
                <w:numId w:val="24"/>
              </w:numPr>
              <w:ind w:left="0" w:firstLine="0"/>
              <w:rPr>
                <w:rFonts w:cs="Times New Roman"/>
              </w:rPr>
            </w:pPr>
            <w:r w:rsidRPr="006F40FA">
              <w:rPr>
                <w:rFonts w:cs="Times New Roman"/>
              </w:rPr>
              <w:t xml:space="preserve">Patel JN, Jiang C, </w:t>
            </w:r>
            <w:r w:rsidRPr="006F40FA">
              <w:rPr>
                <w:rFonts w:cs="Times New Roman"/>
                <w:b/>
              </w:rPr>
              <w:t>Hertz DL</w:t>
            </w:r>
            <w:r w:rsidRPr="006F40FA">
              <w:rPr>
                <w:rFonts w:cs="Times New Roman"/>
              </w:rPr>
              <w:t xml:space="preserve">, Mulkey FA, Friedman PN, Halabi S, </w:t>
            </w:r>
            <w:proofErr w:type="spellStart"/>
            <w:r w:rsidRPr="006F40FA">
              <w:rPr>
                <w:rFonts w:cs="Times New Roman"/>
              </w:rPr>
              <w:t>Ratain</w:t>
            </w:r>
            <w:proofErr w:type="spellEnd"/>
            <w:r w:rsidRPr="006F40FA">
              <w:rPr>
                <w:rFonts w:cs="Times New Roman"/>
              </w:rPr>
              <w:t xml:space="preserve"> MJ, Morris MJ, Small EJ, </w:t>
            </w:r>
            <w:proofErr w:type="spellStart"/>
            <w:r w:rsidRPr="006F40FA">
              <w:rPr>
                <w:rFonts w:cs="Times New Roman"/>
              </w:rPr>
              <w:t>Owzar</w:t>
            </w:r>
            <w:proofErr w:type="spellEnd"/>
            <w:r w:rsidRPr="006F40FA">
              <w:rPr>
                <w:rFonts w:cs="Times New Roman"/>
              </w:rPr>
              <w:t xml:space="preserve"> K, Kelly WK, McLeod HL. Bevacizumab (BEV) and risk of arterial (ATE) and venous thromboembolism (VTE) in metastatic castration-resistant prostate cancer (</w:t>
            </w:r>
            <w:proofErr w:type="spellStart"/>
            <w:r w:rsidRPr="006F40FA">
              <w:rPr>
                <w:rFonts w:cs="Times New Roman"/>
              </w:rPr>
              <w:t>mCRPC</w:t>
            </w:r>
            <w:proofErr w:type="spellEnd"/>
            <w:r w:rsidRPr="006F40FA">
              <w:rPr>
                <w:rFonts w:cs="Times New Roman"/>
              </w:rPr>
              <w:t xml:space="preserve">) patients treated on CALGB 90401 (Alliance). General Poster Session Abstract #3841. American Association of Clinical Research April 8, 2014. </w:t>
            </w:r>
          </w:p>
          <w:p w14:paraId="264E4D55" w14:textId="77777777" w:rsidR="005C2B3E" w:rsidRPr="006F40FA" w:rsidRDefault="005C2B3E" w:rsidP="00D40941">
            <w:pPr>
              <w:rPr>
                <w:rFonts w:cs="Times New Roman"/>
                <w:u w:val="single"/>
              </w:rPr>
            </w:pPr>
          </w:p>
          <w:p w14:paraId="24F98155" w14:textId="77777777" w:rsidR="00045BBD" w:rsidRPr="006F40FA" w:rsidRDefault="00045BBD" w:rsidP="009D4C8C">
            <w:pPr>
              <w:pStyle w:val="ListParagraph"/>
              <w:numPr>
                <w:ilvl w:val="0"/>
                <w:numId w:val="24"/>
              </w:numPr>
              <w:ind w:left="0" w:firstLine="0"/>
              <w:rPr>
                <w:rFonts w:cs="Times New Roman"/>
              </w:rPr>
            </w:pPr>
            <w:r w:rsidRPr="006F40FA">
              <w:rPr>
                <w:rFonts w:cs="Times New Roman"/>
                <w:b/>
              </w:rPr>
              <w:t>Hertz DL</w:t>
            </w:r>
            <w:r w:rsidRPr="006F40FA">
              <w:rPr>
                <w:rFonts w:cs="Times New Roman"/>
              </w:rPr>
              <w:t xml:space="preserve">, </w:t>
            </w:r>
            <w:proofErr w:type="spellStart"/>
            <w:r w:rsidRPr="006F40FA">
              <w:rPr>
                <w:rFonts w:cs="Times New Roman"/>
              </w:rPr>
              <w:t>Owzar</w:t>
            </w:r>
            <w:proofErr w:type="spellEnd"/>
            <w:r w:rsidRPr="006F40FA">
              <w:rPr>
                <w:rFonts w:cs="Times New Roman"/>
              </w:rPr>
              <w:t xml:space="preserve"> K, Halabi S, Kelly WK, </w:t>
            </w:r>
            <w:proofErr w:type="spellStart"/>
            <w:r w:rsidRPr="006F40FA">
              <w:rPr>
                <w:rFonts w:cs="Times New Roman"/>
              </w:rPr>
              <w:t>Zembutsu</w:t>
            </w:r>
            <w:proofErr w:type="spellEnd"/>
            <w:r w:rsidRPr="006F40FA">
              <w:rPr>
                <w:rFonts w:cs="Times New Roman"/>
              </w:rPr>
              <w:t xml:space="preserve"> H, Jiang C, Patel NJ, Watson D, </w:t>
            </w:r>
            <w:proofErr w:type="spellStart"/>
            <w:r w:rsidRPr="006F40FA">
              <w:rPr>
                <w:rFonts w:cs="Times New Roman"/>
              </w:rPr>
              <w:t>Shterev</w:t>
            </w:r>
            <w:proofErr w:type="spellEnd"/>
            <w:r w:rsidRPr="006F40FA">
              <w:rPr>
                <w:rFonts w:cs="Times New Roman"/>
              </w:rPr>
              <w:t xml:space="preserve"> I, Kroetz DL, Friedman PN, Mahoney JF, Carducci MA, Kelley MJ, Small EJ, Febbo PG, Nakamura Y, Kubo M, </w:t>
            </w:r>
            <w:proofErr w:type="spellStart"/>
            <w:r w:rsidRPr="006F40FA">
              <w:rPr>
                <w:rFonts w:cs="Times New Roman"/>
              </w:rPr>
              <w:t>Ratain</w:t>
            </w:r>
            <w:proofErr w:type="spellEnd"/>
            <w:r w:rsidRPr="006F40FA">
              <w:rPr>
                <w:rFonts w:cs="Times New Roman"/>
              </w:rPr>
              <w:t xml:space="preserve"> MJ, McLeod HL</w:t>
            </w:r>
            <w:r w:rsidR="00C56BC9" w:rsidRPr="006F40FA">
              <w:rPr>
                <w:rFonts w:cs="Times New Roman"/>
              </w:rPr>
              <w:t>.</w:t>
            </w:r>
            <w:r w:rsidRPr="006F40FA">
              <w:rPr>
                <w:rFonts w:cs="Times New Roman"/>
              </w:rPr>
              <w:t xml:space="preserve"> A genome-wide association study (GWAS) of docetaxel-induced peripheral neuropathy in CALGB 90401(ALLIANCE). J Clin </w:t>
            </w:r>
            <w:proofErr w:type="spellStart"/>
            <w:r w:rsidRPr="006F40FA">
              <w:rPr>
                <w:rFonts w:cs="Times New Roman"/>
              </w:rPr>
              <w:t>oncol</w:t>
            </w:r>
            <w:proofErr w:type="spellEnd"/>
            <w:r w:rsidRPr="006F40FA">
              <w:rPr>
                <w:rFonts w:cs="Times New Roman"/>
              </w:rPr>
              <w:t xml:space="preserve"> 31, 2013 (sup</w:t>
            </w:r>
            <w:r w:rsidR="006841D8" w:rsidRPr="006F40FA">
              <w:rPr>
                <w:rFonts w:cs="Times New Roman"/>
              </w:rPr>
              <w:t>pl</w:t>
            </w:r>
            <w:r w:rsidRPr="006F40FA">
              <w:rPr>
                <w:rFonts w:cs="Times New Roman"/>
              </w:rPr>
              <w:t xml:space="preserve">; </w:t>
            </w:r>
            <w:proofErr w:type="spellStart"/>
            <w:r w:rsidRPr="006F40FA">
              <w:rPr>
                <w:rFonts w:cs="Times New Roman"/>
              </w:rPr>
              <w:t>abstr</w:t>
            </w:r>
            <w:proofErr w:type="spellEnd"/>
            <w:r w:rsidRPr="006F40FA">
              <w:rPr>
                <w:rFonts w:cs="Times New Roman"/>
              </w:rPr>
              <w:t xml:space="preserve"> 11053) General Poster Session, Tumor Biology, American Society of Clinical Oncology, June 3, 2013</w:t>
            </w:r>
          </w:p>
          <w:p w14:paraId="12E37059" w14:textId="77777777" w:rsidR="00CD2240" w:rsidRPr="006F40FA" w:rsidRDefault="00CD2240" w:rsidP="00D40941">
            <w:pPr>
              <w:rPr>
                <w:rFonts w:cs="Times New Roman"/>
              </w:rPr>
            </w:pPr>
          </w:p>
          <w:p w14:paraId="3A59D156" w14:textId="77777777" w:rsidR="00CD2240" w:rsidRPr="006F40FA" w:rsidRDefault="00CD2240" w:rsidP="009D4C8C">
            <w:pPr>
              <w:pStyle w:val="ListParagraph"/>
              <w:numPr>
                <w:ilvl w:val="0"/>
                <w:numId w:val="24"/>
              </w:numPr>
              <w:ind w:left="0" w:firstLine="0"/>
              <w:rPr>
                <w:rFonts w:cs="Times New Roman"/>
              </w:rPr>
            </w:pPr>
            <w:r w:rsidRPr="006F40FA">
              <w:rPr>
                <w:rFonts w:cs="Times New Roman"/>
                <w:b/>
              </w:rPr>
              <w:t>Hertz DL</w:t>
            </w:r>
            <w:r w:rsidRPr="006F40FA">
              <w:rPr>
                <w:rFonts w:cs="Times New Roman"/>
              </w:rPr>
              <w:t>, Dees EC, Roy S, Motsinger-Reif AA, Drobish A, McLeod HL, Carey LA. Patients Carrying CYP2C8*3 are at Increased Risk of Paclitaxel-Induced Neuropathy (Poster Discussion: PD 10-07) San Antonio Breast Cancer Symposium Dec 7, 2012</w:t>
            </w:r>
          </w:p>
          <w:p w14:paraId="22C0A344" w14:textId="77777777" w:rsidR="00045BBD" w:rsidRPr="006F40FA" w:rsidRDefault="00045BBD" w:rsidP="00D40941">
            <w:pPr>
              <w:rPr>
                <w:rFonts w:cs="Times New Roman"/>
              </w:rPr>
            </w:pPr>
          </w:p>
          <w:p w14:paraId="53442512" w14:textId="77777777" w:rsidR="00C56BC9" w:rsidRPr="006F40FA" w:rsidRDefault="00C56BC9" w:rsidP="009D4C8C">
            <w:pPr>
              <w:pStyle w:val="ListParagraph"/>
              <w:numPr>
                <w:ilvl w:val="0"/>
                <w:numId w:val="24"/>
              </w:numPr>
              <w:ind w:left="0" w:firstLine="0"/>
              <w:rPr>
                <w:rFonts w:cs="Times New Roman"/>
              </w:rPr>
            </w:pPr>
            <w:r w:rsidRPr="006F40FA">
              <w:rPr>
                <w:rFonts w:cs="Times New Roman"/>
                <w:b/>
              </w:rPr>
              <w:t>Hertz DL</w:t>
            </w:r>
            <w:r w:rsidRPr="006F40FA">
              <w:rPr>
                <w:rFonts w:cs="Times New Roman"/>
              </w:rPr>
              <w:t xml:space="preserve">, Crona D, </w:t>
            </w:r>
            <w:proofErr w:type="spellStart"/>
            <w:r w:rsidRPr="006F40FA">
              <w:rPr>
                <w:rFonts w:cs="Times New Roman"/>
              </w:rPr>
              <w:t>Talameh</w:t>
            </w:r>
            <w:proofErr w:type="spellEnd"/>
            <w:r w:rsidRPr="006F40FA">
              <w:rPr>
                <w:rFonts w:cs="Times New Roman"/>
              </w:rPr>
              <w:t xml:space="preserve"> J, Brantley S, Roode L, </w:t>
            </w:r>
            <w:proofErr w:type="spellStart"/>
            <w:r w:rsidRPr="006F40FA">
              <w:rPr>
                <w:rFonts w:cs="Times New Roman"/>
              </w:rPr>
              <w:t>Theken</w:t>
            </w:r>
            <w:proofErr w:type="spellEnd"/>
            <w:r w:rsidRPr="006F40FA">
              <w:rPr>
                <w:rFonts w:cs="Times New Roman"/>
              </w:rPr>
              <w:t xml:space="preserve"> K, Zafir B, Hull JH. Integration of Scientific Writing into an Applied Biostatistics and SAS Programming Course for Pharmaceutical Sciences Graduate Students (Poster: P0-11, Manuscript: </w:t>
            </w:r>
            <w:hyperlink r:id="rId117" w:history="1">
              <w:r w:rsidRPr="006F40FA">
                <w:rPr>
                  <w:rStyle w:val="Hyperlink"/>
                  <w:rFonts w:cs="Times New Roman"/>
                </w:rPr>
                <w:t>http://analytics.ncsu.edu/sesug/2012/PO-11.pdf</w:t>
              </w:r>
            </w:hyperlink>
            <w:r w:rsidRPr="006F40FA">
              <w:rPr>
                <w:rFonts w:cs="Times New Roman"/>
              </w:rPr>
              <w:t>)</w:t>
            </w:r>
            <w:r w:rsidR="001F6785" w:rsidRPr="006F40FA">
              <w:rPr>
                <w:rFonts w:cs="Times New Roman"/>
              </w:rPr>
              <w:t xml:space="preserve"> </w:t>
            </w:r>
            <w:r w:rsidRPr="006F40FA">
              <w:rPr>
                <w:rFonts w:cs="Times New Roman"/>
              </w:rPr>
              <w:t>South East SAS Users Group 2012 Conference Oct 14, 2012</w:t>
            </w:r>
          </w:p>
          <w:p w14:paraId="784EF44F" w14:textId="77777777" w:rsidR="00045BBD" w:rsidRPr="006F40FA" w:rsidRDefault="00045BBD" w:rsidP="00D40941">
            <w:pPr>
              <w:rPr>
                <w:rFonts w:cs="Times New Roman"/>
              </w:rPr>
            </w:pPr>
          </w:p>
          <w:p w14:paraId="07FF7390" w14:textId="77777777" w:rsidR="008D3481" w:rsidRPr="006F40FA" w:rsidRDefault="00C56BC9" w:rsidP="009D4C8C">
            <w:pPr>
              <w:pStyle w:val="ListParagraph"/>
              <w:numPr>
                <w:ilvl w:val="0"/>
                <w:numId w:val="24"/>
              </w:numPr>
              <w:ind w:left="0" w:firstLine="0"/>
              <w:rPr>
                <w:rFonts w:cs="Times New Roman"/>
              </w:rPr>
            </w:pPr>
            <w:r w:rsidRPr="006F40FA">
              <w:rPr>
                <w:rFonts w:cs="Times New Roman"/>
                <w:b/>
              </w:rPr>
              <w:t>Hertz DL</w:t>
            </w:r>
            <w:r w:rsidRPr="006F40FA">
              <w:rPr>
                <w:rFonts w:cs="Times New Roman"/>
              </w:rPr>
              <w:t>, Dees EC, Motsinger-Reif AA, Drobish A, Roy S, McLeod HL, Carey LA. Interrogation of polymorphisms in drug metabolism or transport genes and peripheral neuropathy during paclitaxel treatment</w:t>
            </w:r>
            <w:r w:rsidR="006841D8" w:rsidRPr="006F40FA">
              <w:rPr>
                <w:rFonts w:cs="Times New Roman"/>
              </w:rPr>
              <w:t xml:space="preserve">. J Clin Oncol 30, 2012 (suppl; </w:t>
            </w:r>
            <w:proofErr w:type="spellStart"/>
            <w:r w:rsidR="006841D8" w:rsidRPr="006F40FA">
              <w:rPr>
                <w:rFonts w:cs="Times New Roman"/>
              </w:rPr>
              <w:t>abstr</w:t>
            </w:r>
            <w:proofErr w:type="spellEnd"/>
            <w:r w:rsidR="006841D8" w:rsidRPr="006F40FA">
              <w:rPr>
                <w:rFonts w:cs="Times New Roman"/>
              </w:rPr>
              <w:t xml:space="preserve"> 10515)</w:t>
            </w:r>
            <w:r w:rsidRPr="006F40FA">
              <w:rPr>
                <w:rFonts w:cs="Times New Roman"/>
              </w:rPr>
              <w:t xml:space="preserve"> Poster Discussion</w:t>
            </w:r>
            <w:r w:rsidR="006841D8" w:rsidRPr="006F40FA">
              <w:rPr>
                <w:rFonts w:cs="Times New Roman"/>
              </w:rPr>
              <w:t>,</w:t>
            </w:r>
            <w:r w:rsidRPr="006F40FA">
              <w:rPr>
                <w:rFonts w:cs="Times New Roman"/>
              </w:rPr>
              <w:t xml:space="preserve"> American Society of Clinical Oncology</w:t>
            </w:r>
            <w:r w:rsidR="006841D8" w:rsidRPr="006F40FA">
              <w:rPr>
                <w:rFonts w:cs="Times New Roman"/>
              </w:rPr>
              <w:t>,</w:t>
            </w:r>
            <w:r w:rsidRPr="006F40FA">
              <w:rPr>
                <w:rFonts w:cs="Times New Roman"/>
              </w:rPr>
              <w:t xml:space="preserve"> June 5, 2012</w:t>
            </w:r>
          </w:p>
          <w:p w14:paraId="6E010E56" w14:textId="77777777" w:rsidR="00CD2240" w:rsidRPr="006F40FA" w:rsidRDefault="00CD2240" w:rsidP="00D40941">
            <w:pPr>
              <w:rPr>
                <w:rFonts w:cs="Times New Roman"/>
              </w:rPr>
            </w:pPr>
          </w:p>
          <w:p w14:paraId="398FEDD5" w14:textId="77777777" w:rsidR="00CD2240" w:rsidRPr="006F40FA" w:rsidRDefault="00CD2240" w:rsidP="009D4C8C">
            <w:pPr>
              <w:pStyle w:val="ListParagraph"/>
              <w:numPr>
                <w:ilvl w:val="0"/>
                <w:numId w:val="24"/>
              </w:numPr>
              <w:ind w:left="0" w:firstLine="0"/>
              <w:rPr>
                <w:rFonts w:cs="Times New Roman"/>
              </w:rPr>
            </w:pPr>
            <w:r w:rsidRPr="006F40FA">
              <w:rPr>
                <w:rFonts w:cs="Times New Roman"/>
                <w:b/>
              </w:rPr>
              <w:t>Hertz DL</w:t>
            </w:r>
            <w:r w:rsidRPr="006F40FA">
              <w:rPr>
                <w:rFonts w:cs="Times New Roman"/>
              </w:rPr>
              <w:t>, Dees EC, Motsinger-Reif AA, Drobish A, Winham S, McLeod HL, Carey LA. Breast Cancer Patients Carrying the CYP2C8*3 Variant are More Likely to Achieve Clinical Complete Response from Neoadjuvant Paclitaxel Treatment (Poster Discussion: PD 07-10) San Antonio Breast Cancer Symposium Dec 11, 2010</w:t>
            </w:r>
          </w:p>
        </w:tc>
      </w:tr>
      <w:tr w:rsidR="00045BBD" w14:paraId="6271B274" w14:textId="77777777" w:rsidTr="00953B26">
        <w:tc>
          <w:tcPr>
            <w:tcW w:w="10800" w:type="dxa"/>
            <w:gridSpan w:val="2"/>
          </w:tcPr>
          <w:p w14:paraId="64747454" w14:textId="77777777" w:rsidR="008231A4" w:rsidRPr="008231A4" w:rsidRDefault="008231A4" w:rsidP="00555246">
            <w:pPr>
              <w:rPr>
                <w:b/>
              </w:rPr>
            </w:pPr>
          </w:p>
          <w:p w14:paraId="629F9B65" w14:textId="77777777" w:rsidR="00AC11D3" w:rsidRDefault="00AC11D3" w:rsidP="00045BBD">
            <w:pPr>
              <w:rPr>
                <w:rFonts w:cs="Times New Roman"/>
              </w:rPr>
            </w:pPr>
            <w:bookmarkStart w:id="50" w:name="_Hlk71045198"/>
            <w:r>
              <w:rPr>
                <w:rFonts w:cs="Times New Roman"/>
              </w:rPr>
              <w:t>*Denotes PharmD Investigations Student</w:t>
            </w:r>
          </w:p>
          <w:p w14:paraId="20196C93" w14:textId="77777777" w:rsidR="00C629CF" w:rsidRDefault="00C629CF" w:rsidP="00045BBD">
            <w:pPr>
              <w:rPr>
                <w:rFonts w:cs="Times New Roman"/>
              </w:rPr>
            </w:pPr>
            <w:r>
              <w:rPr>
                <w:rFonts w:cs="Times New Roman"/>
              </w:rPr>
              <w:t>**Denotes PhD Student</w:t>
            </w:r>
          </w:p>
          <w:p w14:paraId="0A67190D" w14:textId="7A6891F1" w:rsidR="00B22849" w:rsidRDefault="00B22849" w:rsidP="00045BBD">
            <w:pPr>
              <w:rPr>
                <w:rFonts w:cs="Times New Roman"/>
              </w:rPr>
            </w:pPr>
            <w:r>
              <w:rPr>
                <w:rFonts w:cs="Times New Roman"/>
              </w:rPr>
              <w:t>^Denotes Post-Doctoral Fellow</w:t>
            </w:r>
          </w:p>
          <w:p w14:paraId="18B3BB52" w14:textId="60755D9C" w:rsidR="004B64E8" w:rsidRDefault="004B64E8" w:rsidP="00045BBD">
            <w:pPr>
              <w:rPr>
                <w:rFonts w:cs="Times New Roman"/>
              </w:rPr>
            </w:pPr>
            <w:r>
              <w:rPr>
                <w:rFonts w:cs="Times New Roman"/>
              </w:rPr>
              <w:lastRenderedPageBreak/>
              <w:t>^^Denotes undergraduate</w:t>
            </w:r>
            <w:r w:rsidR="00621A0E">
              <w:rPr>
                <w:rFonts w:cs="Times New Roman"/>
              </w:rPr>
              <w:t xml:space="preserve">, </w:t>
            </w:r>
            <w:r>
              <w:rPr>
                <w:rFonts w:cs="Times New Roman"/>
              </w:rPr>
              <w:t>BSPS Student</w:t>
            </w:r>
            <w:r w:rsidR="00621A0E">
              <w:rPr>
                <w:rFonts w:cs="Times New Roman"/>
              </w:rPr>
              <w:t xml:space="preserve">, </w:t>
            </w:r>
            <w:r w:rsidR="00C474D4">
              <w:rPr>
                <w:rFonts w:cs="Times New Roman"/>
              </w:rPr>
              <w:t xml:space="preserve">MSIPS, </w:t>
            </w:r>
            <w:r w:rsidR="00621A0E">
              <w:rPr>
                <w:rFonts w:cs="Times New Roman"/>
              </w:rPr>
              <w:t>or other trainee</w:t>
            </w:r>
          </w:p>
          <w:bookmarkEnd w:id="50"/>
          <w:p w14:paraId="3038AC70" w14:textId="77777777" w:rsidR="00C629CF" w:rsidRDefault="00C629CF" w:rsidP="00045BBD">
            <w:pPr>
              <w:rPr>
                <w:rFonts w:cs="Times New Roman"/>
              </w:rPr>
            </w:pPr>
          </w:p>
          <w:p w14:paraId="093C1EAE" w14:textId="77777777" w:rsidR="000F003F" w:rsidRPr="0017706A" w:rsidRDefault="000F003F" w:rsidP="000F003F">
            <w:pPr>
              <w:pStyle w:val="Title"/>
            </w:pPr>
            <w:r>
              <w:t>Research Funding</w:t>
            </w:r>
          </w:p>
        </w:tc>
      </w:tr>
      <w:tr w:rsidR="00045BBD" w14:paraId="3202C836" w14:textId="77777777" w:rsidTr="00953B26">
        <w:tc>
          <w:tcPr>
            <w:tcW w:w="10800" w:type="dxa"/>
            <w:gridSpan w:val="2"/>
          </w:tcPr>
          <w:p w14:paraId="3ED803A7" w14:textId="4B473D34" w:rsidR="000F003F" w:rsidRDefault="000F003F" w:rsidP="007B70CD">
            <w:pPr>
              <w:pStyle w:val="Heading1"/>
            </w:pPr>
            <w:r w:rsidRPr="00102F75">
              <w:lastRenderedPageBreak/>
              <w:t xml:space="preserve">ACTIVE </w:t>
            </w:r>
          </w:p>
          <w:p w14:paraId="3FE01AFA" w14:textId="7C64F43C" w:rsidR="00EC7740" w:rsidRPr="00D87C2D" w:rsidRDefault="007A45A2" w:rsidP="00EC7740">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right" w:pos="10584"/>
              </w:tabs>
              <w:rPr>
                <w:rFonts w:cs="Times New Roman"/>
              </w:rPr>
            </w:pPr>
            <w:r w:rsidRPr="007A45A2">
              <w:rPr>
                <w:rFonts w:cs="Times New Roman"/>
              </w:rPr>
              <w:t>1R37CA277043-01</w:t>
            </w:r>
            <w:r>
              <w:rPr>
                <w:rFonts w:cs="Times New Roman"/>
              </w:rPr>
              <w:t xml:space="preserve"> (</w:t>
            </w:r>
            <w:r w:rsidR="00EC7740" w:rsidRPr="00D87C2D">
              <w:rPr>
                <w:rFonts w:cs="Times New Roman"/>
              </w:rPr>
              <w:t>Co-PI: Daniel L Hertz</w:t>
            </w:r>
            <w:r>
              <w:rPr>
                <w:rFonts w:cs="Times New Roman"/>
              </w:rPr>
              <w:t>)</w:t>
            </w:r>
            <w:r w:rsidR="00EC7740" w:rsidRPr="00D87C2D">
              <w:rPr>
                <w:rFonts w:cs="Times New Roman"/>
              </w:rPr>
              <w:t xml:space="preserve">                          </w:t>
            </w:r>
            <w:r w:rsidR="00EC7740">
              <w:rPr>
                <w:rFonts w:cs="Times New Roman"/>
              </w:rPr>
              <w:tab/>
              <w:t>1/1/2023-12/31/2027</w:t>
            </w:r>
          </w:p>
          <w:p w14:paraId="1377C2AA" w14:textId="624FC2FC" w:rsidR="00EC7740" w:rsidRPr="00D87C2D" w:rsidRDefault="00EC7740" w:rsidP="00E04151">
            <w:pPr>
              <w:tabs>
                <w:tab w:val="right" w:pos="10584"/>
              </w:tabs>
              <w:rPr>
                <w:rFonts w:cs="Times New Roman"/>
              </w:rPr>
            </w:pPr>
            <w:r w:rsidRPr="00D87C2D">
              <w:rPr>
                <w:rFonts w:cs="Times New Roman"/>
              </w:rPr>
              <w:t xml:space="preserve">National Cancer Institute </w:t>
            </w:r>
            <w:r>
              <w:rPr>
                <w:rFonts w:cs="Times New Roman"/>
              </w:rPr>
              <w:t>R3</w:t>
            </w:r>
            <w:r w:rsidR="0053257C">
              <w:rPr>
                <w:rFonts w:cs="Times New Roman"/>
              </w:rPr>
              <w:t>7</w:t>
            </w:r>
            <w:r w:rsidRPr="00D87C2D">
              <w:rPr>
                <w:rFonts w:cs="Times New Roman"/>
              </w:rPr>
              <w:t xml:space="preserve">             </w:t>
            </w:r>
            <w:r>
              <w:rPr>
                <w:rFonts w:cs="Times New Roman"/>
              </w:rPr>
              <w:t xml:space="preserve"> </w:t>
            </w:r>
            <w:r w:rsidRPr="00D87C2D">
              <w:rPr>
                <w:rFonts w:cs="Times New Roman"/>
              </w:rPr>
              <w:t xml:space="preserve">                                                                                                           </w:t>
            </w:r>
            <w:bookmarkStart w:id="51" w:name="_Hlk105592342"/>
            <w:r w:rsidR="00E04151">
              <w:rPr>
                <w:rFonts w:cs="Times New Roman"/>
              </w:rPr>
              <w:t xml:space="preserve">     </w:t>
            </w:r>
            <w:r w:rsidR="00E04151" w:rsidRPr="002C1424">
              <w:rPr>
                <w:rFonts w:cs="Times New Roman"/>
              </w:rPr>
              <w:t>$3,194,474</w:t>
            </w:r>
            <w:bookmarkEnd w:id="51"/>
          </w:p>
          <w:p w14:paraId="74739F10" w14:textId="77777777" w:rsidR="00EC7740" w:rsidRDefault="00EC7740" w:rsidP="00EC7740">
            <w:pPr>
              <w:rPr>
                <w:rFonts w:cs="Times New Roman"/>
                <w:i/>
                <w:iCs/>
              </w:rPr>
            </w:pPr>
            <w:r w:rsidRPr="00EC4699">
              <w:rPr>
                <w:rFonts w:cs="Times New Roman"/>
                <w:i/>
                <w:iCs/>
              </w:rPr>
              <w:t>Development of an Integrated Risk Prediction Model of Taxane-induced Peripheral Neuropathy</w:t>
            </w:r>
          </w:p>
          <w:p w14:paraId="12AA2891" w14:textId="77777777" w:rsidR="00EC7740" w:rsidRPr="00D87C2D" w:rsidRDefault="00EC7740" w:rsidP="00EC7740">
            <w:pPr>
              <w:rPr>
                <w:rFonts w:cs="Times New Roman"/>
              </w:rPr>
            </w:pPr>
            <w:r w:rsidRPr="00D87C2D">
              <w:rPr>
                <w:rFonts w:cs="Times New Roman"/>
              </w:rPr>
              <w:t xml:space="preserve">The major goals of this project are to </w:t>
            </w:r>
            <w:r>
              <w:rPr>
                <w:rFonts w:cs="Times New Roman"/>
              </w:rPr>
              <w:t>d</w:t>
            </w:r>
            <w:r w:rsidRPr="00D87C2D">
              <w:rPr>
                <w:rFonts w:cs="Times New Roman"/>
              </w:rPr>
              <w:t xml:space="preserve">iscover </w:t>
            </w:r>
            <w:r>
              <w:rPr>
                <w:rFonts w:cs="Times New Roman"/>
              </w:rPr>
              <w:t xml:space="preserve">and validate physiologic </w:t>
            </w:r>
            <w:r w:rsidRPr="00D87C2D">
              <w:rPr>
                <w:rFonts w:cs="Times New Roman"/>
              </w:rPr>
              <w:t xml:space="preserve">biomarkers that predict </w:t>
            </w:r>
            <w:r>
              <w:rPr>
                <w:rFonts w:cs="Times New Roman"/>
              </w:rPr>
              <w:t>taxane-induced peripheral neuropathy</w:t>
            </w:r>
          </w:p>
          <w:p w14:paraId="24E310FA" w14:textId="093125BB" w:rsidR="00EC7740" w:rsidRDefault="00EC7740" w:rsidP="00EC7740">
            <w:pPr>
              <w:rPr>
                <w:rFonts w:cs="Times New Roman"/>
              </w:rPr>
            </w:pPr>
            <w:r w:rsidRPr="00D87C2D">
              <w:rPr>
                <w:rFonts w:cs="Times New Roman"/>
              </w:rPr>
              <w:t xml:space="preserve">Role: </w:t>
            </w:r>
            <w:r>
              <w:rPr>
                <w:rFonts w:cs="Times New Roman"/>
              </w:rPr>
              <w:t xml:space="preserve">Submitting </w:t>
            </w:r>
            <w:r w:rsidRPr="00D87C2D">
              <w:rPr>
                <w:rFonts w:cs="Times New Roman"/>
              </w:rPr>
              <w:t>Co-Principal Investigator (25% effort)</w:t>
            </w:r>
            <w:r>
              <w:rPr>
                <w:rFonts w:cs="Times New Roman"/>
              </w:rPr>
              <w:t xml:space="preserve"> </w:t>
            </w:r>
          </w:p>
          <w:p w14:paraId="7C53B159" w14:textId="77777777" w:rsidR="00EC7740" w:rsidRPr="00D87C2D" w:rsidRDefault="00EC7740" w:rsidP="00EC7740">
            <w:pPr>
              <w:rPr>
                <w:rFonts w:cs="Times New Roman"/>
              </w:rPr>
            </w:pPr>
          </w:p>
          <w:p w14:paraId="5356B6EA" w14:textId="50E79644" w:rsidR="00B404BF" w:rsidRPr="00D87C2D" w:rsidRDefault="00E20DF6" w:rsidP="00B404BF">
            <w:pPr>
              <w:rPr>
                <w:rFonts w:cs="Times New Roman"/>
              </w:rPr>
            </w:pPr>
            <w:r>
              <w:t xml:space="preserve">N030566-497333 AWD017705 </w:t>
            </w:r>
            <w:r w:rsidR="00B404BF" w:rsidRPr="00D87C2D">
              <w:rPr>
                <w:rFonts w:cs="Times New Roman"/>
              </w:rPr>
              <w:t>(PI: Daniel L Hertz)</w:t>
            </w:r>
            <w:r w:rsidR="00B404BF" w:rsidRPr="00D87C2D">
              <w:rPr>
                <w:rFonts w:cs="Times New Roman"/>
              </w:rPr>
              <w:tab/>
              <w:t xml:space="preserve">          </w:t>
            </w:r>
            <w:r>
              <w:rPr>
                <w:rFonts w:cs="Times New Roman"/>
              </w:rPr>
              <w:t xml:space="preserve">                            </w:t>
            </w:r>
            <w:r w:rsidR="00EF1F42" w:rsidRPr="00D87C2D">
              <w:rPr>
                <w:rFonts w:cs="Times New Roman"/>
              </w:rPr>
              <w:t xml:space="preserve">                                    </w:t>
            </w:r>
            <w:r w:rsidR="00B404BF" w:rsidRPr="00D87C2D">
              <w:rPr>
                <w:rFonts w:cs="Times New Roman"/>
              </w:rPr>
              <w:t>7/1/2021-6/30/2025</w:t>
            </w:r>
          </w:p>
          <w:p w14:paraId="36BDB5EB" w14:textId="363FA5F0" w:rsidR="00B404BF" w:rsidRPr="00D87C2D" w:rsidRDefault="00B404BF" w:rsidP="00B404BF">
            <w:pPr>
              <w:rPr>
                <w:rFonts w:cs="Times New Roman"/>
              </w:rPr>
            </w:pPr>
            <w:r w:rsidRPr="00D87C2D">
              <w:rPr>
                <w:rFonts w:cs="Times New Roman"/>
              </w:rPr>
              <w:t xml:space="preserve">American Cancer Society Research Scholars Grant </w:t>
            </w:r>
            <w:r w:rsidR="00EF1F42" w:rsidRPr="00D87C2D">
              <w:rPr>
                <w:rFonts w:cs="Times New Roman"/>
              </w:rPr>
              <w:t xml:space="preserve">                                                                              </w:t>
            </w:r>
            <w:r w:rsidR="00D87C2D">
              <w:rPr>
                <w:rFonts w:cs="Times New Roman"/>
              </w:rPr>
              <w:t xml:space="preserve"> </w:t>
            </w:r>
            <w:r w:rsidR="00EF1F42" w:rsidRPr="00D87C2D">
              <w:rPr>
                <w:rFonts w:cs="Times New Roman"/>
              </w:rPr>
              <w:t xml:space="preserve">               </w:t>
            </w:r>
            <w:r w:rsidRPr="00D87C2D">
              <w:rPr>
                <w:rFonts w:cs="Times New Roman"/>
              </w:rPr>
              <w:t>$761,245</w:t>
            </w:r>
          </w:p>
          <w:p w14:paraId="40B42026" w14:textId="77777777" w:rsidR="00B404BF" w:rsidRPr="00D87C2D" w:rsidRDefault="00B404BF" w:rsidP="00B404BF">
            <w:pPr>
              <w:rPr>
                <w:rFonts w:cs="Times New Roman"/>
                <w:i/>
                <w:iCs/>
              </w:rPr>
            </w:pPr>
            <w:r w:rsidRPr="00D87C2D">
              <w:rPr>
                <w:rFonts w:cs="Times New Roman"/>
                <w:i/>
                <w:iCs/>
              </w:rPr>
              <w:t>Nutrient Insufficiency and Peripheral Neuropathy Risk</w:t>
            </w:r>
          </w:p>
          <w:p w14:paraId="59423648" w14:textId="713CAD84" w:rsidR="00B404BF" w:rsidRPr="00D87C2D" w:rsidRDefault="00D87C2D" w:rsidP="00B404BF">
            <w:pPr>
              <w:rPr>
                <w:rFonts w:cs="Times New Roman"/>
              </w:rPr>
            </w:pPr>
            <w:r w:rsidRPr="00D87C2D">
              <w:rPr>
                <w:rFonts w:cs="Times New Roman"/>
              </w:rPr>
              <w:t>The major goals of this project are to v</w:t>
            </w:r>
            <w:r w:rsidR="00B404BF" w:rsidRPr="00D87C2D">
              <w:rPr>
                <w:rFonts w:cs="Times New Roman"/>
              </w:rPr>
              <w:t xml:space="preserve">alidate vitamin D and histidine insufficiency as predictors of paclitaxel-induced peripheral neuropathy in SWOG 0221 </w:t>
            </w:r>
          </w:p>
          <w:p w14:paraId="6608A641" w14:textId="4F17B147" w:rsidR="00B404BF" w:rsidRPr="00D87C2D" w:rsidRDefault="00B404BF" w:rsidP="00B404BF">
            <w:pPr>
              <w:rPr>
                <w:rFonts w:cs="Times New Roman"/>
              </w:rPr>
            </w:pPr>
            <w:r w:rsidRPr="00D87C2D">
              <w:rPr>
                <w:rFonts w:cs="Times New Roman"/>
              </w:rPr>
              <w:t>Role: Principal Investigator (20% effort)</w:t>
            </w:r>
          </w:p>
          <w:p w14:paraId="31E5ECE6" w14:textId="3B83A652" w:rsidR="00B404BF" w:rsidRDefault="00B404BF" w:rsidP="00B404BF">
            <w:pPr>
              <w:rPr>
                <w:rFonts w:cs="Times New Roman"/>
              </w:rPr>
            </w:pPr>
          </w:p>
          <w:p w14:paraId="738F48BA" w14:textId="41AF08DB" w:rsidR="00D32B73" w:rsidRPr="008911DC" w:rsidRDefault="008911DC" w:rsidP="00D32B73">
            <w:pPr>
              <w:rPr>
                <w:rFonts w:cs="Times New Roman"/>
              </w:rPr>
            </w:pPr>
            <w:r w:rsidRPr="008911DC">
              <w:t>TLC-22-189-01-TLC</w:t>
            </w:r>
            <w:r w:rsidR="00D32B73" w:rsidRPr="008911DC">
              <w:t xml:space="preserve"> </w:t>
            </w:r>
            <w:r w:rsidR="00D32B73" w:rsidRPr="008911DC">
              <w:rPr>
                <w:rFonts w:cs="Times New Roman"/>
              </w:rPr>
              <w:t>(</w:t>
            </w:r>
            <w:r w:rsidRPr="008911DC">
              <w:rPr>
                <w:rFonts w:cs="Times New Roman"/>
              </w:rPr>
              <w:t>Co-</w:t>
            </w:r>
            <w:r w:rsidR="00D32B73" w:rsidRPr="008911DC">
              <w:rPr>
                <w:rFonts w:cs="Times New Roman"/>
              </w:rPr>
              <w:t>PI: Daniel L Hertz)</w:t>
            </w:r>
            <w:r w:rsidR="00D32B73" w:rsidRPr="008911DC">
              <w:rPr>
                <w:rFonts w:cs="Times New Roman"/>
              </w:rPr>
              <w:tab/>
              <w:t xml:space="preserve">                                                                          </w:t>
            </w:r>
            <w:r w:rsidRPr="008911DC">
              <w:rPr>
                <w:rFonts w:cs="Times New Roman"/>
              </w:rPr>
              <w:t xml:space="preserve">        1</w:t>
            </w:r>
            <w:r w:rsidR="00D32B73" w:rsidRPr="008911DC">
              <w:rPr>
                <w:rFonts w:cs="Times New Roman"/>
              </w:rPr>
              <w:t>/1/202</w:t>
            </w:r>
            <w:r w:rsidRPr="008911DC">
              <w:rPr>
                <w:rFonts w:cs="Times New Roman"/>
              </w:rPr>
              <w:t>3</w:t>
            </w:r>
            <w:r w:rsidR="00D32B73" w:rsidRPr="008911DC">
              <w:rPr>
                <w:rFonts w:cs="Times New Roman"/>
              </w:rPr>
              <w:t>-</w:t>
            </w:r>
            <w:r w:rsidRPr="008911DC">
              <w:rPr>
                <w:rFonts w:cs="Times New Roman"/>
              </w:rPr>
              <w:t>12</w:t>
            </w:r>
            <w:r w:rsidR="00D32B73" w:rsidRPr="008911DC">
              <w:rPr>
                <w:rFonts w:cs="Times New Roman"/>
              </w:rPr>
              <w:t>/3</w:t>
            </w:r>
            <w:r w:rsidRPr="008911DC">
              <w:rPr>
                <w:rFonts w:cs="Times New Roman"/>
              </w:rPr>
              <w:t>1</w:t>
            </w:r>
            <w:r w:rsidR="00D32B73" w:rsidRPr="008911DC">
              <w:rPr>
                <w:rFonts w:cs="Times New Roman"/>
              </w:rPr>
              <w:t>/202</w:t>
            </w:r>
            <w:r w:rsidRPr="008911DC">
              <w:rPr>
                <w:rFonts w:cs="Times New Roman"/>
              </w:rPr>
              <w:t>3</w:t>
            </w:r>
          </w:p>
          <w:p w14:paraId="5AE60560" w14:textId="744B9F44" w:rsidR="00D32B73" w:rsidRPr="008911DC" w:rsidRDefault="00D32B73" w:rsidP="00D32B73">
            <w:pPr>
              <w:rPr>
                <w:rFonts w:cs="Times New Roman"/>
              </w:rPr>
            </w:pPr>
            <w:r w:rsidRPr="008911DC">
              <w:rPr>
                <w:rFonts w:cs="Times New Roman"/>
              </w:rPr>
              <w:t xml:space="preserve">American Cancer Society Research Scholars Grant                                                                                               </w:t>
            </w:r>
            <w:r w:rsidR="008911DC" w:rsidRPr="008911DC">
              <w:rPr>
                <w:rFonts w:cs="Times New Roman"/>
              </w:rPr>
              <w:t xml:space="preserve">  </w:t>
            </w:r>
            <w:r w:rsidRPr="008911DC">
              <w:rPr>
                <w:rFonts w:cs="Times New Roman"/>
              </w:rPr>
              <w:t>$</w:t>
            </w:r>
            <w:r w:rsidR="008911DC" w:rsidRPr="008911DC">
              <w:rPr>
                <w:rFonts w:cs="Times New Roman"/>
              </w:rPr>
              <w:t>30</w:t>
            </w:r>
            <w:r w:rsidRPr="008911DC">
              <w:rPr>
                <w:rFonts w:cs="Times New Roman"/>
              </w:rPr>
              <w:t>,</w:t>
            </w:r>
            <w:r w:rsidR="008911DC" w:rsidRPr="008911DC">
              <w:rPr>
                <w:rFonts w:cs="Times New Roman"/>
              </w:rPr>
              <w:t>000</w:t>
            </w:r>
          </w:p>
          <w:p w14:paraId="48068327" w14:textId="77777777" w:rsidR="008911DC" w:rsidRPr="008911DC" w:rsidRDefault="008911DC" w:rsidP="00D32B73">
            <w:pPr>
              <w:rPr>
                <w:rFonts w:cs="Times New Roman"/>
                <w:i/>
                <w:iCs/>
              </w:rPr>
            </w:pPr>
            <w:r w:rsidRPr="008911DC">
              <w:rPr>
                <w:rFonts w:cs="Times New Roman"/>
                <w:i/>
                <w:iCs/>
              </w:rPr>
              <w:t>Assessment of Mastectomy-related Range of Motion Deficits via Smartphone App</w:t>
            </w:r>
          </w:p>
          <w:p w14:paraId="6A1D78B4" w14:textId="7D568BBE" w:rsidR="00D32B73" w:rsidRPr="008911DC" w:rsidRDefault="00D32B73" w:rsidP="00D32B73">
            <w:pPr>
              <w:rPr>
                <w:rFonts w:cs="Times New Roman"/>
              </w:rPr>
            </w:pPr>
            <w:r w:rsidRPr="008911DC">
              <w:rPr>
                <w:rFonts w:cs="Times New Roman"/>
              </w:rPr>
              <w:t xml:space="preserve">The major goals of this project are to </w:t>
            </w:r>
            <w:r w:rsidR="008911DC" w:rsidRPr="008911DC">
              <w:rPr>
                <w:rFonts w:cs="Times New Roman"/>
              </w:rPr>
              <w:t xml:space="preserve">determine whether our novel </w:t>
            </w:r>
            <w:proofErr w:type="spellStart"/>
            <w:r w:rsidR="008911DC" w:rsidRPr="008911DC">
              <w:rPr>
                <w:rFonts w:cs="Times New Roman"/>
              </w:rPr>
              <w:t>MotionDetect</w:t>
            </w:r>
            <w:proofErr w:type="spellEnd"/>
            <w:r w:rsidR="008911DC" w:rsidRPr="008911DC">
              <w:rPr>
                <w:rFonts w:cs="Times New Roman"/>
              </w:rPr>
              <w:t xml:space="preserve"> iPhone app can detect limitations in arm range of motion caused by surgical mastectomy</w:t>
            </w:r>
            <w:r w:rsidRPr="008911DC">
              <w:rPr>
                <w:rFonts w:cs="Times New Roman"/>
              </w:rPr>
              <w:t xml:space="preserve"> </w:t>
            </w:r>
          </w:p>
          <w:p w14:paraId="07AC75E0" w14:textId="252ADEFE" w:rsidR="00D32B73" w:rsidRPr="00D87C2D" w:rsidRDefault="00D32B73" w:rsidP="00D32B73">
            <w:pPr>
              <w:rPr>
                <w:rFonts w:cs="Times New Roman"/>
              </w:rPr>
            </w:pPr>
            <w:r w:rsidRPr="008911DC">
              <w:rPr>
                <w:rFonts w:cs="Times New Roman"/>
              </w:rPr>
              <w:t xml:space="preserve">Role: </w:t>
            </w:r>
            <w:r w:rsidR="008911DC" w:rsidRPr="008911DC">
              <w:rPr>
                <w:rFonts w:cs="Times New Roman"/>
              </w:rPr>
              <w:t>Co-</w:t>
            </w:r>
            <w:r w:rsidRPr="008911DC">
              <w:rPr>
                <w:rFonts w:cs="Times New Roman"/>
              </w:rPr>
              <w:t>Principal Investigator (</w:t>
            </w:r>
            <w:r w:rsidR="008911DC" w:rsidRPr="008911DC">
              <w:rPr>
                <w:rFonts w:cs="Times New Roman"/>
              </w:rPr>
              <w:t>4</w:t>
            </w:r>
            <w:r w:rsidRPr="008911DC">
              <w:rPr>
                <w:rFonts w:cs="Times New Roman"/>
              </w:rPr>
              <w:t>% effort)</w:t>
            </w:r>
          </w:p>
          <w:p w14:paraId="44906C15" w14:textId="77777777" w:rsidR="00D32B73" w:rsidRDefault="00D32B73" w:rsidP="00B404BF">
            <w:pPr>
              <w:rPr>
                <w:rFonts w:cs="Times New Roman"/>
              </w:rPr>
            </w:pPr>
          </w:p>
          <w:p w14:paraId="4E4E5182" w14:textId="005F6B27" w:rsidR="003B14F0" w:rsidRPr="008911DC" w:rsidRDefault="003B14F0" w:rsidP="003B14F0">
            <w:pPr>
              <w:rPr>
                <w:rFonts w:cs="Times New Roman"/>
              </w:rPr>
            </w:pPr>
            <w:r w:rsidRPr="003B14F0">
              <w:t xml:space="preserve">U087115-428121 </w:t>
            </w:r>
            <w:r w:rsidRPr="008911DC">
              <w:rPr>
                <w:rFonts w:cs="Times New Roman"/>
              </w:rPr>
              <w:t>(PI: Daniel L Hertz)</w:t>
            </w:r>
            <w:r w:rsidRPr="008911DC">
              <w:rPr>
                <w:rFonts w:cs="Times New Roman"/>
              </w:rPr>
              <w:tab/>
              <w:t xml:space="preserve">                                                                                </w:t>
            </w:r>
            <w:r>
              <w:rPr>
                <w:rFonts w:cs="Times New Roman"/>
              </w:rPr>
              <w:t xml:space="preserve">                </w:t>
            </w:r>
            <w:r w:rsidRPr="008911DC">
              <w:rPr>
                <w:rFonts w:cs="Times New Roman"/>
              </w:rPr>
              <w:t xml:space="preserve"> </w:t>
            </w:r>
            <w:r>
              <w:rPr>
                <w:rFonts w:cs="Times New Roman"/>
              </w:rPr>
              <w:t>6</w:t>
            </w:r>
            <w:r w:rsidRPr="008911DC">
              <w:rPr>
                <w:rFonts w:cs="Times New Roman"/>
              </w:rPr>
              <w:t>/1/202</w:t>
            </w:r>
            <w:r>
              <w:rPr>
                <w:rFonts w:cs="Times New Roman"/>
              </w:rPr>
              <w:t>4-5</w:t>
            </w:r>
            <w:r w:rsidRPr="008911DC">
              <w:rPr>
                <w:rFonts w:cs="Times New Roman"/>
              </w:rPr>
              <w:t>/31/202</w:t>
            </w:r>
            <w:r>
              <w:rPr>
                <w:rFonts w:cs="Times New Roman"/>
              </w:rPr>
              <w:t>5</w:t>
            </w:r>
          </w:p>
          <w:p w14:paraId="2D99BFAB" w14:textId="120797CE" w:rsidR="003B14F0" w:rsidRPr="008911DC" w:rsidRDefault="003B14F0" w:rsidP="003B14F0">
            <w:pPr>
              <w:rPr>
                <w:rFonts w:cs="Times New Roman"/>
              </w:rPr>
            </w:pPr>
            <w:r>
              <w:rPr>
                <w:rFonts w:cs="Times New Roman"/>
              </w:rPr>
              <w:t xml:space="preserve">UM Rogel Cancer Center Translational Award                                                                                                      </w:t>
            </w:r>
            <w:r w:rsidRPr="008911DC">
              <w:rPr>
                <w:rFonts w:cs="Times New Roman"/>
              </w:rPr>
              <w:t>$</w:t>
            </w:r>
            <w:r>
              <w:rPr>
                <w:rFonts w:cs="Times New Roman"/>
              </w:rPr>
              <w:t>15</w:t>
            </w:r>
            <w:r w:rsidRPr="008911DC">
              <w:rPr>
                <w:rFonts w:cs="Times New Roman"/>
              </w:rPr>
              <w:t>0,000</w:t>
            </w:r>
          </w:p>
          <w:p w14:paraId="31540AA5" w14:textId="77777777" w:rsidR="003B14F0" w:rsidRDefault="003B14F0" w:rsidP="003B14F0">
            <w:pPr>
              <w:rPr>
                <w:rFonts w:cs="Times New Roman"/>
                <w:i/>
                <w:iCs/>
              </w:rPr>
            </w:pPr>
            <w:r w:rsidRPr="003B14F0">
              <w:rPr>
                <w:rFonts w:cs="Times New Roman"/>
                <w:i/>
                <w:iCs/>
              </w:rPr>
              <w:t>Personalized Taxane Infusion Rate Recommendations to Reduce Neuropathy Risk in Patients with Low Skeletal Muscle Area</w:t>
            </w:r>
          </w:p>
          <w:p w14:paraId="7EB63CB7" w14:textId="7D858DBE" w:rsidR="003B14F0" w:rsidRPr="008911DC" w:rsidRDefault="003B14F0" w:rsidP="003B14F0">
            <w:pPr>
              <w:rPr>
                <w:rFonts w:cs="Times New Roman"/>
              </w:rPr>
            </w:pPr>
            <w:r w:rsidRPr="008911DC">
              <w:rPr>
                <w:rFonts w:cs="Times New Roman"/>
              </w:rPr>
              <w:t xml:space="preserve">The major goals of this project are to determine whether our </w:t>
            </w:r>
            <w:r>
              <w:rPr>
                <w:rFonts w:cs="Times New Roman"/>
              </w:rPr>
              <w:t xml:space="preserve">skeletal muscle area is associated with systemic taxane exposure and can be used to personalize dosing to reduce peripheral neuropathy </w:t>
            </w:r>
          </w:p>
          <w:p w14:paraId="30444785" w14:textId="55C94B5A" w:rsidR="003B14F0" w:rsidRPr="00D87C2D" w:rsidRDefault="003B14F0" w:rsidP="003B14F0">
            <w:pPr>
              <w:rPr>
                <w:rFonts w:cs="Times New Roman"/>
              </w:rPr>
            </w:pPr>
            <w:r w:rsidRPr="008911DC">
              <w:rPr>
                <w:rFonts w:cs="Times New Roman"/>
              </w:rPr>
              <w:t>Role: Principal Investigator (</w:t>
            </w:r>
            <w:r>
              <w:rPr>
                <w:rFonts w:cs="Times New Roman"/>
              </w:rPr>
              <w:t>5</w:t>
            </w:r>
            <w:r w:rsidRPr="008911DC">
              <w:rPr>
                <w:rFonts w:cs="Times New Roman"/>
              </w:rPr>
              <w:t>% effort)</w:t>
            </w:r>
          </w:p>
          <w:p w14:paraId="3F16E590" w14:textId="77777777" w:rsidR="00013345" w:rsidRPr="00D87C2D" w:rsidRDefault="00013345" w:rsidP="00013345">
            <w:pPr>
              <w:rPr>
                <w:rFonts w:cs="Times New Roman"/>
              </w:rPr>
            </w:pPr>
          </w:p>
          <w:p w14:paraId="4F72DFC8" w14:textId="3CA6DCCB" w:rsidR="002C1424" w:rsidRDefault="00F41E98" w:rsidP="002C1424">
            <w:pPr>
              <w:pStyle w:val="Heading1"/>
              <w:rPr>
                <w:rFonts w:cs="Times New Roman"/>
              </w:rPr>
            </w:pPr>
            <w:r w:rsidRPr="00D87C2D">
              <w:rPr>
                <w:rFonts w:cs="Times New Roman"/>
              </w:rPr>
              <w:t xml:space="preserve">Pending </w:t>
            </w:r>
          </w:p>
          <w:p w14:paraId="5AC44AF0" w14:textId="377BB99F" w:rsidR="002C1424" w:rsidRDefault="002C1424" w:rsidP="00F41E98">
            <w:pPr>
              <w:rPr>
                <w:rFonts w:cs="Times New Roman"/>
              </w:rPr>
            </w:pPr>
          </w:p>
          <w:p w14:paraId="0484CEA6" w14:textId="77777777" w:rsidR="00AC11D3" w:rsidRPr="00D87C2D" w:rsidRDefault="00600C55" w:rsidP="00C62561">
            <w:pPr>
              <w:pStyle w:val="Heading1"/>
              <w:rPr>
                <w:rFonts w:cs="Times New Roman"/>
              </w:rPr>
            </w:pPr>
            <w:r w:rsidRPr="00D87C2D">
              <w:rPr>
                <w:rFonts w:cs="Times New Roman"/>
              </w:rPr>
              <w:t>Completed</w:t>
            </w:r>
          </w:p>
          <w:p w14:paraId="78ECE91D" w14:textId="77777777" w:rsidR="00EC7740" w:rsidRPr="00D87C2D" w:rsidRDefault="00EC7740" w:rsidP="00EC7740">
            <w:pPr>
              <w:rPr>
                <w:rFonts w:cs="Times New Roman"/>
              </w:rPr>
            </w:pPr>
            <w:r>
              <w:rPr>
                <w:rFonts w:cs="Times New Roman"/>
              </w:rPr>
              <w:t>No Number Assigned</w:t>
            </w:r>
            <w:r w:rsidRPr="00D87C2D">
              <w:rPr>
                <w:rFonts w:cs="Times New Roman"/>
              </w:rPr>
              <w:t xml:space="preserve"> (PI: Daniel L Hertz)</w:t>
            </w:r>
            <w:r>
              <w:rPr>
                <w:rFonts w:cs="Times New Roman"/>
              </w:rPr>
              <w:t xml:space="preserve"> </w:t>
            </w:r>
            <w:r w:rsidRPr="00D87C2D">
              <w:rPr>
                <w:rFonts w:cs="Times New Roman"/>
              </w:rPr>
              <w:t xml:space="preserve">                                                                                           </w:t>
            </w:r>
            <w:r>
              <w:rPr>
                <w:rFonts w:cs="Times New Roman"/>
              </w:rPr>
              <w:t>9</w:t>
            </w:r>
            <w:r w:rsidRPr="00D87C2D">
              <w:rPr>
                <w:rFonts w:cs="Times New Roman"/>
              </w:rPr>
              <w:t>/1/2021-</w:t>
            </w:r>
            <w:r>
              <w:rPr>
                <w:rFonts w:cs="Times New Roman"/>
              </w:rPr>
              <w:t>8</w:t>
            </w:r>
            <w:r w:rsidRPr="00D87C2D">
              <w:rPr>
                <w:rFonts w:cs="Times New Roman"/>
              </w:rPr>
              <w:t>/3</w:t>
            </w:r>
            <w:r>
              <w:rPr>
                <w:rFonts w:cs="Times New Roman"/>
              </w:rPr>
              <w:t>1</w:t>
            </w:r>
            <w:r w:rsidRPr="00D87C2D">
              <w:rPr>
                <w:rFonts w:cs="Times New Roman"/>
              </w:rPr>
              <w:t>/202</w:t>
            </w:r>
            <w:r>
              <w:rPr>
                <w:rFonts w:cs="Times New Roman"/>
              </w:rPr>
              <w:t>2</w:t>
            </w:r>
          </w:p>
          <w:p w14:paraId="33B7F353" w14:textId="77777777" w:rsidR="00EC7740" w:rsidRPr="00D87C2D" w:rsidRDefault="00EC7740" w:rsidP="00EC7740">
            <w:pPr>
              <w:rPr>
                <w:rFonts w:cs="Times New Roman"/>
              </w:rPr>
            </w:pPr>
            <w:r w:rsidRPr="00D87C2D">
              <w:rPr>
                <w:rFonts w:cs="Times New Roman"/>
              </w:rPr>
              <w:t>MICHR Catalyst Award                                                                                                                                            $24,861</w:t>
            </w:r>
          </w:p>
          <w:p w14:paraId="32FE7F4F" w14:textId="77777777" w:rsidR="00EC7740" w:rsidRPr="00D87C2D" w:rsidRDefault="00EC7740" w:rsidP="00EC7740">
            <w:pPr>
              <w:rPr>
                <w:rFonts w:cs="Times New Roman"/>
                <w:i/>
                <w:iCs/>
              </w:rPr>
            </w:pPr>
            <w:r w:rsidRPr="00D87C2D">
              <w:rPr>
                <w:rFonts w:cs="Times New Roman"/>
                <w:i/>
                <w:iCs/>
              </w:rPr>
              <w:t>Lipidomic and Proteomic Biomarkers of Paclitaxel-induced Peripheral Neuropathy</w:t>
            </w:r>
          </w:p>
          <w:p w14:paraId="6866D077" w14:textId="77777777" w:rsidR="00EC7740" w:rsidRPr="00D87C2D" w:rsidRDefault="00EC7740" w:rsidP="00EC7740">
            <w:pPr>
              <w:rPr>
                <w:rFonts w:cs="Times New Roman"/>
              </w:rPr>
            </w:pPr>
            <w:r w:rsidRPr="00D87C2D">
              <w:rPr>
                <w:rFonts w:cs="Times New Roman"/>
              </w:rPr>
              <w:t xml:space="preserve">The major goals of this project are to </w:t>
            </w:r>
            <w:r>
              <w:rPr>
                <w:rFonts w:cs="Times New Roman"/>
              </w:rPr>
              <w:t>d</w:t>
            </w:r>
            <w:r w:rsidRPr="00D87C2D">
              <w:rPr>
                <w:rFonts w:cs="Times New Roman"/>
              </w:rPr>
              <w:t>iscover lipidomic and proteomic biomarkers that predict severity of paclitaxel-induced peripheral neuropathy in UMCC2014.002</w:t>
            </w:r>
          </w:p>
          <w:p w14:paraId="4B584C1B" w14:textId="77777777" w:rsidR="00EC7740" w:rsidRPr="00D87C2D" w:rsidRDefault="00EC7740" w:rsidP="00EC7740">
            <w:pPr>
              <w:rPr>
                <w:rFonts w:cs="Times New Roman"/>
              </w:rPr>
            </w:pPr>
            <w:r w:rsidRPr="00D87C2D">
              <w:rPr>
                <w:rFonts w:cs="Times New Roman"/>
              </w:rPr>
              <w:t>Role: Principal Investigator (</w:t>
            </w:r>
            <w:r>
              <w:rPr>
                <w:rFonts w:cs="Times New Roman"/>
              </w:rPr>
              <w:t>5</w:t>
            </w:r>
            <w:r w:rsidRPr="00D87C2D">
              <w:rPr>
                <w:rFonts w:cs="Times New Roman"/>
              </w:rPr>
              <w:t>% effort)</w:t>
            </w:r>
          </w:p>
          <w:p w14:paraId="181BADF2" w14:textId="77777777" w:rsidR="00EC7740" w:rsidRDefault="00EC7740" w:rsidP="00C951A3">
            <w:pPr>
              <w:rPr>
                <w:rFonts w:cs="Times New Roman"/>
              </w:rPr>
            </w:pPr>
          </w:p>
          <w:p w14:paraId="187EEF23" w14:textId="7EE7A7C2" w:rsidR="00C951A3" w:rsidRPr="00D87C2D" w:rsidRDefault="00C951A3" w:rsidP="00C951A3">
            <w:pPr>
              <w:rPr>
                <w:rFonts w:cs="Times New Roman"/>
              </w:rPr>
            </w:pPr>
            <w:r>
              <w:rPr>
                <w:rFonts w:cs="Times New Roman"/>
              </w:rPr>
              <w:t>No Number Assigned</w:t>
            </w:r>
            <w:r w:rsidRPr="00D87C2D">
              <w:rPr>
                <w:rFonts w:cs="Times New Roman"/>
              </w:rPr>
              <w:t xml:space="preserve"> (PI: Daniel L Hertz) </w:t>
            </w:r>
            <w:r>
              <w:rPr>
                <w:rFonts w:cs="Times New Roman"/>
              </w:rPr>
              <w:t xml:space="preserve">     </w:t>
            </w:r>
            <w:r w:rsidRPr="00D87C2D">
              <w:rPr>
                <w:rFonts w:cs="Times New Roman"/>
              </w:rPr>
              <w:t xml:space="preserve">                                                                                      7/1/2019-6/30/2020</w:t>
            </w:r>
          </w:p>
          <w:p w14:paraId="58A8CA22" w14:textId="77777777" w:rsidR="00C951A3" w:rsidRPr="00D87C2D" w:rsidRDefault="00C951A3" w:rsidP="00C951A3">
            <w:pPr>
              <w:rPr>
                <w:rFonts w:cs="Times New Roman"/>
              </w:rPr>
            </w:pPr>
            <w:r w:rsidRPr="00D87C2D">
              <w:rPr>
                <w:rFonts w:cs="Times New Roman"/>
              </w:rPr>
              <w:t>MICHR Pathway to Independence</w:t>
            </w:r>
            <w:r w:rsidRPr="00D87C2D">
              <w:rPr>
                <w:rFonts w:cs="Times New Roman"/>
              </w:rPr>
              <w:tab/>
            </w:r>
            <w:r w:rsidRPr="00D87C2D">
              <w:rPr>
                <w:rFonts w:cs="Times New Roman"/>
              </w:rPr>
              <w:tab/>
            </w:r>
            <w:r w:rsidRPr="00D87C2D">
              <w:rPr>
                <w:rFonts w:cs="Times New Roman"/>
              </w:rPr>
              <w:tab/>
              <w:t xml:space="preserve">                                                                                                                    $75,000</w:t>
            </w:r>
          </w:p>
          <w:p w14:paraId="5E5F71F0" w14:textId="77777777" w:rsidR="00C951A3" w:rsidRPr="00D87C2D" w:rsidRDefault="00C951A3" w:rsidP="00C951A3">
            <w:pPr>
              <w:rPr>
                <w:rFonts w:cs="Times New Roman"/>
                <w:i/>
                <w:iCs/>
              </w:rPr>
            </w:pPr>
            <w:r w:rsidRPr="00D87C2D">
              <w:rPr>
                <w:rFonts w:cs="Times New Roman"/>
                <w:i/>
                <w:iCs/>
              </w:rPr>
              <w:t>Development of a Mobile App to Monitor Chemotherapy-Induced Neuropathy</w:t>
            </w:r>
          </w:p>
          <w:p w14:paraId="0EA2DA22" w14:textId="77777777" w:rsidR="00C951A3" w:rsidRPr="00D87C2D" w:rsidRDefault="00C951A3" w:rsidP="00C951A3">
            <w:pPr>
              <w:rPr>
                <w:rFonts w:cs="Times New Roman"/>
              </w:rPr>
            </w:pPr>
            <w:r w:rsidRPr="00D87C2D">
              <w:rPr>
                <w:rFonts w:cs="Times New Roman"/>
              </w:rPr>
              <w:t xml:space="preserve">The major goals of this project are to continue development of our neuropathy detection app and test whether it detects neuropathy in a study of patients undergoing neurotoxic chemotherapy. </w:t>
            </w:r>
          </w:p>
          <w:p w14:paraId="18970AF1" w14:textId="77777777" w:rsidR="00C951A3" w:rsidRPr="00D87C2D" w:rsidRDefault="00C951A3" w:rsidP="00C951A3">
            <w:pPr>
              <w:rPr>
                <w:rFonts w:cs="Times New Roman"/>
              </w:rPr>
            </w:pPr>
            <w:r w:rsidRPr="00D87C2D">
              <w:rPr>
                <w:rFonts w:cs="Times New Roman"/>
              </w:rPr>
              <w:t>Role: PI (8% effort)</w:t>
            </w:r>
          </w:p>
          <w:p w14:paraId="758B890D" w14:textId="77777777" w:rsidR="00C951A3" w:rsidRPr="00D87C2D" w:rsidRDefault="00C951A3" w:rsidP="00C951A3">
            <w:pPr>
              <w:rPr>
                <w:rFonts w:cs="Times New Roman"/>
              </w:rPr>
            </w:pPr>
          </w:p>
          <w:p w14:paraId="0515BF32" w14:textId="77777777" w:rsidR="00C951A3" w:rsidRPr="00D87C2D" w:rsidRDefault="00C951A3" w:rsidP="00C951A3">
            <w:pPr>
              <w:rPr>
                <w:rFonts w:cs="Times New Roman"/>
              </w:rPr>
            </w:pPr>
            <w:r>
              <w:rPr>
                <w:rFonts w:cs="Times New Roman"/>
              </w:rPr>
              <w:t>No Number Assigned</w:t>
            </w:r>
            <w:r w:rsidRPr="00D87C2D">
              <w:rPr>
                <w:rFonts w:cs="Times New Roman"/>
              </w:rPr>
              <w:t xml:space="preserve"> (PI: Daniel L Hertz) </w:t>
            </w:r>
            <w:r w:rsidRPr="00D87C2D">
              <w:rPr>
                <w:rFonts w:cs="Times New Roman"/>
              </w:rPr>
              <w:tab/>
            </w:r>
            <w:r w:rsidRPr="00D87C2D">
              <w:rPr>
                <w:rFonts w:cs="Times New Roman"/>
              </w:rPr>
              <w:tab/>
            </w:r>
            <w:r w:rsidRPr="00D87C2D">
              <w:rPr>
                <w:rFonts w:cs="Times New Roman"/>
              </w:rPr>
              <w:tab/>
            </w:r>
            <w:r w:rsidRPr="00D87C2D">
              <w:rPr>
                <w:rFonts w:cs="Times New Roman"/>
              </w:rPr>
              <w:tab/>
            </w:r>
            <w:r w:rsidRPr="00D87C2D">
              <w:rPr>
                <w:rFonts w:cs="Times New Roman"/>
              </w:rPr>
              <w:tab/>
            </w:r>
            <w:r w:rsidRPr="00D87C2D">
              <w:rPr>
                <w:rFonts w:cs="Times New Roman"/>
              </w:rPr>
              <w:tab/>
              <w:t xml:space="preserve">                                                                            </w:t>
            </w:r>
            <w:r w:rsidRPr="00D87C2D">
              <w:rPr>
                <w:rFonts w:eastAsia="Calibri" w:cs="Times New Roman"/>
              </w:rPr>
              <w:t>1/1/2020-6/30/2021</w:t>
            </w:r>
          </w:p>
          <w:p w14:paraId="2E54A43A" w14:textId="77777777" w:rsidR="00C951A3" w:rsidRPr="00D87C2D" w:rsidRDefault="00C951A3" w:rsidP="00C951A3">
            <w:pPr>
              <w:rPr>
                <w:rFonts w:eastAsia="Calibri" w:cs="Times New Roman"/>
              </w:rPr>
            </w:pPr>
            <w:r w:rsidRPr="00D87C2D">
              <w:rPr>
                <w:rFonts w:eastAsia="Calibri" w:cs="Times New Roman"/>
              </w:rPr>
              <w:t>HOPE Foundation SEED Grant</w:t>
            </w:r>
            <w:r w:rsidRPr="00D87C2D">
              <w:rPr>
                <w:rFonts w:eastAsia="Calibri" w:cs="Times New Roman"/>
              </w:rPr>
              <w:tab/>
            </w:r>
            <w:r w:rsidRPr="00D87C2D">
              <w:rPr>
                <w:rFonts w:eastAsia="Calibri" w:cs="Times New Roman"/>
              </w:rPr>
              <w:tab/>
            </w:r>
            <w:r w:rsidRPr="00D87C2D">
              <w:rPr>
                <w:rFonts w:eastAsia="Calibri" w:cs="Times New Roman"/>
              </w:rPr>
              <w:tab/>
            </w:r>
            <w:r w:rsidRPr="00D87C2D">
              <w:rPr>
                <w:rFonts w:eastAsia="Calibri" w:cs="Times New Roman"/>
              </w:rPr>
              <w:tab/>
            </w:r>
            <w:r w:rsidRPr="00D87C2D">
              <w:rPr>
                <w:rFonts w:eastAsia="Calibri" w:cs="Times New Roman"/>
              </w:rPr>
              <w:tab/>
            </w:r>
            <w:r w:rsidRPr="00D87C2D">
              <w:rPr>
                <w:rFonts w:eastAsia="Calibri" w:cs="Times New Roman"/>
              </w:rPr>
              <w:tab/>
              <w:t xml:space="preserve">                                                                                                                 $50,000</w:t>
            </w:r>
          </w:p>
          <w:p w14:paraId="002D0E5B" w14:textId="77777777" w:rsidR="00C951A3" w:rsidRPr="00D87C2D" w:rsidRDefault="00C951A3" w:rsidP="00C951A3">
            <w:pPr>
              <w:rPr>
                <w:rFonts w:cs="Times New Roman"/>
                <w:i/>
                <w:iCs/>
                <w:color w:val="000000"/>
              </w:rPr>
            </w:pPr>
            <w:r w:rsidRPr="00D87C2D">
              <w:rPr>
                <w:rFonts w:cs="Times New Roman"/>
                <w:i/>
                <w:iCs/>
                <w:color w:val="000000"/>
              </w:rPr>
              <w:lastRenderedPageBreak/>
              <w:t xml:space="preserve">Prospective Drug-Drug Interaction Screening in SWOG Clinical Trials </w:t>
            </w:r>
          </w:p>
          <w:p w14:paraId="5B8C5EE5" w14:textId="77777777" w:rsidR="00C951A3" w:rsidRPr="00D87C2D" w:rsidRDefault="00C951A3" w:rsidP="00C951A3">
            <w:pPr>
              <w:rPr>
                <w:rFonts w:eastAsia="Calibri" w:cs="Times New Roman"/>
              </w:rPr>
            </w:pPr>
            <w:r w:rsidRPr="00D87C2D">
              <w:rPr>
                <w:rFonts w:eastAsia="Calibri" w:cs="Times New Roman"/>
              </w:rPr>
              <w:t xml:space="preserve">Determine whether implementation of a drug-drug interaction screening tool improves effectiveness and efficiency of screening in patients enrolling in oncology clinical trials. </w:t>
            </w:r>
          </w:p>
          <w:p w14:paraId="33216CFB" w14:textId="77777777" w:rsidR="00C951A3" w:rsidRPr="00D87C2D" w:rsidRDefault="00C951A3" w:rsidP="00C951A3">
            <w:pPr>
              <w:rPr>
                <w:rFonts w:eastAsia="Calibri" w:cs="Times New Roman"/>
              </w:rPr>
            </w:pPr>
            <w:r w:rsidRPr="00D87C2D">
              <w:rPr>
                <w:rFonts w:eastAsia="Calibri" w:cs="Times New Roman"/>
              </w:rPr>
              <w:t>Role: PI (0% effort)</w:t>
            </w:r>
          </w:p>
          <w:p w14:paraId="245EAFBA" w14:textId="77777777" w:rsidR="00C951A3" w:rsidRPr="00D87C2D" w:rsidRDefault="00C951A3" w:rsidP="00C951A3">
            <w:pPr>
              <w:pStyle w:val="Heading1"/>
              <w:rPr>
                <w:rFonts w:cs="Times New Roman"/>
              </w:rPr>
            </w:pPr>
          </w:p>
          <w:p w14:paraId="5F88448A" w14:textId="77777777" w:rsidR="00C951A3" w:rsidRPr="00D87C2D" w:rsidRDefault="00C951A3" w:rsidP="00C951A3">
            <w:pPr>
              <w:rPr>
                <w:rFonts w:cs="Times New Roman"/>
              </w:rPr>
            </w:pPr>
            <w:r>
              <w:rPr>
                <w:rFonts w:cs="Times New Roman"/>
              </w:rPr>
              <w:t>No Number Assigned</w:t>
            </w:r>
            <w:r w:rsidRPr="00D87C2D">
              <w:rPr>
                <w:rFonts w:cs="Times New Roman"/>
              </w:rPr>
              <w:t xml:space="preserve"> (PI: Daniel L Hertz) </w:t>
            </w:r>
            <w:r w:rsidRPr="00D87C2D">
              <w:rPr>
                <w:rFonts w:cs="Times New Roman"/>
              </w:rPr>
              <w:tab/>
            </w:r>
            <w:r w:rsidRPr="00D87C2D">
              <w:rPr>
                <w:rFonts w:cs="Times New Roman"/>
              </w:rPr>
              <w:tab/>
            </w:r>
            <w:r w:rsidRPr="00D87C2D">
              <w:rPr>
                <w:rFonts w:cs="Times New Roman"/>
              </w:rPr>
              <w:tab/>
            </w:r>
            <w:r w:rsidRPr="00D87C2D">
              <w:rPr>
                <w:rFonts w:cs="Times New Roman"/>
              </w:rPr>
              <w:tab/>
            </w:r>
            <w:r w:rsidRPr="00D87C2D">
              <w:rPr>
                <w:rFonts w:cs="Times New Roman"/>
              </w:rPr>
              <w:tab/>
            </w:r>
            <w:r w:rsidRPr="00D87C2D">
              <w:rPr>
                <w:rFonts w:cs="Times New Roman"/>
              </w:rPr>
              <w:tab/>
              <w:t xml:space="preserve">                                                                          </w:t>
            </w:r>
            <w:r w:rsidRPr="00D87C2D">
              <w:rPr>
                <w:rFonts w:eastAsia="Calibri" w:cs="Times New Roman"/>
              </w:rPr>
              <w:t>10/1/2020-9/30/2021</w:t>
            </w:r>
          </w:p>
          <w:p w14:paraId="09BA5766" w14:textId="77777777" w:rsidR="00C951A3" w:rsidRPr="00D87C2D" w:rsidRDefault="00C951A3" w:rsidP="00C951A3">
            <w:pPr>
              <w:rPr>
                <w:rFonts w:eastAsia="Calibri" w:cs="Times New Roman"/>
              </w:rPr>
            </w:pPr>
            <w:r w:rsidRPr="00D87C2D">
              <w:rPr>
                <w:rFonts w:eastAsia="Calibri" w:cs="Times New Roman"/>
              </w:rPr>
              <w:t xml:space="preserve">Rogel Discovery Award             </w:t>
            </w:r>
            <w:r w:rsidRPr="00D87C2D">
              <w:rPr>
                <w:rFonts w:eastAsia="Calibri" w:cs="Times New Roman"/>
              </w:rPr>
              <w:tab/>
            </w:r>
            <w:r w:rsidRPr="00D87C2D">
              <w:rPr>
                <w:rFonts w:eastAsia="Calibri" w:cs="Times New Roman"/>
              </w:rPr>
              <w:tab/>
            </w:r>
            <w:r w:rsidRPr="00D87C2D">
              <w:rPr>
                <w:rFonts w:eastAsia="Calibri" w:cs="Times New Roman"/>
              </w:rPr>
              <w:tab/>
            </w:r>
            <w:r w:rsidRPr="00D87C2D">
              <w:rPr>
                <w:rFonts w:eastAsia="Calibri" w:cs="Times New Roman"/>
              </w:rPr>
              <w:tab/>
            </w:r>
            <w:r w:rsidRPr="00D87C2D">
              <w:rPr>
                <w:rFonts w:eastAsia="Calibri" w:cs="Times New Roman"/>
              </w:rPr>
              <w:tab/>
            </w:r>
            <w:r w:rsidRPr="00D87C2D">
              <w:rPr>
                <w:rFonts w:eastAsia="Calibri" w:cs="Times New Roman"/>
              </w:rPr>
              <w:tab/>
              <w:t xml:space="preserve">                                                                                                                 $75,000</w:t>
            </w:r>
          </w:p>
          <w:p w14:paraId="4CB7A1CC" w14:textId="77777777" w:rsidR="00C951A3" w:rsidRPr="00D87C2D" w:rsidRDefault="00C951A3" w:rsidP="00C951A3">
            <w:pPr>
              <w:rPr>
                <w:rFonts w:cs="Times New Roman"/>
                <w:i/>
                <w:iCs/>
                <w:color w:val="000000"/>
              </w:rPr>
            </w:pPr>
            <w:r w:rsidRPr="00D87C2D">
              <w:rPr>
                <w:rFonts w:cs="Times New Roman"/>
                <w:i/>
                <w:iCs/>
                <w:color w:val="000000"/>
              </w:rPr>
              <w:t>Vitamin D Deficiency and Risk of Paclitaxel-induced Peripheral Neuropathy in Patients on SWOG 0221</w:t>
            </w:r>
          </w:p>
          <w:p w14:paraId="3BC6DC5C" w14:textId="77777777" w:rsidR="00C951A3" w:rsidRPr="00D87C2D" w:rsidRDefault="00C951A3" w:rsidP="00C951A3">
            <w:pPr>
              <w:rPr>
                <w:rFonts w:eastAsia="Calibri" w:cs="Times New Roman"/>
              </w:rPr>
            </w:pPr>
            <w:r w:rsidRPr="00D87C2D">
              <w:rPr>
                <w:rFonts w:cs="Times New Roman"/>
                <w:color w:val="000000" w:themeColor="text1"/>
              </w:rPr>
              <w:t>The major goal of this project is to determine whether vitamin D deficiency increases risk of paclitaxel induced peripheral neuropathy in SWOG 0221</w:t>
            </w:r>
            <w:r w:rsidRPr="00D87C2D">
              <w:rPr>
                <w:rFonts w:eastAsia="Calibri" w:cs="Times New Roman"/>
              </w:rPr>
              <w:t xml:space="preserve">. </w:t>
            </w:r>
          </w:p>
          <w:p w14:paraId="570099AD" w14:textId="77777777" w:rsidR="00C951A3" w:rsidRPr="00D87C2D" w:rsidRDefault="00C951A3" w:rsidP="00C951A3">
            <w:pPr>
              <w:rPr>
                <w:rFonts w:eastAsia="Calibri" w:cs="Times New Roman"/>
              </w:rPr>
            </w:pPr>
            <w:r w:rsidRPr="00D87C2D">
              <w:rPr>
                <w:rFonts w:eastAsia="Calibri" w:cs="Times New Roman"/>
              </w:rPr>
              <w:t>Role: PI (0% effort)</w:t>
            </w:r>
          </w:p>
          <w:p w14:paraId="78FCE234" w14:textId="77777777" w:rsidR="00C951A3" w:rsidRDefault="00C951A3" w:rsidP="00B404BF">
            <w:pPr>
              <w:rPr>
                <w:rFonts w:cs="Times New Roman"/>
              </w:rPr>
            </w:pPr>
          </w:p>
          <w:p w14:paraId="0F978F6D" w14:textId="535EDACE" w:rsidR="00B404BF" w:rsidRPr="00D87C2D" w:rsidRDefault="00B404BF" w:rsidP="00B404BF">
            <w:pPr>
              <w:rPr>
                <w:rFonts w:cs="Times New Roman"/>
              </w:rPr>
            </w:pPr>
            <w:r w:rsidRPr="00D87C2D">
              <w:rPr>
                <w:rFonts w:cs="Times New Roman"/>
              </w:rPr>
              <w:t xml:space="preserve">N018819 (PI: Amy Pasternak) </w:t>
            </w:r>
            <w:r w:rsidRPr="00D87C2D">
              <w:rPr>
                <w:rFonts w:cs="Times New Roman"/>
              </w:rPr>
              <w:tab/>
            </w:r>
            <w:r w:rsidRPr="00D87C2D">
              <w:rPr>
                <w:rFonts w:cs="Times New Roman"/>
              </w:rPr>
              <w:tab/>
            </w:r>
            <w:r w:rsidRPr="00D87C2D">
              <w:rPr>
                <w:rFonts w:cs="Times New Roman"/>
              </w:rPr>
              <w:tab/>
              <w:t xml:space="preserve"> </w:t>
            </w:r>
            <w:r w:rsidRPr="00D87C2D">
              <w:rPr>
                <w:rFonts w:cs="Times New Roman"/>
              </w:rPr>
              <w:tab/>
            </w:r>
            <w:r w:rsidRPr="00D87C2D">
              <w:rPr>
                <w:rFonts w:cs="Times New Roman"/>
              </w:rPr>
              <w:tab/>
            </w:r>
            <w:r w:rsidRPr="00D87C2D">
              <w:rPr>
                <w:rFonts w:cs="Times New Roman"/>
              </w:rPr>
              <w:tab/>
            </w:r>
            <w:r w:rsidR="00EF1F42" w:rsidRPr="00D87C2D">
              <w:rPr>
                <w:rFonts w:cs="Times New Roman"/>
              </w:rPr>
              <w:t xml:space="preserve">                                                                                             </w:t>
            </w:r>
            <w:r w:rsidRPr="00D87C2D">
              <w:rPr>
                <w:rFonts w:cs="Times New Roman"/>
              </w:rPr>
              <w:t>1/1/2019-12/31/2019</w:t>
            </w:r>
          </w:p>
          <w:p w14:paraId="44660810" w14:textId="5D335DDC" w:rsidR="00B404BF" w:rsidRPr="00D87C2D" w:rsidRDefault="00B404BF" w:rsidP="00B404BF">
            <w:pPr>
              <w:rPr>
                <w:rFonts w:cs="Times New Roman"/>
              </w:rPr>
            </w:pPr>
            <w:r w:rsidRPr="00D87C2D">
              <w:rPr>
                <w:rFonts w:cs="Times New Roman"/>
              </w:rPr>
              <w:t>AACP New Investigator Award</w:t>
            </w:r>
            <w:r w:rsidRPr="00D87C2D">
              <w:rPr>
                <w:rFonts w:cs="Times New Roman"/>
              </w:rPr>
              <w:tab/>
            </w:r>
            <w:r w:rsidRPr="00D87C2D">
              <w:rPr>
                <w:rFonts w:cs="Times New Roman"/>
              </w:rPr>
              <w:tab/>
            </w:r>
            <w:r w:rsidRPr="00D87C2D">
              <w:rPr>
                <w:rFonts w:cs="Times New Roman"/>
              </w:rPr>
              <w:tab/>
            </w:r>
            <w:r w:rsidRPr="00D87C2D">
              <w:rPr>
                <w:rFonts w:cs="Times New Roman"/>
              </w:rPr>
              <w:tab/>
            </w:r>
            <w:r w:rsidRPr="00D87C2D">
              <w:rPr>
                <w:rFonts w:cs="Times New Roman"/>
              </w:rPr>
              <w:tab/>
            </w:r>
            <w:r w:rsidRPr="00D87C2D">
              <w:rPr>
                <w:rFonts w:cs="Times New Roman"/>
              </w:rPr>
              <w:tab/>
            </w:r>
            <w:r w:rsidR="00EF1F42" w:rsidRPr="00D87C2D">
              <w:rPr>
                <w:rFonts w:cs="Times New Roman"/>
              </w:rPr>
              <w:t xml:space="preserve">                                                                                                                 </w:t>
            </w:r>
            <w:r w:rsidRPr="00D87C2D">
              <w:rPr>
                <w:rFonts w:cs="Times New Roman"/>
              </w:rPr>
              <w:t>$50,000</w:t>
            </w:r>
          </w:p>
          <w:p w14:paraId="195021E2" w14:textId="1645FEEA" w:rsidR="00B404BF" w:rsidRPr="00711ADF" w:rsidRDefault="00B404BF" w:rsidP="00B404BF">
            <w:pPr>
              <w:rPr>
                <w:rFonts w:cs="Times New Roman"/>
                <w:i/>
                <w:iCs/>
              </w:rPr>
            </w:pPr>
            <w:r w:rsidRPr="00711ADF">
              <w:rPr>
                <w:rFonts w:cs="Times New Roman"/>
                <w:i/>
                <w:iCs/>
              </w:rPr>
              <w:t xml:space="preserve">Defining the pharmacogenetic associations for CYP3A5 and IV tacrolimus </w:t>
            </w:r>
          </w:p>
          <w:p w14:paraId="3230AD4D" w14:textId="77777777" w:rsidR="00B404BF" w:rsidRPr="00D87C2D" w:rsidRDefault="00B404BF" w:rsidP="00B404BF">
            <w:pPr>
              <w:rPr>
                <w:rFonts w:cs="Times New Roman"/>
              </w:rPr>
            </w:pPr>
            <w:r w:rsidRPr="00D87C2D">
              <w:rPr>
                <w:rFonts w:cs="Times New Roman"/>
              </w:rPr>
              <w:t xml:space="preserve">The major goals of this project are to understand the pharmacogenomic relationship between CYP3A5 polymorphisms and steady state tacrolimus concentrations in patients receiving IV treatment. </w:t>
            </w:r>
          </w:p>
          <w:p w14:paraId="1075206B" w14:textId="78695A3F" w:rsidR="00B404BF" w:rsidRPr="00D87C2D" w:rsidRDefault="00B404BF" w:rsidP="00B404BF">
            <w:pPr>
              <w:rPr>
                <w:rFonts w:cs="Times New Roman"/>
              </w:rPr>
            </w:pPr>
            <w:r w:rsidRPr="00D87C2D">
              <w:rPr>
                <w:rFonts w:cs="Times New Roman"/>
              </w:rPr>
              <w:t>Role: Mentor (0% effort)</w:t>
            </w:r>
          </w:p>
          <w:p w14:paraId="7CB8179F" w14:textId="77777777" w:rsidR="00B404BF" w:rsidRPr="00D87C2D" w:rsidRDefault="00B404BF" w:rsidP="00B404BF">
            <w:pPr>
              <w:rPr>
                <w:rFonts w:cs="Times New Roman"/>
              </w:rPr>
            </w:pPr>
          </w:p>
          <w:p w14:paraId="2EB4890D" w14:textId="61EDA4D9" w:rsidR="002207FC" w:rsidRPr="00D87C2D" w:rsidRDefault="002207FC" w:rsidP="002207FC">
            <w:pPr>
              <w:rPr>
                <w:rFonts w:cs="Times New Roman"/>
              </w:rPr>
            </w:pPr>
            <w:r w:rsidRPr="00D87C2D">
              <w:rPr>
                <w:rFonts w:cs="Times New Roman"/>
              </w:rPr>
              <w:t xml:space="preserve">No Number Assigned (PI: Daniel L Hertz) </w:t>
            </w:r>
            <w:r w:rsidRPr="00D87C2D">
              <w:rPr>
                <w:rFonts w:cs="Times New Roman"/>
              </w:rPr>
              <w:tab/>
            </w:r>
            <w:r w:rsidRPr="00D87C2D">
              <w:rPr>
                <w:rFonts w:cs="Times New Roman"/>
              </w:rPr>
              <w:tab/>
            </w:r>
            <w:r w:rsidRPr="00D87C2D">
              <w:rPr>
                <w:rFonts w:cs="Times New Roman"/>
              </w:rPr>
              <w:tab/>
            </w:r>
            <w:r w:rsidR="00EF1F42" w:rsidRPr="00D87C2D">
              <w:rPr>
                <w:rFonts w:cs="Times New Roman"/>
              </w:rPr>
              <w:t xml:space="preserve">                                                                              </w:t>
            </w:r>
            <w:r w:rsidR="00D87C2D">
              <w:rPr>
                <w:rFonts w:cs="Times New Roman"/>
              </w:rPr>
              <w:t xml:space="preserve"> </w:t>
            </w:r>
            <w:r w:rsidR="00EF1F42" w:rsidRPr="00D87C2D">
              <w:rPr>
                <w:rFonts w:cs="Times New Roman"/>
              </w:rPr>
              <w:t xml:space="preserve">     </w:t>
            </w:r>
            <w:r w:rsidRPr="00D87C2D">
              <w:rPr>
                <w:rFonts w:cs="Times New Roman"/>
              </w:rPr>
              <w:t>5/1/2019-4/30/2020</w:t>
            </w:r>
          </w:p>
          <w:p w14:paraId="5EFA741D" w14:textId="6874DB62" w:rsidR="002207FC" w:rsidRPr="00D87C2D" w:rsidRDefault="002207FC" w:rsidP="002207FC">
            <w:pPr>
              <w:rPr>
                <w:rFonts w:cs="Times New Roman"/>
              </w:rPr>
            </w:pPr>
            <w:r w:rsidRPr="00D87C2D">
              <w:rPr>
                <w:rFonts w:cs="Times New Roman"/>
              </w:rPr>
              <w:t>Disarm Therapeutics</w:t>
            </w:r>
            <w:r w:rsidRPr="00D87C2D">
              <w:rPr>
                <w:rFonts w:cs="Times New Roman"/>
              </w:rPr>
              <w:tab/>
            </w:r>
            <w:r w:rsidRPr="00D87C2D">
              <w:rPr>
                <w:rFonts w:cs="Times New Roman"/>
              </w:rPr>
              <w:tab/>
            </w:r>
            <w:r w:rsidRPr="00D87C2D">
              <w:rPr>
                <w:rFonts w:cs="Times New Roman"/>
              </w:rPr>
              <w:tab/>
            </w:r>
            <w:r w:rsidRPr="00D87C2D">
              <w:rPr>
                <w:rFonts w:cs="Times New Roman"/>
              </w:rPr>
              <w:tab/>
            </w:r>
            <w:r w:rsidRPr="00D87C2D">
              <w:rPr>
                <w:rFonts w:cs="Times New Roman"/>
              </w:rPr>
              <w:tab/>
            </w:r>
            <w:r w:rsidRPr="00D87C2D">
              <w:rPr>
                <w:rFonts w:cs="Times New Roman"/>
              </w:rPr>
              <w:tab/>
            </w:r>
            <w:r w:rsidR="00EF1F42" w:rsidRPr="00D87C2D">
              <w:rPr>
                <w:rFonts w:cs="Times New Roman"/>
              </w:rPr>
              <w:t xml:space="preserve">                                                                                                                                    </w:t>
            </w:r>
            <w:r w:rsidRPr="00D87C2D">
              <w:rPr>
                <w:rFonts w:cs="Times New Roman"/>
              </w:rPr>
              <w:t>$20,000</w:t>
            </w:r>
          </w:p>
          <w:p w14:paraId="494565CF" w14:textId="55688C75" w:rsidR="002207FC" w:rsidRPr="00711ADF" w:rsidRDefault="002207FC" w:rsidP="002207FC">
            <w:pPr>
              <w:rPr>
                <w:rFonts w:cs="Times New Roman"/>
                <w:i/>
                <w:iCs/>
              </w:rPr>
            </w:pPr>
            <w:proofErr w:type="spellStart"/>
            <w:r w:rsidRPr="00711ADF">
              <w:rPr>
                <w:rFonts w:cs="Times New Roman"/>
                <w:i/>
                <w:iCs/>
              </w:rPr>
              <w:t>NfL</w:t>
            </w:r>
            <w:proofErr w:type="spellEnd"/>
            <w:r w:rsidRPr="00711ADF">
              <w:rPr>
                <w:rFonts w:cs="Times New Roman"/>
                <w:i/>
                <w:iCs/>
              </w:rPr>
              <w:t xml:space="preserve"> as a plasma biomarker of chemotherapy-induced peripheral neuropathy</w:t>
            </w:r>
          </w:p>
          <w:p w14:paraId="065F97E9" w14:textId="77777777" w:rsidR="002207FC" w:rsidRPr="00D87C2D" w:rsidRDefault="002207FC" w:rsidP="002207FC">
            <w:pPr>
              <w:rPr>
                <w:rFonts w:cs="Times New Roman"/>
              </w:rPr>
            </w:pPr>
            <w:r w:rsidRPr="00D87C2D">
              <w:rPr>
                <w:rFonts w:cs="Times New Roman"/>
              </w:rPr>
              <w:t xml:space="preserve">The major goal of this project is to test whether plasma </w:t>
            </w:r>
            <w:proofErr w:type="spellStart"/>
            <w:r w:rsidRPr="00D87C2D">
              <w:rPr>
                <w:rFonts w:cs="Times New Roman"/>
              </w:rPr>
              <w:t>NfL</w:t>
            </w:r>
            <w:proofErr w:type="spellEnd"/>
            <w:r w:rsidRPr="00D87C2D">
              <w:rPr>
                <w:rFonts w:cs="Times New Roman"/>
              </w:rPr>
              <w:t xml:space="preserve"> is an objective, measurable indicator of the severity of neuropathy in patients receiving paclitaxel treatment. </w:t>
            </w:r>
          </w:p>
          <w:p w14:paraId="1C5373BA" w14:textId="77777777" w:rsidR="002207FC" w:rsidRPr="00D87C2D" w:rsidRDefault="002207FC" w:rsidP="002207FC">
            <w:pPr>
              <w:rPr>
                <w:rFonts w:cs="Times New Roman"/>
              </w:rPr>
            </w:pPr>
            <w:r w:rsidRPr="00D87C2D">
              <w:rPr>
                <w:rFonts w:cs="Times New Roman"/>
              </w:rPr>
              <w:t>Role: Co-investigator (3% effort)</w:t>
            </w:r>
          </w:p>
          <w:p w14:paraId="0FAB0391" w14:textId="77777777" w:rsidR="002207FC" w:rsidRPr="00D87C2D" w:rsidRDefault="002207FC" w:rsidP="00600C55">
            <w:pPr>
              <w:rPr>
                <w:rFonts w:cs="Times New Roman"/>
              </w:rPr>
            </w:pPr>
          </w:p>
          <w:p w14:paraId="75F87ADC" w14:textId="5C6E185A" w:rsidR="00600C55" w:rsidRPr="00D87C2D" w:rsidRDefault="0010662E" w:rsidP="00600C55">
            <w:pPr>
              <w:rPr>
                <w:rFonts w:cs="Times New Roman"/>
              </w:rPr>
            </w:pPr>
            <w:r>
              <w:rPr>
                <w:rFonts w:cs="Times New Roman"/>
              </w:rPr>
              <w:t>No Number Assigned</w:t>
            </w:r>
            <w:r w:rsidRPr="00D87C2D">
              <w:rPr>
                <w:rFonts w:cs="Times New Roman"/>
              </w:rPr>
              <w:t xml:space="preserve"> </w:t>
            </w:r>
            <w:r w:rsidR="00600C55" w:rsidRPr="00D87C2D">
              <w:rPr>
                <w:rFonts w:cs="Times New Roman"/>
              </w:rPr>
              <w:t xml:space="preserve">(PI: Daniel L Hertz) </w:t>
            </w:r>
            <w:r w:rsidR="00600C55" w:rsidRPr="00D87C2D">
              <w:rPr>
                <w:rFonts w:cs="Times New Roman"/>
              </w:rPr>
              <w:tab/>
            </w:r>
            <w:r w:rsidR="00600C55" w:rsidRPr="00D87C2D">
              <w:rPr>
                <w:rFonts w:cs="Times New Roman"/>
              </w:rPr>
              <w:tab/>
            </w:r>
            <w:r w:rsidR="00600C55" w:rsidRPr="00D87C2D">
              <w:rPr>
                <w:rFonts w:cs="Times New Roman"/>
              </w:rPr>
              <w:tab/>
            </w:r>
            <w:r w:rsidR="00600C55" w:rsidRPr="00D87C2D">
              <w:rPr>
                <w:rFonts w:cs="Times New Roman"/>
              </w:rPr>
              <w:tab/>
            </w:r>
            <w:r w:rsidR="00600C55" w:rsidRPr="00D87C2D">
              <w:rPr>
                <w:rFonts w:cs="Times New Roman"/>
              </w:rPr>
              <w:tab/>
            </w:r>
            <w:r w:rsidR="00600C55" w:rsidRPr="00D87C2D">
              <w:rPr>
                <w:rFonts w:cs="Times New Roman"/>
              </w:rPr>
              <w:tab/>
            </w:r>
            <w:r w:rsidR="00EF1F42" w:rsidRPr="00D87C2D">
              <w:rPr>
                <w:rFonts w:cs="Times New Roman"/>
              </w:rPr>
              <w:t xml:space="preserve">          </w:t>
            </w:r>
            <w:r>
              <w:rPr>
                <w:rFonts w:cs="Times New Roman"/>
              </w:rPr>
              <w:t xml:space="preserve"> </w:t>
            </w:r>
            <w:r w:rsidR="00EF1F42" w:rsidRPr="00D87C2D">
              <w:rPr>
                <w:rFonts w:cs="Times New Roman"/>
              </w:rPr>
              <w:t xml:space="preserve">                                                                 </w:t>
            </w:r>
            <w:r w:rsidR="00600C55" w:rsidRPr="00D87C2D">
              <w:rPr>
                <w:rFonts w:cs="Times New Roman"/>
              </w:rPr>
              <w:t>7/1/2016-6/30/2017</w:t>
            </w:r>
          </w:p>
          <w:p w14:paraId="588E51D7" w14:textId="15F9D24E" w:rsidR="00600C55" w:rsidRPr="00D87C2D" w:rsidRDefault="00600C55" w:rsidP="00600C55">
            <w:pPr>
              <w:rPr>
                <w:rFonts w:cs="Times New Roman"/>
              </w:rPr>
            </w:pPr>
            <w:r w:rsidRPr="00D87C2D">
              <w:rPr>
                <w:rFonts w:cs="Times New Roman"/>
              </w:rPr>
              <w:t>MICHR Pilot</w:t>
            </w:r>
            <w:r w:rsidRPr="00D87C2D">
              <w:rPr>
                <w:rFonts w:cs="Times New Roman"/>
              </w:rPr>
              <w:tab/>
            </w:r>
            <w:r w:rsidRPr="00D87C2D">
              <w:rPr>
                <w:rFonts w:cs="Times New Roman"/>
              </w:rPr>
              <w:tab/>
            </w:r>
            <w:r w:rsidRPr="00D87C2D">
              <w:rPr>
                <w:rFonts w:cs="Times New Roman"/>
              </w:rPr>
              <w:tab/>
            </w:r>
            <w:r w:rsidRPr="00D87C2D">
              <w:rPr>
                <w:rFonts w:cs="Times New Roman"/>
              </w:rPr>
              <w:tab/>
            </w:r>
            <w:r w:rsidRPr="00D87C2D">
              <w:rPr>
                <w:rFonts w:cs="Times New Roman"/>
              </w:rPr>
              <w:tab/>
            </w:r>
            <w:r w:rsidRPr="00D87C2D">
              <w:rPr>
                <w:rFonts w:cs="Times New Roman"/>
              </w:rPr>
              <w:tab/>
            </w:r>
            <w:r w:rsidRPr="00D87C2D">
              <w:rPr>
                <w:rFonts w:cs="Times New Roman"/>
              </w:rPr>
              <w:tab/>
            </w:r>
            <w:r w:rsidRPr="00D87C2D">
              <w:rPr>
                <w:rFonts w:cs="Times New Roman"/>
              </w:rPr>
              <w:tab/>
            </w:r>
            <w:r w:rsidRPr="00D87C2D">
              <w:rPr>
                <w:rFonts w:cs="Times New Roman"/>
              </w:rPr>
              <w:tab/>
            </w:r>
            <w:r w:rsidR="00EF1F42" w:rsidRPr="00D87C2D">
              <w:rPr>
                <w:rFonts w:cs="Times New Roman"/>
              </w:rPr>
              <w:t xml:space="preserve">                                                                                                                                      </w:t>
            </w:r>
            <w:r w:rsidRPr="00D87C2D">
              <w:rPr>
                <w:rFonts w:cs="Times New Roman"/>
              </w:rPr>
              <w:t>$50,000</w:t>
            </w:r>
          </w:p>
          <w:p w14:paraId="66E69220" w14:textId="7D12CDA7" w:rsidR="00600C55" w:rsidRPr="00711ADF" w:rsidRDefault="00600C55" w:rsidP="00600C55">
            <w:pPr>
              <w:rPr>
                <w:rFonts w:cs="Times New Roman"/>
                <w:i/>
                <w:iCs/>
              </w:rPr>
            </w:pPr>
            <w:r w:rsidRPr="00711ADF">
              <w:rPr>
                <w:rFonts w:cs="Times New Roman"/>
                <w:i/>
                <w:iCs/>
              </w:rPr>
              <w:t>Genetic and Kinetic Predictors of Ineffective Estradiol Depletion During Aromatase Inhibitor Treatment</w:t>
            </w:r>
          </w:p>
          <w:p w14:paraId="3680BA7B" w14:textId="77777777" w:rsidR="00600C55" w:rsidRPr="00D87C2D" w:rsidRDefault="00600C55" w:rsidP="00600C55">
            <w:pPr>
              <w:rPr>
                <w:rFonts w:cs="Times New Roman"/>
              </w:rPr>
            </w:pPr>
            <w:r w:rsidRPr="00D87C2D">
              <w:rPr>
                <w:rFonts w:cs="Times New Roman"/>
              </w:rPr>
              <w:t xml:space="preserve">The major goals of this project are to discover kinetic and genetic predictors of ineffective estradiol depletion during aromatase inhibitor (exemestane and letrozole) treatment in patients with estrogen-receptor positive breast cancer. </w:t>
            </w:r>
          </w:p>
          <w:p w14:paraId="037EC6E5" w14:textId="77777777" w:rsidR="00600C55" w:rsidRPr="00D87C2D" w:rsidRDefault="00600C55" w:rsidP="00600C55">
            <w:pPr>
              <w:rPr>
                <w:rFonts w:cs="Times New Roman"/>
              </w:rPr>
            </w:pPr>
            <w:r w:rsidRPr="00D87C2D">
              <w:rPr>
                <w:rFonts w:cs="Times New Roman"/>
              </w:rPr>
              <w:t>Role: PI (5% effort)</w:t>
            </w:r>
          </w:p>
          <w:p w14:paraId="31A0FA3C" w14:textId="77777777" w:rsidR="00600C55" w:rsidRPr="00D87C2D" w:rsidRDefault="00600C55" w:rsidP="00600C55">
            <w:pPr>
              <w:rPr>
                <w:rFonts w:cs="Times New Roman"/>
              </w:rPr>
            </w:pPr>
          </w:p>
          <w:p w14:paraId="07ACAEBC" w14:textId="49FF67F5" w:rsidR="00600C55" w:rsidRPr="00D87C2D" w:rsidRDefault="00600C55" w:rsidP="00600C55">
            <w:pPr>
              <w:rPr>
                <w:rFonts w:cs="Times New Roman"/>
              </w:rPr>
            </w:pPr>
            <w:r w:rsidRPr="00D87C2D">
              <w:rPr>
                <w:rFonts w:cs="Times New Roman"/>
              </w:rPr>
              <w:t xml:space="preserve">No Number </w:t>
            </w:r>
            <w:r w:rsidR="0010662E">
              <w:rPr>
                <w:rFonts w:cs="Times New Roman"/>
              </w:rPr>
              <w:t xml:space="preserve">Assigned </w:t>
            </w:r>
            <w:r w:rsidRPr="00D87C2D">
              <w:rPr>
                <w:rFonts w:cs="Times New Roman"/>
              </w:rPr>
              <w:t xml:space="preserve">(PI: Daniel L Hertz) </w:t>
            </w:r>
            <w:r w:rsidR="0010662E">
              <w:rPr>
                <w:rFonts w:cs="Times New Roman"/>
              </w:rPr>
              <w:t xml:space="preserve"> </w:t>
            </w:r>
            <w:r w:rsidR="00EF1F42" w:rsidRPr="00D87C2D">
              <w:rPr>
                <w:rFonts w:cs="Times New Roman"/>
              </w:rPr>
              <w:t xml:space="preserve">                                                                                          </w:t>
            </w:r>
            <w:r w:rsidRPr="00D87C2D">
              <w:rPr>
                <w:rFonts w:cs="Times New Roman"/>
              </w:rPr>
              <w:t>3/1/2016-2/28/2017</w:t>
            </w:r>
          </w:p>
          <w:p w14:paraId="06B81B19" w14:textId="7EA621BA" w:rsidR="00600C55" w:rsidRPr="00D87C2D" w:rsidRDefault="00600C55" w:rsidP="00600C55">
            <w:pPr>
              <w:rPr>
                <w:rFonts w:cs="Times New Roman"/>
              </w:rPr>
            </w:pPr>
            <w:r w:rsidRPr="00D87C2D">
              <w:rPr>
                <w:rFonts w:cs="Times New Roman"/>
              </w:rPr>
              <w:t>Hope Foundation</w:t>
            </w:r>
            <w:r w:rsidRPr="00D87C2D">
              <w:rPr>
                <w:rFonts w:cs="Times New Roman"/>
              </w:rPr>
              <w:tab/>
            </w:r>
            <w:r w:rsidRPr="00D87C2D">
              <w:rPr>
                <w:rFonts w:cs="Times New Roman"/>
              </w:rPr>
              <w:tab/>
            </w:r>
            <w:r w:rsidRPr="00D87C2D">
              <w:rPr>
                <w:rFonts w:cs="Times New Roman"/>
              </w:rPr>
              <w:tab/>
            </w:r>
            <w:r w:rsidRPr="00D87C2D">
              <w:rPr>
                <w:rFonts w:cs="Times New Roman"/>
              </w:rPr>
              <w:tab/>
            </w:r>
            <w:r w:rsidRPr="00D87C2D">
              <w:rPr>
                <w:rFonts w:cs="Times New Roman"/>
              </w:rPr>
              <w:tab/>
            </w:r>
            <w:r w:rsidRPr="00D87C2D">
              <w:rPr>
                <w:rFonts w:cs="Times New Roman"/>
              </w:rPr>
              <w:tab/>
            </w:r>
            <w:r w:rsidRPr="00D87C2D">
              <w:rPr>
                <w:rFonts w:cs="Times New Roman"/>
              </w:rPr>
              <w:tab/>
            </w:r>
            <w:r w:rsidRPr="00D87C2D">
              <w:rPr>
                <w:rFonts w:cs="Times New Roman"/>
              </w:rPr>
              <w:tab/>
            </w:r>
            <w:r w:rsidR="00EF1F42" w:rsidRPr="00D87C2D">
              <w:rPr>
                <w:rFonts w:cs="Times New Roman"/>
              </w:rPr>
              <w:t xml:space="preserve">                                                                                                         </w:t>
            </w:r>
            <w:r w:rsidR="00D87C2D">
              <w:rPr>
                <w:rFonts w:cs="Times New Roman"/>
              </w:rPr>
              <w:t xml:space="preserve">  </w:t>
            </w:r>
            <w:r w:rsidR="00EF1F42" w:rsidRPr="00D87C2D">
              <w:rPr>
                <w:rFonts w:cs="Times New Roman"/>
              </w:rPr>
              <w:t xml:space="preserve">                         </w:t>
            </w:r>
            <w:r w:rsidRPr="00D87C2D">
              <w:rPr>
                <w:rFonts w:cs="Times New Roman"/>
              </w:rPr>
              <w:t>$50,000</w:t>
            </w:r>
          </w:p>
          <w:p w14:paraId="5FF4356B" w14:textId="1D1C936B" w:rsidR="00600C55" w:rsidRPr="00711ADF" w:rsidRDefault="00600C55" w:rsidP="00600C55">
            <w:pPr>
              <w:rPr>
                <w:rFonts w:cs="Times New Roman"/>
                <w:i/>
                <w:iCs/>
              </w:rPr>
            </w:pPr>
            <w:r w:rsidRPr="00711ADF">
              <w:rPr>
                <w:rFonts w:cs="Times New Roman"/>
                <w:i/>
                <w:iCs/>
              </w:rPr>
              <w:t>Kinetic and genetic predictors of estradiol depletion in SWOG0226</w:t>
            </w:r>
          </w:p>
          <w:p w14:paraId="36B23193" w14:textId="77777777" w:rsidR="00600C55" w:rsidRPr="00D87C2D" w:rsidRDefault="00600C55" w:rsidP="00600C55">
            <w:pPr>
              <w:rPr>
                <w:rFonts w:cs="Times New Roman"/>
              </w:rPr>
            </w:pPr>
            <w:r w:rsidRPr="00D87C2D">
              <w:rPr>
                <w:rFonts w:cs="Times New Roman"/>
              </w:rPr>
              <w:t xml:space="preserve">The major goals of this project are to discover kinetic and genetic predictors of ineffective estradiol depletion during aromatase inhibitor (anastrozole) treatment in patients with estrogen-receptor positive breast cancer. </w:t>
            </w:r>
          </w:p>
          <w:p w14:paraId="6D2496DC" w14:textId="77777777" w:rsidR="00600C55" w:rsidRPr="00D87C2D" w:rsidRDefault="00600C55" w:rsidP="00600C55">
            <w:pPr>
              <w:rPr>
                <w:rFonts w:cs="Times New Roman"/>
              </w:rPr>
            </w:pPr>
            <w:r w:rsidRPr="00D87C2D">
              <w:rPr>
                <w:rFonts w:cs="Times New Roman"/>
              </w:rPr>
              <w:t>Role: PI (no effort)</w:t>
            </w:r>
          </w:p>
          <w:p w14:paraId="2FBC7A8C" w14:textId="77777777" w:rsidR="00600C55" w:rsidRPr="00D87C2D" w:rsidRDefault="00600C55" w:rsidP="00600C55">
            <w:pPr>
              <w:rPr>
                <w:rFonts w:cs="Times New Roman"/>
              </w:rPr>
            </w:pPr>
          </w:p>
          <w:p w14:paraId="6CB613D0" w14:textId="2062716E" w:rsidR="00600C55" w:rsidRPr="00D87C2D" w:rsidRDefault="00600C55" w:rsidP="00600C55">
            <w:pPr>
              <w:rPr>
                <w:rFonts w:cs="Times New Roman"/>
              </w:rPr>
            </w:pPr>
            <w:r w:rsidRPr="00D87C2D">
              <w:rPr>
                <w:rFonts w:cs="Times New Roman"/>
              </w:rPr>
              <w:t xml:space="preserve">U050294 (PI: Daniel L Hertz) </w:t>
            </w:r>
            <w:r w:rsidRPr="00D87C2D">
              <w:rPr>
                <w:rFonts w:cs="Times New Roman"/>
              </w:rPr>
              <w:tab/>
            </w:r>
            <w:r w:rsidR="00EF1F42" w:rsidRPr="00D87C2D">
              <w:rPr>
                <w:rFonts w:cs="Times New Roman"/>
              </w:rPr>
              <w:t xml:space="preserve">                                                                                             </w:t>
            </w:r>
            <w:r w:rsidRPr="00D87C2D">
              <w:rPr>
                <w:rFonts w:cs="Times New Roman"/>
              </w:rPr>
              <w:tab/>
            </w:r>
            <w:r w:rsidRPr="00D87C2D">
              <w:rPr>
                <w:rFonts w:cs="Times New Roman"/>
              </w:rPr>
              <w:tab/>
            </w:r>
            <w:r w:rsidRPr="00D87C2D">
              <w:rPr>
                <w:rFonts w:cs="Times New Roman"/>
              </w:rPr>
              <w:tab/>
            </w:r>
            <w:r w:rsidRPr="00D87C2D">
              <w:rPr>
                <w:rFonts w:cs="Times New Roman"/>
              </w:rPr>
              <w:tab/>
            </w:r>
            <w:r w:rsidR="00D87C2D">
              <w:rPr>
                <w:rFonts w:cs="Times New Roman"/>
              </w:rPr>
              <w:t xml:space="preserve">  </w:t>
            </w:r>
            <w:r w:rsidRPr="00D87C2D">
              <w:rPr>
                <w:rFonts w:cs="Times New Roman"/>
              </w:rPr>
              <w:tab/>
              <w:t>12/1/2015-11/30/2016</w:t>
            </w:r>
          </w:p>
          <w:p w14:paraId="2023134B" w14:textId="233ACDC4" w:rsidR="00600C55" w:rsidRPr="00D87C2D" w:rsidRDefault="00600C55" w:rsidP="00600C55">
            <w:pPr>
              <w:rPr>
                <w:rFonts w:cs="Times New Roman"/>
              </w:rPr>
            </w:pPr>
            <w:r w:rsidRPr="00D87C2D">
              <w:rPr>
                <w:rFonts w:cs="Times New Roman"/>
              </w:rPr>
              <w:t>MICHR SEED</w:t>
            </w:r>
            <w:r w:rsidRPr="00D87C2D">
              <w:rPr>
                <w:rFonts w:cs="Times New Roman"/>
              </w:rPr>
              <w:tab/>
            </w:r>
            <w:r w:rsidR="00EF1F42" w:rsidRPr="00D87C2D">
              <w:rPr>
                <w:rFonts w:cs="Times New Roman"/>
              </w:rPr>
              <w:t xml:space="preserve">                                                                                  </w:t>
            </w:r>
            <w:r w:rsidRPr="00D87C2D">
              <w:rPr>
                <w:rFonts w:cs="Times New Roman"/>
              </w:rPr>
              <w:tab/>
            </w:r>
            <w:r w:rsidRPr="00D87C2D">
              <w:rPr>
                <w:rFonts w:cs="Times New Roman"/>
              </w:rPr>
              <w:tab/>
            </w:r>
            <w:r w:rsidRPr="00D87C2D">
              <w:rPr>
                <w:rFonts w:cs="Times New Roman"/>
              </w:rPr>
              <w:tab/>
            </w:r>
            <w:r w:rsidRPr="00D87C2D">
              <w:rPr>
                <w:rFonts w:cs="Times New Roman"/>
              </w:rPr>
              <w:tab/>
            </w:r>
            <w:r w:rsidRPr="00D87C2D">
              <w:rPr>
                <w:rFonts w:cs="Times New Roman"/>
              </w:rPr>
              <w:tab/>
            </w:r>
            <w:r w:rsidRPr="00D87C2D">
              <w:rPr>
                <w:rFonts w:cs="Times New Roman"/>
              </w:rPr>
              <w:tab/>
            </w:r>
            <w:r w:rsidRPr="00D87C2D">
              <w:rPr>
                <w:rFonts w:cs="Times New Roman"/>
              </w:rPr>
              <w:tab/>
            </w:r>
            <w:r w:rsidRPr="00D87C2D">
              <w:rPr>
                <w:rFonts w:cs="Times New Roman"/>
              </w:rPr>
              <w:tab/>
            </w:r>
            <w:r w:rsidR="00EF1F42" w:rsidRPr="00D87C2D">
              <w:rPr>
                <w:rFonts w:cs="Times New Roman"/>
              </w:rPr>
              <w:t xml:space="preserve">                                </w:t>
            </w:r>
            <w:r w:rsidR="00D87C2D">
              <w:rPr>
                <w:rFonts w:cs="Times New Roman"/>
              </w:rPr>
              <w:t xml:space="preserve"> </w:t>
            </w:r>
            <w:r w:rsidR="00EF1F42" w:rsidRPr="00D87C2D">
              <w:rPr>
                <w:rFonts w:cs="Times New Roman"/>
              </w:rPr>
              <w:t xml:space="preserve">                    </w:t>
            </w:r>
            <w:r w:rsidRPr="00D87C2D">
              <w:rPr>
                <w:rFonts w:cs="Times New Roman"/>
              </w:rPr>
              <w:t>$5,000</w:t>
            </w:r>
          </w:p>
          <w:p w14:paraId="7CA7DA1E" w14:textId="53A74D52" w:rsidR="00600C55" w:rsidRPr="00D87C2D" w:rsidRDefault="00600C55" w:rsidP="00600C55">
            <w:pPr>
              <w:rPr>
                <w:rFonts w:cs="Times New Roman"/>
                <w:i/>
                <w:iCs/>
              </w:rPr>
            </w:pPr>
            <w:r w:rsidRPr="00D87C2D">
              <w:rPr>
                <w:rFonts w:cs="Times New Roman"/>
                <w:i/>
                <w:iCs/>
              </w:rPr>
              <w:t>Frequency and Causes of Patient Underreporting of Peripheral Neuropathy</w:t>
            </w:r>
          </w:p>
          <w:p w14:paraId="4E67A1BD" w14:textId="77777777" w:rsidR="00600C55" w:rsidRPr="00D87C2D" w:rsidRDefault="00600C55" w:rsidP="00600C55">
            <w:pPr>
              <w:rPr>
                <w:rFonts w:cs="Times New Roman"/>
              </w:rPr>
            </w:pPr>
            <w:r w:rsidRPr="00D87C2D">
              <w:rPr>
                <w:rFonts w:cs="Times New Roman"/>
              </w:rPr>
              <w:t xml:space="preserve">The major goals of this project are to document the discrepancy between patient-reported and clinician documented peripheral neuropathy and to identify patient-specific attitudes and beliefs that are associated with non-disclosure of neuropathy during paclitaxel treatment. </w:t>
            </w:r>
          </w:p>
          <w:p w14:paraId="78B4BEC7" w14:textId="77777777" w:rsidR="00600C55" w:rsidRPr="00D87C2D" w:rsidRDefault="00600C55" w:rsidP="00600C55">
            <w:pPr>
              <w:rPr>
                <w:rFonts w:cs="Times New Roman"/>
              </w:rPr>
            </w:pPr>
            <w:r w:rsidRPr="00D87C2D">
              <w:rPr>
                <w:rFonts w:cs="Times New Roman"/>
              </w:rPr>
              <w:t>Role: PI (no effort)</w:t>
            </w:r>
          </w:p>
          <w:p w14:paraId="4907C071" w14:textId="77777777" w:rsidR="00600C55" w:rsidRPr="00D87C2D" w:rsidRDefault="00600C55" w:rsidP="00600C55">
            <w:pPr>
              <w:rPr>
                <w:rFonts w:cs="Times New Roman"/>
              </w:rPr>
            </w:pPr>
          </w:p>
          <w:p w14:paraId="496E9B79" w14:textId="5FBEFD6A" w:rsidR="00600C55" w:rsidRPr="00D87C2D" w:rsidRDefault="00600C55" w:rsidP="00600C55">
            <w:pPr>
              <w:rPr>
                <w:rFonts w:cs="Times New Roman"/>
              </w:rPr>
            </w:pPr>
            <w:r w:rsidRPr="00D87C2D">
              <w:rPr>
                <w:rFonts w:cs="Times New Roman"/>
              </w:rPr>
              <w:t xml:space="preserve">N018819 (PI: James M. Rae) </w:t>
            </w:r>
            <w:r w:rsidRPr="00D87C2D">
              <w:rPr>
                <w:rFonts w:cs="Times New Roman"/>
              </w:rPr>
              <w:tab/>
            </w:r>
            <w:r w:rsidR="00EF1F42" w:rsidRPr="00D87C2D">
              <w:rPr>
                <w:rFonts w:cs="Times New Roman"/>
              </w:rPr>
              <w:t xml:space="preserve">                                                                                                    </w:t>
            </w:r>
            <w:r w:rsidRPr="00D87C2D">
              <w:rPr>
                <w:rFonts w:cs="Times New Roman"/>
              </w:rPr>
              <w:tab/>
            </w:r>
            <w:r w:rsidRPr="00D87C2D">
              <w:rPr>
                <w:rFonts w:cs="Times New Roman"/>
              </w:rPr>
              <w:tab/>
              <w:t xml:space="preserve"> </w:t>
            </w:r>
            <w:r w:rsidR="00A04C6D" w:rsidRPr="00D87C2D">
              <w:rPr>
                <w:rFonts w:cs="Times New Roman"/>
              </w:rPr>
              <w:tab/>
              <w:t>10/1/2015-9/30/20</w:t>
            </w:r>
            <w:r w:rsidR="00B404BF" w:rsidRPr="00D87C2D">
              <w:rPr>
                <w:rFonts w:cs="Times New Roman"/>
              </w:rPr>
              <w:t>2</w:t>
            </w:r>
            <w:r w:rsidR="009A3902">
              <w:rPr>
                <w:rFonts w:cs="Times New Roman"/>
              </w:rPr>
              <w:t>3</w:t>
            </w:r>
          </w:p>
          <w:p w14:paraId="334F446E" w14:textId="430A7466" w:rsidR="00600C55" w:rsidRPr="00D87C2D" w:rsidRDefault="00600C55" w:rsidP="00600C55">
            <w:pPr>
              <w:rPr>
                <w:rFonts w:cs="Times New Roman"/>
              </w:rPr>
            </w:pPr>
            <w:r w:rsidRPr="00D87C2D">
              <w:rPr>
                <w:rFonts w:cs="Times New Roman"/>
              </w:rPr>
              <w:t>Breast Cancer Research Foundation</w:t>
            </w:r>
            <w:r w:rsidRPr="00D87C2D">
              <w:rPr>
                <w:rFonts w:cs="Times New Roman"/>
              </w:rPr>
              <w:tab/>
            </w:r>
            <w:r w:rsidRPr="00D87C2D">
              <w:rPr>
                <w:rFonts w:cs="Times New Roman"/>
              </w:rPr>
              <w:tab/>
            </w:r>
            <w:r w:rsidRPr="00D87C2D">
              <w:rPr>
                <w:rFonts w:cs="Times New Roman"/>
              </w:rPr>
              <w:tab/>
            </w:r>
            <w:r w:rsidRPr="00D87C2D">
              <w:rPr>
                <w:rFonts w:cs="Times New Roman"/>
              </w:rPr>
              <w:tab/>
            </w:r>
            <w:r w:rsidRPr="00D87C2D">
              <w:rPr>
                <w:rFonts w:cs="Times New Roman"/>
              </w:rPr>
              <w:tab/>
            </w:r>
            <w:r w:rsidRPr="00D87C2D">
              <w:rPr>
                <w:rFonts w:cs="Times New Roman"/>
              </w:rPr>
              <w:tab/>
            </w:r>
            <w:r w:rsidR="00EF1F42" w:rsidRPr="00D87C2D">
              <w:rPr>
                <w:rFonts w:cs="Times New Roman"/>
              </w:rPr>
              <w:t xml:space="preserve">                                                                                            </w:t>
            </w:r>
            <w:r w:rsidRPr="00D87C2D">
              <w:rPr>
                <w:rFonts w:cs="Times New Roman"/>
              </w:rPr>
              <w:t>$250,000</w:t>
            </w:r>
            <w:r w:rsidR="00A04C6D" w:rsidRPr="00D87C2D">
              <w:rPr>
                <w:rFonts w:cs="Times New Roman"/>
              </w:rPr>
              <w:t xml:space="preserve"> (annual)</w:t>
            </w:r>
          </w:p>
          <w:p w14:paraId="0300F0C7" w14:textId="08C10BD7" w:rsidR="00600C55" w:rsidRPr="00D87C2D" w:rsidRDefault="00600C55" w:rsidP="00600C55">
            <w:pPr>
              <w:rPr>
                <w:rFonts w:cs="Times New Roman"/>
                <w:i/>
                <w:iCs/>
              </w:rPr>
            </w:pPr>
            <w:r w:rsidRPr="00D87C2D">
              <w:rPr>
                <w:rFonts w:cs="Times New Roman"/>
                <w:i/>
                <w:iCs/>
              </w:rPr>
              <w:t xml:space="preserve">Pharmacogenomic Predictors of Breast Cancer Endocrine Response </w:t>
            </w:r>
          </w:p>
          <w:p w14:paraId="5621BA57" w14:textId="77777777" w:rsidR="00600C55" w:rsidRPr="00D87C2D" w:rsidRDefault="00600C55" w:rsidP="00600C55">
            <w:pPr>
              <w:rPr>
                <w:rFonts w:cs="Times New Roman"/>
              </w:rPr>
            </w:pPr>
            <w:r w:rsidRPr="00D87C2D">
              <w:rPr>
                <w:rFonts w:cs="Times New Roman"/>
              </w:rPr>
              <w:t xml:space="preserve">The major goals of this project are to discover pharmacogenomic predictors of breast cancer patient’s response to and toxicity from endocrine therapy. </w:t>
            </w:r>
          </w:p>
          <w:p w14:paraId="66F6705A" w14:textId="77777777" w:rsidR="00600C55" w:rsidRPr="00D87C2D" w:rsidRDefault="00600C55" w:rsidP="00600C55">
            <w:pPr>
              <w:rPr>
                <w:rFonts w:cs="Times New Roman"/>
              </w:rPr>
            </w:pPr>
            <w:r w:rsidRPr="00D87C2D">
              <w:rPr>
                <w:rFonts w:cs="Times New Roman"/>
              </w:rPr>
              <w:t>Role: Co-investigator (9% effort)</w:t>
            </w:r>
          </w:p>
          <w:p w14:paraId="174107E3" w14:textId="77777777" w:rsidR="00600C55" w:rsidRPr="00D87C2D" w:rsidRDefault="00600C55" w:rsidP="00600C55">
            <w:pPr>
              <w:rPr>
                <w:rFonts w:cs="Times New Roman"/>
              </w:rPr>
            </w:pPr>
          </w:p>
          <w:p w14:paraId="695CC089" w14:textId="77777777" w:rsidR="00B12EED" w:rsidRPr="00D87C2D" w:rsidRDefault="00B12EED" w:rsidP="00B12EED">
            <w:pPr>
              <w:rPr>
                <w:rFonts w:cs="Times New Roman"/>
              </w:rPr>
            </w:pPr>
            <w:r w:rsidRPr="00D87C2D">
              <w:rPr>
                <w:rFonts w:cs="Times New Roman"/>
              </w:rPr>
              <w:t>Role: Co-investigator (9% effort)</w:t>
            </w:r>
          </w:p>
          <w:p w14:paraId="34D8451D" w14:textId="715AA87F" w:rsidR="00600C55" w:rsidRPr="00D87C2D" w:rsidRDefault="00600C55" w:rsidP="00600C55">
            <w:pPr>
              <w:rPr>
                <w:rFonts w:cs="Times New Roman"/>
              </w:rPr>
            </w:pPr>
            <w:r w:rsidRPr="00D87C2D">
              <w:rPr>
                <w:rFonts w:cs="Times New Roman"/>
                <w:color w:val="000000"/>
                <w:shd w:val="clear" w:color="auto" w:fill="FFFFFF"/>
              </w:rPr>
              <w:lastRenderedPageBreak/>
              <w:t>5KL2RR024987 (PI: Thomas P. Shanley)</w:t>
            </w:r>
            <w:r w:rsidRPr="00D87C2D">
              <w:rPr>
                <w:rFonts w:cs="Times New Roman"/>
              </w:rPr>
              <w:t xml:space="preserve"> </w:t>
            </w:r>
            <w:r w:rsidRPr="00D87C2D">
              <w:rPr>
                <w:rFonts w:cs="Times New Roman"/>
              </w:rPr>
              <w:tab/>
            </w:r>
            <w:r w:rsidR="00EF1F42" w:rsidRPr="00D87C2D">
              <w:rPr>
                <w:rFonts w:cs="Times New Roman"/>
              </w:rPr>
              <w:t xml:space="preserve">                                                                                     </w:t>
            </w:r>
            <w:r w:rsidRPr="00D87C2D">
              <w:rPr>
                <w:rFonts w:cs="Times New Roman"/>
              </w:rPr>
              <w:tab/>
            </w:r>
            <w:r w:rsidR="00EF1F42" w:rsidRPr="00D87C2D">
              <w:rPr>
                <w:rFonts w:cs="Times New Roman"/>
              </w:rPr>
              <w:t xml:space="preserve"> </w:t>
            </w:r>
            <w:r w:rsidRPr="00D87C2D">
              <w:rPr>
                <w:rFonts w:cs="Times New Roman"/>
              </w:rPr>
              <w:tab/>
            </w:r>
            <w:r w:rsidR="00D87C2D" w:rsidRPr="00D87C2D">
              <w:rPr>
                <w:rFonts w:cs="Times New Roman"/>
              </w:rPr>
              <w:t xml:space="preserve">  </w:t>
            </w:r>
            <w:r w:rsidRPr="00D87C2D">
              <w:rPr>
                <w:rFonts w:cs="Times New Roman"/>
              </w:rPr>
              <w:t>6/1/2015-5/31/2017</w:t>
            </w:r>
          </w:p>
          <w:p w14:paraId="67E04578" w14:textId="7F3C3000" w:rsidR="00600C55" w:rsidRPr="00D87C2D" w:rsidRDefault="00600C55" w:rsidP="00600C55">
            <w:pPr>
              <w:rPr>
                <w:rFonts w:cs="Times New Roman"/>
              </w:rPr>
            </w:pPr>
            <w:r w:rsidRPr="00D87C2D">
              <w:rPr>
                <w:rFonts w:cs="Times New Roman"/>
              </w:rPr>
              <w:t>MICHR KL2 Career Development Award (Awarded to</w:t>
            </w:r>
            <w:r w:rsidR="00EF1F42" w:rsidRPr="00D87C2D">
              <w:rPr>
                <w:rFonts w:cs="Times New Roman"/>
              </w:rPr>
              <w:t xml:space="preserve"> Daniel L Hertz</w:t>
            </w:r>
            <w:r w:rsidRPr="00D87C2D">
              <w:rPr>
                <w:rFonts w:cs="Times New Roman"/>
              </w:rPr>
              <w:t>)</w:t>
            </w:r>
            <w:r w:rsidRPr="00D87C2D">
              <w:rPr>
                <w:rFonts w:cs="Times New Roman"/>
              </w:rPr>
              <w:tab/>
            </w:r>
            <w:r w:rsidR="00EF1F42" w:rsidRPr="00D87C2D">
              <w:rPr>
                <w:rFonts w:cs="Times New Roman"/>
              </w:rPr>
              <w:t xml:space="preserve">                                                   </w:t>
            </w:r>
            <w:r w:rsidRPr="00D87C2D">
              <w:rPr>
                <w:rFonts w:cs="Times New Roman"/>
              </w:rPr>
              <w:tab/>
            </w:r>
            <w:r w:rsidR="00EF1F42" w:rsidRPr="00D87C2D">
              <w:rPr>
                <w:rFonts w:cs="Times New Roman"/>
              </w:rPr>
              <w:t xml:space="preserve">         </w:t>
            </w:r>
            <w:r w:rsidRPr="00D87C2D">
              <w:rPr>
                <w:rFonts w:cs="Times New Roman"/>
              </w:rPr>
              <w:t>$210,665</w:t>
            </w:r>
          </w:p>
          <w:p w14:paraId="21D607EE" w14:textId="6CD028FB" w:rsidR="00600C55" w:rsidRPr="00D87C2D" w:rsidRDefault="00600C55" w:rsidP="00600C55">
            <w:pPr>
              <w:rPr>
                <w:rFonts w:cs="Times New Roman"/>
                <w:i/>
                <w:iCs/>
              </w:rPr>
            </w:pPr>
            <w:r w:rsidRPr="00D87C2D">
              <w:rPr>
                <w:rFonts w:cs="Times New Roman"/>
                <w:i/>
                <w:iCs/>
              </w:rPr>
              <w:t>Identification of neuropathy predictors for individualized paclitaxel treatment</w:t>
            </w:r>
          </w:p>
          <w:p w14:paraId="2AFAE830" w14:textId="77777777" w:rsidR="00600C55" w:rsidRPr="00D87C2D" w:rsidRDefault="00600C55" w:rsidP="00600C55">
            <w:pPr>
              <w:rPr>
                <w:rFonts w:cs="Times New Roman"/>
              </w:rPr>
            </w:pPr>
            <w:r w:rsidRPr="00D87C2D">
              <w:rPr>
                <w:rFonts w:cs="Times New Roman"/>
              </w:rPr>
              <w:t>The major goals of this project are to define the association between cumulative paclitaxel exposure and neuropathy development to assist in development of tools for personalized dosing and to provide mentored experiential training to the PI.</w:t>
            </w:r>
          </w:p>
          <w:p w14:paraId="76AA5226" w14:textId="77777777" w:rsidR="00600C55" w:rsidRPr="00D87C2D" w:rsidRDefault="00600C55" w:rsidP="00600C55">
            <w:pPr>
              <w:rPr>
                <w:rFonts w:cs="Times New Roman"/>
              </w:rPr>
            </w:pPr>
            <w:r w:rsidRPr="00D87C2D">
              <w:rPr>
                <w:rFonts w:cs="Times New Roman"/>
              </w:rPr>
              <w:t>Role: Awardee (75% effort)</w:t>
            </w:r>
          </w:p>
          <w:p w14:paraId="7F1E7E67" w14:textId="77777777" w:rsidR="00600C55" w:rsidRPr="00D87C2D" w:rsidRDefault="00600C55" w:rsidP="00600C55">
            <w:pPr>
              <w:rPr>
                <w:rFonts w:cs="Times New Roman"/>
              </w:rPr>
            </w:pPr>
          </w:p>
          <w:p w14:paraId="4FE42656" w14:textId="291F586B" w:rsidR="00600C55" w:rsidRPr="00D87C2D" w:rsidRDefault="00600C55" w:rsidP="00600C55">
            <w:pPr>
              <w:rPr>
                <w:rFonts w:cs="Times New Roman"/>
              </w:rPr>
            </w:pPr>
            <w:r w:rsidRPr="00D87C2D">
              <w:rPr>
                <w:rFonts w:cs="Times New Roman"/>
              </w:rPr>
              <w:t>No Number Assigned</w:t>
            </w:r>
            <w:r w:rsidR="0010662E">
              <w:rPr>
                <w:rFonts w:cs="Times New Roman"/>
              </w:rPr>
              <w:t xml:space="preserve"> (PI: Daniel L Hertz)</w:t>
            </w:r>
            <w:r w:rsidR="00EF1F42" w:rsidRPr="00D87C2D">
              <w:rPr>
                <w:rFonts w:cs="Times New Roman"/>
              </w:rPr>
              <w:t xml:space="preserve">                                                                                          </w:t>
            </w:r>
            <w:r w:rsidRPr="00D87C2D">
              <w:rPr>
                <w:rFonts w:cs="Times New Roman"/>
              </w:rPr>
              <w:t>1/1/2016-12/31/2016</w:t>
            </w:r>
          </w:p>
          <w:p w14:paraId="7E9F80E3" w14:textId="21091C78" w:rsidR="00600C55" w:rsidRPr="00D87C2D" w:rsidRDefault="00600C55" w:rsidP="00600C55">
            <w:pPr>
              <w:rPr>
                <w:rFonts w:cs="Times New Roman"/>
              </w:rPr>
            </w:pPr>
            <w:r w:rsidRPr="00D87C2D">
              <w:rPr>
                <w:rFonts w:cs="Times New Roman"/>
              </w:rPr>
              <w:t>AACP New Investigator Award</w:t>
            </w:r>
            <w:r w:rsidRPr="00D87C2D">
              <w:rPr>
                <w:rFonts w:cs="Times New Roman"/>
              </w:rPr>
              <w:tab/>
            </w:r>
            <w:r w:rsidR="00EF1F42" w:rsidRPr="00D87C2D">
              <w:rPr>
                <w:rFonts w:cs="Times New Roman"/>
              </w:rPr>
              <w:t xml:space="preserve">                                                                                                                </w:t>
            </w:r>
            <w:r w:rsidRPr="00D87C2D">
              <w:rPr>
                <w:rFonts w:cs="Times New Roman"/>
              </w:rPr>
              <w:tab/>
            </w:r>
            <w:r w:rsidRPr="00D87C2D">
              <w:rPr>
                <w:rFonts w:cs="Times New Roman"/>
              </w:rPr>
              <w:tab/>
            </w:r>
            <w:r w:rsidRPr="00D87C2D">
              <w:rPr>
                <w:rFonts w:cs="Times New Roman"/>
              </w:rPr>
              <w:tab/>
            </w:r>
            <w:r w:rsidRPr="00D87C2D">
              <w:rPr>
                <w:rFonts w:cs="Times New Roman"/>
              </w:rPr>
              <w:tab/>
            </w:r>
            <w:r w:rsidRPr="00D87C2D">
              <w:rPr>
                <w:rFonts w:cs="Times New Roman"/>
              </w:rPr>
              <w:tab/>
            </w:r>
            <w:r w:rsidRPr="00D87C2D">
              <w:rPr>
                <w:rFonts w:cs="Times New Roman"/>
              </w:rPr>
              <w:tab/>
              <w:t>$10,000</w:t>
            </w:r>
          </w:p>
          <w:p w14:paraId="482087E4" w14:textId="0BC056D7" w:rsidR="00600C55" w:rsidRPr="00D87C2D" w:rsidRDefault="00600C55" w:rsidP="00600C55">
            <w:pPr>
              <w:rPr>
                <w:rFonts w:cs="Times New Roman"/>
                <w:i/>
                <w:iCs/>
              </w:rPr>
            </w:pPr>
            <w:r w:rsidRPr="00D87C2D">
              <w:rPr>
                <w:rFonts w:cs="Times New Roman"/>
                <w:i/>
                <w:iCs/>
              </w:rPr>
              <w:t>Identification of pharmacogenetic predictors of endocrine treatment for breast cancer</w:t>
            </w:r>
          </w:p>
          <w:p w14:paraId="230A0062" w14:textId="77777777" w:rsidR="00600C55" w:rsidRPr="00D87C2D" w:rsidRDefault="00600C55" w:rsidP="00600C55">
            <w:pPr>
              <w:rPr>
                <w:rFonts w:cs="Times New Roman"/>
              </w:rPr>
            </w:pPr>
            <w:r w:rsidRPr="00D87C2D">
              <w:rPr>
                <w:rFonts w:cs="Times New Roman"/>
              </w:rPr>
              <w:t xml:space="preserve">The major goals of this project are to discover the genetic variants responsible for determining concentrations of anastrozole and </w:t>
            </w:r>
            <w:proofErr w:type="spellStart"/>
            <w:r w:rsidRPr="00D87C2D">
              <w:rPr>
                <w:rFonts w:cs="Times New Roman"/>
              </w:rPr>
              <w:t>fulvestrant</w:t>
            </w:r>
            <w:proofErr w:type="spellEnd"/>
            <w:r w:rsidRPr="00D87C2D">
              <w:rPr>
                <w:rFonts w:cs="Times New Roman"/>
              </w:rPr>
              <w:t xml:space="preserve"> in post-menopausal patients with metastatic estrogen-receptor positive metastatic breast cancer. </w:t>
            </w:r>
          </w:p>
          <w:p w14:paraId="51BD7F2D" w14:textId="77777777" w:rsidR="00600C55" w:rsidRPr="00D87C2D" w:rsidRDefault="00600C55" w:rsidP="00600C55">
            <w:pPr>
              <w:rPr>
                <w:rFonts w:cs="Times New Roman"/>
              </w:rPr>
            </w:pPr>
            <w:r w:rsidRPr="00D87C2D">
              <w:rPr>
                <w:rFonts w:cs="Times New Roman"/>
              </w:rPr>
              <w:t>Role: PI (0% effort)</w:t>
            </w:r>
          </w:p>
          <w:p w14:paraId="6DC4B770" w14:textId="77777777" w:rsidR="00800351" w:rsidRPr="00D87C2D" w:rsidRDefault="00800351" w:rsidP="00600C55">
            <w:pPr>
              <w:rPr>
                <w:rFonts w:cs="Times New Roman"/>
              </w:rPr>
            </w:pPr>
          </w:p>
          <w:p w14:paraId="2EBE3894" w14:textId="0EFE22EF" w:rsidR="00600C55" w:rsidRPr="00D87C2D" w:rsidRDefault="00600C55" w:rsidP="00600C55">
            <w:pPr>
              <w:rPr>
                <w:rFonts w:cs="Times New Roman"/>
              </w:rPr>
            </w:pPr>
            <w:r w:rsidRPr="00D87C2D">
              <w:rPr>
                <w:rFonts w:cs="Times New Roman"/>
              </w:rPr>
              <w:t>No Number Assigned (PI: Yang, Zhang)</w:t>
            </w:r>
            <w:r w:rsidRPr="00D87C2D">
              <w:rPr>
                <w:rFonts w:cs="Times New Roman"/>
              </w:rPr>
              <w:tab/>
            </w:r>
            <w:r w:rsidRPr="00D87C2D">
              <w:rPr>
                <w:rFonts w:cs="Times New Roman"/>
              </w:rPr>
              <w:tab/>
            </w:r>
            <w:r w:rsidRPr="00D87C2D">
              <w:rPr>
                <w:rFonts w:cs="Times New Roman"/>
              </w:rPr>
              <w:tab/>
            </w:r>
            <w:r w:rsidRPr="00D87C2D">
              <w:rPr>
                <w:rFonts w:cs="Times New Roman"/>
              </w:rPr>
              <w:tab/>
            </w:r>
            <w:r w:rsidR="00EF1F42" w:rsidRPr="00D87C2D">
              <w:rPr>
                <w:rFonts w:cs="Times New Roman"/>
              </w:rPr>
              <w:t xml:space="preserve">                                                                                        </w:t>
            </w:r>
            <w:r w:rsidR="00D87C2D">
              <w:rPr>
                <w:rFonts w:cs="Times New Roman"/>
              </w:rPr>
              <w:t xml:space="preserve"> </w:t>
            </w:r>
            <w:r w:rsidR="00EF1F42" w:rsidRPr="00D87C2D">
              <w:rPr>
                <w:rFonts w:cs="Times New Roman"/>
              </w:rPr>
              <w:t xml:space="preserve">    </w:t>
            </w:r>
            <w:r w:rsidRPr="00D87C2D">
              <w:rPr>
                <w:rFonts w:cs="Times New Roman"/>
              </w:rPr>
              <w:t>1/1/16-12/31/17</w:t>
            </w:r>
          </w:p>
          <w:p w14:paraId="528D4707" w14:textId="59CDF0F9" w:rsidR="00600C55" w:rsidRPr="00D87C2D" w:rsidRDefault="00600C55" w:rsidP="00600C55">
            <w:pPr>
              <w:rPr>
                <w:rFonts w:cs="Times New Roman"/>
              </w:rPr>
            </w:pPr>
            <w:r w:rsidRPr="00D87C2D">
              <w:rPr>
                <w:rFonts w:cs="Times New Roman"/>
              </w:rPr>
              <w:t xml:space="preserve">University of Michigan </w:t>
            </w:r>
            <w:proofErr w:type="spellStart"/>
            <w:r w:rsidRPr="00D87C2D">
              <w:rPr>
                <w:rFonts w:cs="Times New Roman"/>
              </w:rPr>
              <w:t>MCubed</w:t>
            </w:r>
            <w:proofErr w:type="spellEnd"/>
            <w:r w:rsidRPr="00D87C2D">
              <w:rPr>
                <w:rFonts w:cs="Times New Roman"/>
              </w:rPr>
              <w:tab/>
            </w:r>
            <w:r w:rsidRPr="00D87C2D">
              <w:rPr>
                <w:rFonts w:cs="Times New Roman"/>
              </w:rPr>
              <w:tab/>
            </w:r>
            <w:r w:rsidRPr="00D87C2D">
              <w:rPr>
                <w:rFonts w:cs="Times New Roman"/>
              </w:rPr>
              <w:tab/>
            </w:r>
            <w:r w:rsidRPr="00D87C2D">
              <w:rPr>
                <w:rFonts w:cs="Times New Roman"/>
              </w:rPr>
              <w:tab/>
            </w:r>
            <w:r w:rsidRPr="00D87C2D">
              <w:rPr>
                <w:rFonts w:cs="Times New Roman"/>
              </w:rPr>
              <w:tab/>
            </w:r>
            <w:r w:rsidRPr="00D87C2D">
              <w:rPr>
                <w:rFonts w:cs="Times New Roman"/>
              </w:rPr>
              <w:tab/>
            </w:r>
            <w:r w:rsidR="00EF1F42" w:rsidRPr="00D87C2D">
              <w:rPr>
                <w:rFonts w:cs="Times New Roman"/>
              </w:rPr>
              <w:t xml:space="preserve">                                                                                                               </w:t>
            </w:r>
            <w:r w:rsidRPr="00D87C2D">
              <w:rPr>
                <w:rFonts w:cs="Times New Roman"/>
              </w:rPr>
              <w:t>$60,000</w:t>
            </w:r>
          </w:p>
          <w:p w14:paraId="10EAB967" w14:textId="77777777" w:rsidR="00600C55" w:rsidRPr="00D87C2D" w:rsidRDefault="00600C55" w:rsidP="00600C55">
            <w:pPr>
              <w:rPr>
                <w:rFonts w:cs="Times New Roman"/>
                <w:i/>
                <w:iCs/>
              </w:rPr>
            </w:pPr>
            <w:r w:rsidRPr="00D87C2D">
              <w:rPr>
                <w:rFonts w:cs="Times New Roman"/>
                <w:i/>
                <w:iCs/>
              </w:rPr>
              <w:t>Understanding personalized chemotherapy-induced neuropathy by virtual GPCR screening and clinical evaluation</w:t>
            </w:r>
          </w:p>
          <w:p w14:paraId="6A67FA67" w14:textId="7105EF75" w:rsidR="00D87C2D" w:rsidRDefault="00D87C2D" w:rsidP="00600C55">
            <w:pPr>
              <w:rPr>
                <w:rFonts w:cs="Times New Roman"/>
              </w:rPr>
            </w:pPr>
            <w:r w:rsidRPr="00D87C2D">
              <w:rPr>
                <w:rFonts w:cs="Times New Roman"/>
              </w:rPr>
              <w:t>The major goals of this project are</w:t>
            </w:r>
            <w:r>
              <w:rPr>
                <w:rFonts w:cs="Times New Roman"/>
              </w:rPr>
              <w:t xml:space="preserve"> to use combined in silico and clinical pharmacogenetics approaches to understand the role of GPCR in chemotherapy-induced peripheral neuropathy</w:t>
            </w:r>
          </w:p>
          <w:p w14:paraId="17D76070" w14:textId="6B850D9C" w:rsidR="00600C55" w:rsidRPr="00D87C2D" w:rsidRDefault="00600C55" w:rsidP="00600C55">
            <w:pPr>
              <w:rPr>
                <w:rFonts w:cs="Times New Roman"/>
              </w:rPr>
            </w:pPr>
            <w:r w:rsidRPr="00D87C2D">
              <w:rPr>
                <w:rFonts w:cs="Times New Roman"/>
              </w:rPr>
              <w:t>Role: Co-Investigator</w:t>
            </w:r>
          </w:p>
          <w:p w14:paraId="3C9B6F1F" w14:textId="77777777" w:rsidR="00045BBD" w:rsidRPr="00763215" w:rsidRDefault="004D3D95" w:rsidP="00D13DB1">
            <w:pPr>
              <w:pStyle w:val="Title"/>
            </w:pPr>
            <w:r>
              <w:t xml:space="preserve">Invited </w:t>
            </w:r>
            <w:r w:rsidR="00045BBD">
              <w:t>Presentations</w:t>
            </w:r>
          </w:p>
        </w:tc>
      </w:tr>
      <w:tr w:rsidR="00045BBD" w14:paraId="227B4E1F" w14:textId="77777777" w:rsidTr="00953B26">
        <w:tc>
          <w:tcPr>
            <w:tcW w:w="10800" w:type="dxa"/>
            <w:gridSpan w:val="2"/>
          </w:tcPr>
          <w:p w14:paraId="2FC79231" w14:textId="634F6A00" w:rsidR="004D3D95" w:rsidRDefault="004D3D95" w:rsidP="004D3D95">
            <w:pPr>
              <w:pStyle w:val="Heading1"/>
            </w:pPr>
            <w:r>
              <w:lastRenderedPageBreak/>
              <w:t>National</w:t>
            </w:r>
            <w:r w:rsidR="004F61BB">
              <w:t>/International</w:t>
            </w:r>
          </w:p>
          <w:p w14:paraId="395329C6" w14:textId="0F658B21" w:rsidR="008066F4" w:rsidRDefault="008066F4" w:rsidP="005753FA">
            <w:pPr>
              <w:pStyle w:val="Heading2"/>
            </w:pPr>
            <w:r>
              <w:t>2024</w:t>
            </w:r>
          </w:p>
          <w:p w14:paraId="53057367" w14:textId="77777777" w:rsidR="008066F4" w:rsidRPr="008066F4" w:rsidRDefault="008066F4" w:rsidP="008066F4"/>
          <w:p w14:paraId="497D4722" w14:textId="2CAFB82A" w:rsidR="008066F4" w:rsidRDefault="008066F4" w:rsidP="008066F4">
            <w:bookmarkStart w:id="52" w:name="_Hlk178853333"/>
            <w:r w:rsidRPr="008066F4">
              <w:t>Preventing severe fluoropyrimidine induced toxicities in the US - the impact of genetic diversity on testing decisions</w:t>
            </w:r>
            <w:r>
              <w:t>. International Association of Therapeutic Drug Monitoring and Clinical Therapeutics (IATDMCT). Invited Presentation. September 16, 2024. Banff, AB, Canada</w:t>
            </w:r>
          </w:p>
          <w:bookmarkEnd w:id="52"/>
          <w:p w14:paraId="6256C505" w14:textId="77777777" w:rsidR="00683ACC" w:rsidRPr="008066F4" w:rsidRDefault="00683ACC" w:rsidP="008066F4"/>
          <w:p w14:paraId="447E1DFF" w14:textId="1E262B2D" w:rsidR="005753FA" w:rsidRDefault="005753FA" w:rsidP="005753FA">
            <w:pPr>
              <w:pStyle w:val="Heading2"/>
            </w:pPr>
            <w:r>
              <w:t>2023</w:t>
            </w:r>
          </w:p>
          <w:p w14:paraId="35519DE6" w14:textId="77777777" w:rsidR="005753FA" w:rsidRDefault="005753FA" w:rsidP="005753FA"/>
          <w:p w14:paraId="5758AA30" w14:textId="1870F220" w:rsidR="006E54E3" w:rsidRDefault="006E54E3" w:rsidP="005753FA">
            <w:r w:rsidRPr="006E54E3">
              <w:t>Correlative Symptom Science in NCTN</w:t>
            </w:r>
            <w:r>
              <w:t>. Alliance Spring 2023 Symptom Intervention Committee. May 4, 2023</w:t>
            </w:r>
          </w:p>
          <w:p w14:paraId="40057670" w14:textId="77777777" w:rsidR="006E54E3" w:rsidRDefault="006E54E3" w:rsidP="005753FA"/>
          <w:p w14:paraId="50757C2D" w14:textId="5B4DEBB7" w:rsidR="00FD6EA2" w:rsidRDefault="00FD6EA2" w:rsidP="005753FA">
            <w:r w:rsidRPr="00FD6EA2">
              <w:t xml:space="preserve">Alliance Trial of </w:t>
            </w:r>
            <w:r w:rsidRPr="00FD6EA2">
              <w:rPr>
                <w:i/>
                <w:iCs/>
              </w:rPr>
              <w:t>DPYD</w:t>
            </w:r>
            <w:r w:rsidRPr="00FD6EA2">
              <w:t>-Guided Fluoropyrimidine Treatment</w:t>
            </w:r>
            <w:r>
              <w:t xml:space="preserve">. </w:t>
            </w:r>
            <w:r w:rsidRPr="00FD6EA2">
              <w:t xml:space="preserve">Alliance Spring </w:t>
            </w:r>
            <w:r>
              <w:t xml:space="preserve">2023 </w:t>
            </w:r>
            <w:r w:rsidRPr="00FD6EA2">
              <w:t>GI Committee</w:t>
            </w:r>
            <w:r>
              <w:t>. May 4, 2023</w:t>
            </w:r>
          </w:p>
          <w:p w14:paraId="5A40DE80" w14:textId="77777777" w:rsidR="00FD6EA2" w:rsidRDefault="00FD6EA2" w:rsidP="005753FA"/>
          <w:p w14:paraId="0FEF47C6" w14:textId="7F0DD370" w:rsidR="00FD6EA2" w:rsidRDefault="00FD6EA2" w:rsidP="005753FA">
            <w:r w:rsidRPr="00FD6EA2">
              <w:t xml:space="preserve">Pre-treatment </w:t>
            </w:r>
            <w:r w:rsidRPr="00FD6EA2">
              <w:rPr>
                <w:i/>
                <w:iCs/>
              </w:rPr>
              <w:t>DPYD</w:t>
            </w:r>
            <w:r w:rsidRPr="00FD6EA2">
              <w:t xml:space="preserve"> testing to Prevent Severe Fluoropyrimidine Toxicity</w:t>
            </w:r>
            <w:r>
              <w:t>. John’s Hopkins University Clinical Pharmacology Grand Rounds. May 3, 2023</w:t>
            </w:r>
          </w:p>
          <w:p w14:paraId="6129A6B4" w14:textId="77777777" w:rsidR="00FD6EA2" w:rsidRDefault="00FD6EA2" w:rsidP="005753FA"/>
          <w:p w14:paraId="1723475D" w14:textId="31366C8E" w:rsidR="005753FA" w:rsidRDefault="005753FA" w:rsidP="005753FA">
            <w:r w:rsidRPr="005753FA">
              <w:t xml:space="preserve">FDA Denial of Petition to Recommend FP Dose Adjustment in </w:t>
            </w:r>
            <w:r w:rsidRPr="005753FA">
              <w:rPr>
                <w:i/>
                <w:iCs/>
              </w:rPr>
              <w:t>DPYD</w:t>
            </w:r>
            <w:r w:rsidRPr="005753FA">
              <w:t xml:space="preserve"> Carriers.</w:t>
            </w:r>
            <w:r>
              <w:t xml:space="preserve"> CPIC Monthly Meeting. February 2, 2023. </w:t>
            </w:r>
          </w:p>
          <w:p w14:paraId="4B22C035" w14:textId="77777777" w:rsidR="005753FA" w:rsidRDefault="005753FA" w:rsidP="005753FA"/>
          <w:p w14:paraId="6694C589" w14:textId="17218B5D" w:rsidR="005753FA" w:rsidRDefault="005753FA" w:rsidP="005753FA">
            <w:r w:rsidRPr="005753FA">
              <w:t xml:space="preserve">Evidence Supporting Universal </w:t>
            </w:r>
            <w:r w:rsidRPr="005753FA">
              <w:rPr>
                <w:i/>
                <w:iCs/>
              </w:rPr>
              <w:t>DPYD</w:t>
            </w:r>
            <w:r w:rsidRPr="005753FA">
              <w:t xml:space="preserve"> Testing Prior to Fluoropyrimidine Chemotherapy.</w:t>
            </w:r>
            <w:r>
              <w:t xml:space="preserve"> PMWC Annual Meeting. San Jose, CA. January 27, 2023. </w:t>
            </w:r>
          </w:p>
          <w:p w14:paraId="3F758736" w14:textId="77777777" w:rsidR="005753FA" w:rsidRDefault="005753FA" w:rsidP="005753FA"/>
          <w:p w14:paraId="387D5D54" w14:textId="66C96FBD" w:rsidR="00FF67B5" w:rsidRDefault="00FF67B5" w:rsidP="00FF67B5">
            <w:pPr>
              <w:pStyle w:val="Heading2"/>
            </w:pPr>
            <w:r>
              <w:t>2022</w:t>
            </w:r>
          </w:p>
          <w:p w14:paraId="156EE29C" w14:textId="77777777" w:rsidR="00515E3D" w:rsidRDefault="00515E3D" w:rsidP="00FF67B5"/>
          <w:p w14:paraId="5802AA97" w14:textId="00D87B44" w:rsidR="00B45A73" w:rsidRPr="00B45A73" w:rsidRDefault="00B45A73" w:rsidP="00FF67B5">
            <w:r w:rsidRPr="00B45A73">
              <w:t>Opportunities and Challenges as a Translational Symptom Scientist at SWOG</w:t>
            </w:r>
            <w:r>
              <w:t>. October 20, 2022 SWOG Group Meeting Fall 2022</w:t>
            </w:r>
          </w:p>
          <w:p w14:paraId="26AB7D34" w14:textId="77777777" w:rsidR="00B45A73" w:rsidRDefault="00B45A73" w:rsidP="00FF67B5">
            <w:pPr>
              <w:rPr>
                <w:i/>
                <w:iCs/>
              </w:rPr>
            </w:pPr>
          </w:p>
          <w:p w14:paraId="1111FEBC" w14:textId="2E3F934D" w:rsidR="00B641D3" w:rsidRDefault="00B641D3" w:rsidP="00FF67B5">
            <w:r w:rsidRPr="00441182">
              <w:rPr>
                <w:i/>
                <w:iCs/>
              </w:rPr>
              <w:t>CYP2D6</w:t>
            </w:r>
            <w:r>
              <w:t xml:space="preserve"> </w:t>
            </w:r>
            <w:proofErr w:type="spellStart"/>
            <w:r>
              <w:t>Endoxifen</w:t>
            </w:r>
            <w:proofErr w:type="spellEnd"/>
            <w:r>
              <w:t xml:space="preserve"> Percentage Activity Model (CEPAM) Project Objectives. July 8, 2022. PGRN RIPS Seminar</w:t>
            </w:r>
          </w:p>
          <w:p w14:paraId="4F9527EB" w14:textId="77777777" w:rsidR="00B641D3" w:rsidRDefault="00B641D3" w:rsidP="00FF67B5"/>
          <w:p w14:paraId="608DE15E" w14:textId="6E821FFC" w:rsidR="007621F7" w:rsidRDefault="00515E3D" w:rsidP="00FF67B5">
            <w:pPr>
              <w:rPr>
                <w:rFonts w:cs="Times New Roman"/>
              </w:rPr>
            </w:pPr>
            <w:r w:rsidRPr="00515E3D">
              <w:lastRenderedPageBreak/>
              <w:t>Wearable Devices and Apps for Remote Monitoring</w:t>
            </w:r>
            <w:r>
              <w:t xml:space="preserve"> of Chemotherapy Induced Peripheral Neuropathy. May 16, 2022. Peripheral Nerve Society Annual Meeting</w:t>
            </w:r>
          </w:p>
          <w:p w14:paraId="2395FC61" w14:textId="77777777" w:rsidR="00515E3D" w:rsidRDefault="00515E3D" w:rsidP="007621F7">
            <w:pPr>
              <w:rPr>
                <w:i/>
                <w:iCs/>
              </w:rPr>
            </w:pPr>
          </w:p>
          <w:p w14:paraId="586C9F7E" w14:textId="59F83F01" w:rsidR="00CD133C" w:rsidRDefault="00CD133C" w:rsidP="007621F7">
            <w:r w:rsidRPr="00CD133C">
              <w:rPr>
                <w:i/>
                <w:iCs/>
              </w:rPr>
              <w:t>DPYD</w:t>
            </w:r>
            <w:r w:rsidRPr="00CD133C">
              <w:t xml:space="preserve"> Testing to Ensure Safe Fluoropyrimidine Treatment</w:t>
            </w:r>
            <w:r>
              <w:t>. 3</w:t>
            </w:r>
            <w:r w:rsidRPr="00CD133C">
              <w:rPr>
                <w:vertAlign w:val="superscript"/>
              </w:rPr>
              <w:t>rd</w:t>
            </w:r>
            <w:r>
              <w:t xml:space="preserve"> Annual Global Colorectal Cancer Congress. April 1, 2022</w:t>
            </w:r>
            <w:r w:rsidR="00515E3D">
              <w:t xml:space="preserve"> </w:t>
            </w:r>
          </w:p>
          <w:p w14:paraId="3EB43E1A" w14:textId="64422404" w:rsidR="00CD133C" w:rsidRDefault="00CD133C" w:rsidP="007621F7">
            <w:r>
              <w:t xml:space="preserve"> </w:t>
            </w:r>
          </w:p>
          <w:p w14:paraId="40C18C30" w14:textId="36A2F19B" w:rsidR="004F61BB" w:rsidRDefault="004F61BB" w:rsidP="007621F7">
            <w:r w:rsidRPr="004F61BB">
              <w:t>Pharmacogenetics and Biomarkers of Cancer Treatment Toxicity</w:t>
            </w:r>
            <w:r>
              <w:t xml:space="preserve">. </w:t>
            </w:r>
            <w:r w:rsidRPr="004F61BB">
              <w:t>National Taiwan University School of Pharmacy Research Day and International Conference</w:t>
            </w:r>
            <w:r>
              <w:t>. May 5, 2022</w:t>
            </w:r>
          </w:p>
          <w:p w14:paraId="181E4574" w14:textId="77777777" w:rsidR="004F61BB" w:rsidRDefault="004F61BB" w:rsidP="007621F7"/>
          <w:p w14:paraId="127A274F" w14:textId="5C2BD1D8" w:rsidR="007621F7" w:rsidRDefault="007621F7" w:rsidP="007621F7">
            <w:pPr>
              <w:rPr>
                <w:rFonts w:cs="Times New Roman"/>
              </w:rPr>
            </w:pPr>
            <w:r>
              <w:t>Analysis Approaches to Identify PGx associations with pharmacodynamics</w:t>
            </w:r>
            <w:r>
              <w:rPr>
                <w:rFonts w:cs="Times New Roman"/>
              </w:rPr>
              <w:t>. PGRN Best Practices Monthly Seminar.  January 21, 2022</w:t>
            </w:r>
          </w:p>
          <w:p w14:paraId="25F93527" w14:textId="77777777" w:rsidR="007621F7" w:rsidRDefault="007621F7" w:rsidP="00FF67B5">
            <w:pPr>
              <w:rPr>
                <w:rFonts w:cs="Times New Roman"/>
              </w:rPr>
            </w:pPr>
          </w:p>
          <w:p w14:paraId="20BE5D99" w14:textId="333034BE" w:rsidR="00FF67B5" w:rsidRDefault="007621F7" w:rsidP="00FF67B5">
            <w:pPr>
              <w:rPr>
                <w:rFonts w:cs="Times New Roman"/>
              </w:rPr>
            </w:pPr>
            <w:r>
              <w:rPr>
                <w:rFonts w:cs="Times New Roman"/>
              </w:rPr>
              <w:t xml:space="preserve">PQI Review: Recommendation for pre-treatment DPYD testing prior to </w:t>
            </w:r>
            <w:r w:rsidR="004F61BB">
              <w:rPr>
                <w:rFonts w:cs="Times New Roman"/>
              </w:rPr>
              <w:t>Fluoropyrimidine</w:t>
            </w:r>
            <w:r>
              <w:rPr>
                <w:rFonts w:cs="Times New Roman"/>
              </w:rPr>
              <w:t xml:space="preserve"> Chemotherapy.</w:t>
            </w:r>
            <w:r w:rsidR="00FF67B5">
              <w:rPr>
                <w:rFonts w:cs="Times New Roman"/>
              </w:rPr>
              <w:t xml:space="preserve"> </w:t>
            </w:r>
            <w:r>
              <w:rPr>
                <w:rFonts w:cs="Times New Roman"/>
              </w:rPr>
              <w:t>NCODA International Monthly Meeting</w:t>
            </w:r>
            <w:r w:rsidR="00FF67B5">
              <w:rPr>
                <w:rFonts w:cs="Times New Roman"/>
              </w:rPr>
              <w:t xml:space="preserve">. </w:t>
            </w:r>
            <w:r>
              <w:rPr>
                <w:rFonts w:cs="Times New Roman"/>
              </w:rPr>
              <w:t xml:space="preserve">January </w:t>
            </w:r>
            <w:r w:rsidR="00FF67B5">
              <w:rPr>
                <w:rFonts w:cs="Times New Roman"/>
              </w:rPr>
              <w:t>2</w:t>
            </w:r>
            <w:r>
              <w:rPr>
                <w:rFonts w:cs="Times New Roman"/>
              </w:rPr>
              <w:t>0</w:t>
            </w:r>
            <w:r w:rsidR="00FF67B5">
              <w:rPr>
                <w:rFonts w:cs="Times New Roman"/>
              </w:rPr>
              <w:t>, 202</w:t>
            </w:r>
            <w:r>
              <w:rPr>
                <w:rFonts w:cs="Times New Roman"/>
              </w:rPr>
              <w:t>2</w:t>
            </w:r>
          </w:p>
          <w:p w14:paraId="3C7233CF" w14:textId="77777777" w:rsidR="00FF67B5" w:rsidRDefault="00FF67B5" w:rsidP="00FF67B5">
            <w:pPr>
              <w:rPr>
                <w:rFonts w:cs="Times New Roman"/>
              </w:rPr>
            </w:pPr>
          </w:p>
          <w:p w14:paraId="043A734E" w14:textId="424289C6" w:rsidR="00FF67B5" w:rsidRDefault="00FF67B5" w:rsidP="00FF67B5">
            <w:pPr>
              <w:rPr>
                <w:rFonts w:cs="Times New Roman"/>
              </w:rPr>
            </w:pPr>
            <w:r w:rsidRPr="00FF67B5">
              <w:rPr>
                <w:rFonts w:cs="Times New Roman"/>
              </w:rPr>
              <w:t xml:space="preserve">Evidence Supporting Universal Pre-treatment </w:t>
            </w:r>
            <w:r w:rsidRPr="00FF67B5">
              <w:rPr>
                <w:rFonts w:cs="Times New Roman"/>
                <w:i/>
                <w:iCs/>
              </w:rPr>
              <w:t>DPYD</w:t>
            </w:r>
            <w:r w:rsidRPr="00FF67B5">
              <w:rPr>
                <w:rFonts w:cs="Times New Roman"/>
              </w:rPr>
              <w:t xml:space="preserve"> Testing</w:t>
            </w:r>
            <w:r>
              <w:rPr>
                <w:rFonts w:cs="Times New Roman"/>
              </w:rPr>
              <w:t xml:space="preserve">. National Cancer Institute </w:t>
            </w:r>
            <w:r>
              <w:t>PDQ Cancer Genetics Editorial Board</w:t>
            </w:r>
            <w:r>
              <w:rPr>
                <w:rFonts w:cs="Times New Roman"/>
              </w:rPr>
              <w:t xml:space="preserve"> Meeting. January 18, 2022</w:t>
            </w:r>
          </w:p>
          <w:p w14:paraId="2B8EC520" w14:textId="77777777" w:rsidR="00B45A73" w:rsidRDefault="00B45A73" w:rsidP="00FF67B5">
            <w:pPr>
              <w:rPr>
                <w:rFonts w:cs="Times New Roman"/>
              </w:rPr>
            </w:pPr>
          </w:p>
          <w:p w14:paraId="5E093C3D" w14:textId="513D393D" w:rsidR="00E239AE" w:rsidRDefault="00E239AE" w:rsidP="00E239AE">
            <w:pPr>
              <w:pStyle w:val="Heading2"/>
            </w:pPr>
            <w:r>
              <w:t>2021</w:t>
            </w:r>
          </w:p>
          <w:p w14:paraId="1AC9E7E5" w14:textId="4EB9746E" w:rsidR="004E4288" w:rsidRDefault="004E4288" w:rsidP="004E4288">
            <w:pPr>
              <w:rPr>
                <w:rFonts w:cs="Times New Roman"/>
              </w:rPr>
            </w:pPr>
          </w:p>
          <w:p w14:paraId="3BB47BF9" w14:textId="75FA2B61" w:rsidR="00773DF6" w:rsidRDefault="00773DF6" w:rsidP="004E4288">
            <w:pPr>
              <w:rPr>
                <w:rFonts w:cs="Times New Roman"/>
              </w:rPr>
            </w:pPr>
            <w:r w:rsidRPr="00773DF6">
              <w:rPr>
                <w:rFonts w:cs="Times New Roman"/>
              </w:rPr>
              <w:t>Confirmatory PGx Testing Using an Institutional Genetic Data Repository</w:t>
            </w:r>
            <w:r>
              <w:rPr>
                <w:rFonts w:cs="Times New Roman"/>
              </w:rPr>
              <w:t>. IGNITE Steering Committee Meeting. September 23, 2021</w:t>
            </w:r>
          </w:p>
          <w:p w14:paraId="3BC8B4DE" w14:textId="77777777" w:rsidR="00773DF6" w:rsidRDefault="00773DF6" w:rsidP="004E4288">
            <w:pPr>
              <w:rPr>
                <w:rFonts w:cs="Times New Roman"/>
              </w:rPr>
            </w:pPr>
          </w:p>
          <w:p w14:paraId="225A4DD3" w14:textId="52C64174" w:rsidR="004E4288" w:rsidRDefault="004E4288" w:rsidP="004E4288">
            <w:pPr>
              <w:rPr>
                <w:rFonts w:cs="Times New Roman"/>
              </w:rPr>
            </w:pPr>
            <w:r>
              <w:rPr>
                <w:rFonts w:cs="Times New Roman"/>
              </w:rPr>
              <w:t>Predictive Biomarkers of Taxane-induced Peripheral Neuropathy in Patients with Cancer. UNC DPET Seminar Guest Lecture. Sept 21, 2021</w:t>
            </w:r>
          </w:p>
          <w:p w14:paraId="2358D876" w14:textId="43CB2D4E" w:rsidR="00E239AE" w:rsidRDefault="00E239AE" w:rsidP="00E239AE">
            <w:pPr>
              <w:rPr>
                <w:rFonts w:cs="Times New Roman"/>
              </w:rPr>
            </w:pPr>
          </w:p>
          <w:p w14:paraId="6495D995" w14:textId="7C8065D2" w:rsidR="004E4288" w:rsidRDefault="004E4288" w:rsidP="00E239AE">
            <w:pPr>
              <w:rPr>
                <w:rFonts w:cs="Times New Roman"/>
              </w:rPr>
            </w:pPr>
            <w:r w:rsidRPr="004E4288">
              <w:rPr>
                <w:rFonts w:cs="Times New Roman"/>
              </w:rPr>
              <w:t>Efforts Toward Universal Implementation of DPYD Testing</w:t>
            </w:r>
            <w:r>
              <w:rPr>
                <w:rFonts w:cs="Times New Roman"/>
              </w:rPr>
              <w:t xml:space="preserve">. </w:t>
            </w:r>
            <w:r w:rsidRPr="004E4288">
              <w:rPr>
                <w:rFonts w:cs="Times New Roman"/>
              </w:rPr>
              <w:t>Georgetown University Lombardi Comprehensive Cancer Center Oncology Grand Rounds Lecture</w:t>
            </w:r>
            <w:r>
              <w:rPr>
                <w:rFonts w:cs="Times New Roman"/>
              </w:rPr>
              <w:t>. Sept 19, 2021</w:t>
            </w:r>
          </w:p>
          <w:p w14:paraId="26B506AE" w14:textId="77777777" w:rsidR="004E4288" w:rsidRDefault="004E4288" w:rsidP="00E239AE">
            <w:pPr>
              <w:rPr>
                <w:rFonts w:cs="Times New Roman"/>
              </w:rPr>
            </w:pPr>
          </w:p>
          <w:p w14:paraId="6EDB0FA9" w14:textId="737F668A" w:rsidR="00413FCB" w:rsidRDefault="00413FCB" w:rsidP="00E239AE">
            <w:pPr>
              <w:rPr>
                <w:rFonts w:cs="Times New Roman"/>
              </w:rPr>
            </w:pPr>
            <w:r w:rsidRPr="00413FCB">
              <w:rPr>
                <w:rFonts w:cs="Times New Roman"/>
              </w:rPr>
              <w:t>The Role for Genetic Counselors in</w:t>
            </w:r>
            <w:r w:rsidRPr="00413FCB">
              <w:rPr>
                <w:rFonts w:cs="Times New Roman"/>
                <w:i/>
                <w:iCs/>
              </w:rPr>
              <w:t xml:space="preserve"> DPYD</w:t>
            </w:r>
            <w:r w:rsidRPr="00413FCB">
              <w:rPr>
                <w:rFonts w:cs="Times New Roman"/>
              </w:rPr>
              <w:t xml:space="preserve"> Testing and Counseling to Advocate for Safe Cancer Treatment</w:t>
            </w:r>
            <w:r>
              <w:rPr>
                <w:rFonts w:cs="Times New Roman"/>
              </w:rPr>
              <w:t>. NSGC Cancer SIG. August 4, 2021</w:t>
            </w:r>
          </w:p>
          <w:p w14:paraId="798DBA3C" w14:textId="77777777" w:rsidR="00413FCB" w:rsidRDefault="00413FCB" w:rsidP="00E239AE">
            <w:pPr>
              <w:rPr>
                <w:rFonts w:cs="Times New Roman"/>
              </w:rPr>
            </w:pPr>
          </w:p>
          <w:p w14:paraId="5BE1A5E7" w14:textId="25F6244B" w:rsidR="00C115C7" w:rsidRDefault="00C115C7" w:rsidP="00E239AE">
            <w:pPr>
              <w:rPr>
                <w:rFonts w:cs="Times New Roman"/>
              </w:rPr>
            </w:pPr>
            <w:r w:rsidRPr="00C115C7">
              <w:rPr>
                <w:rFonts w:cs="Times New Roman"/>
              </w:rPr>
              <w:t>Personalizing Supportive Care Through Genomics. Discussant</w:t>
            </w:r>
            <w:r w:rsidR="004E4288">
              <w:rPr>
                <w:rFonts w:cs="Times New Roman"/>
              </w:rPr>
              <w:t>,</w:t>
            </w:r>
            <w:r w:rsidRPr="00C115C7">
              <w:rPr>
                <w:rFonts w:cs="Times New Roman"/>
              </w:rPr>
              <w:t xml:space="preserve"> Symptoms and Survivorship Oral Abstract Session. ASCO Annual Meeting 2021 Presented Virtually. Friday June 4, 2021</w:t>
            </w:r>
          </w:p>
          <w:p w14:paraId="2622561A" w14:textId="77777777" w:rsidR="00C115C7" w:rsidRDefault="00C115C7" w:rsidP="00E239AE">
            <w:pPr>
              <w:rPr>
                <w:rFonts w:cs="Times New Roman"/>
              </w:rPr>
            </w:pPr>
          </w:p>
          <w:p w14:paraId="647E0D37" w14:textId="1793D2A2" w:rsidR="00E239AE" w:rsidRDefault="00E239AE" w:rsidP="00E239AE">
            <w:pPr>
              <w:rPr>
                <w:lang w:val="en-CA"/>
              </w:rPr>
            </w:pPr>
            <w:r>
              <w:rPr>
                <w:lang w:val="en-CA"/>
              </w:rPr>
              <w:t>Efficient Implementation of DPYD Testing Using an Institutional Genetics Data Repository. Genetics Virtual Week. April 20, 2021</w:t>
            </w:r>
          </w:p>
          <w:p w14:paraId="1B2C5DC3" w14:textId="77777777" w:rsidR="00E239AE" w:rsidRDefault="00E239AE" w:rsidP="00E239AE">
            <w:pPr>
              <w:rPr>
                <w:rFonts w:cs="Times New Roman"/>
              </w:rPr>
            </w:pPr>
          </w:p>
          <w:p w14:paraId="40AC6DC5" w14:textId="09624CE3" w:rsidR="00E239AE" w:rsidRDefault="00E239AE" w:rsidP="00E239AE">
            <w:pPr>
              <w:rPr>
                <w:rFonts w:cs="Times New Roman"/>
              </w:rPr>
            </w:pPr>
            <w:r w:rsidRPr="00E239AE">
              <w:rPr>
                <w:rFonts w:cs="Times New Roman"/>
              </w:rPr>
              <w:t>Predictors of Paclitaxel-induced Peripheral Neuropathy in Patients with Breast Cancer</w:t>
            </w:r>
            <w:r>
              <w:rPr>
                <w:rFonts w:cs="Times New Roman"/>
              </w:rPr>
              <w:t>. Toxic Neuropathy Consortium. March 25, 2021</w:t>
            </w:r>
          </w:p>
          <w:p w14:paraId="47ED54B8" w14:textId="76D7F2A1" w:rsidR="00E239AE" w:rsidRDefault="00E239AE" w:rsidP="00E239AE">
            <w:pPr>
              <w:rPr>
                <w:rFonts w:cs="Times New Roman"/>
              </w:rPr>
            </w:pPr>
          </w:p>
          <w:p w14:paraId="5583F7E2" w14:textId="01147893" w:rsidR="00E239AE" w:rsidRDefault="00E239AE" w:rsidP="00E239AE">
            <w:pPr>
              <w:rPr>
                <w:rFonts w:cs="Times New Roman"/>
              </w:rPr>
            </w:pPr>
            <w:r>
              <w:rPr>
                <w:rFonts w:cs="Times New Roman"/>
              </w:rPr>
              <w:t>Evidence Supporting Pre-treatment DPYD Testing. Precision Medicine Leadership Summit, March 2, 2021</w:t>
            </w:r>
          </w:p>
          <w:p w14:paraId="3EEE4B61" w14:textId="77777777" w:rsidR="00E239AE" w:rsidRDefault="00E239AE" w:rsidP="00E239AE">
            <w:pPr>
              <w:rPr>
                <w:lang w:val="en-CA"/>
              </w:rPr>
            </w:pPr>
          </w:p>
          <w:p w14:paraId="6AF33D3B" w14:textId="54C54046" w:rsidR="00E239AE" w:rsidRDefault="00E239AE" w:rsidP="00E239AE">
            <w:pPr>
              <w:rPr>
                <w:lang w:val="en-CA"/>
              </w:rPr>
            </w:pPr>
            <w:r w:rsidRPr="00E239AE">
              <w:rPr>
                <w:lang w:val="en-CA"/>
              </w:rPr>
              <w:t>Treatment Alteration due to Chemotherapy-induced Peripheral Neuropathy (CIPN)</w:t>
            </w:r>
            <w:r>
              <w:rPr>
                <w:lang w:val="en-CA"/>
              </w:rPr>
              <w:t>. MA</w:t>
            </w:r>
            <w:r w:rsidR="00B45A73">
              <w:rPr>
                <w:lang w:val="en-CA"/>
              </w:rPr>
              <w:t>S</w:t>
            </w:r>
            <w:r>
              <w:rPr>
                <w:lang w:val="en-CA"/>
              </w:rPr>
              <w:t>CC Neurological Complications Study Group. February 4, 2021</w:t>
            </w:r>
          </w:p>
          <w:p w14:paraId="72D4594B" w14:textId="7CC2FBC5" w:rsidR="0098565F" w:rsidRDefault="0098565F" w:rsidP="0098565F">
            <w:pPr>
              <w:pStyle w:val="Heading2"/>
            </w:pPr>
            <w:r>
              <w:t>2020</w:t>
            </w:r>
          </w:p>
          <w:p w14:paraId="191918AD" w14:textId="77777777" w:rsidR="0098565F" w:rsidRDefault="0098565F" w:rsidP="0098565F">
            <w:pPr>
              <w:rPr>
                <w:rFonts w:cs="Times New Roman"/>
              </w:rPr>
            </w:pPr>
          </w:p>
          <w:p w14:paraId="3ACDC584" w14:textId="58AEEFFD" w:rsidR="000A6AF8" w:rsidRDefault="000A6AF8" w:rsidP="0098565F">
            <w:pPr>
              <w:rPr>
                <w:rFonts w:cs="Times New Roman"/>
              </w:rPr>
            </w:pPr>
            <w:r w:rsidRPr="000A6AF8">
              <w:rPr>
                <w:rFonts w:cs="Times New Roman"/>
              </w:rPr>
              <w:t xml:space="preserve">FDA Petition for Pre-treatment </w:t>
            </w:r>
            <w:r w:rsidRPr="000A6AF8">
              <w:rPr>
                <w:rFonts w:cs="Times New Roman"/>
                <w:i/>
                <w:iCs/>
              </w:rPr>
              <w:t>DPYD</w:t>
            </w:r>
            <w:r w:rsidRPr="000A6AF8">
              <w:rPr>
                <w:rFonts w:cs="Times New Roman"/>
              </w:rPr>
              <w:t xml:space="preserve"> testing</w:t>
            </w:r>
            <w:r>
              <w:rPr>
                <w:rFonts w:cs="Times New Roman"/>
              </w:rPr>
              <w:t>. Clinical Pharmacogenetics Implementation Consortium December Members Meeting, Dec 3, 2020</w:t>
            </w:r>
          </w:p>
          <w:p w14:paraId="4A399028" w14:textId="77777777" w:rsidR="000A6AF8" w:rsidRDefault="000A6AF8" w:rsidP="0098565F">
            <w:pPr>
              <w:rPr>
                <w:rFonts w:cs="Times New Roman"/>
              </w:rPr>
            </w:pPr>
          </w:p>
          <w:p w14:paraId="60407552" w14:textId="6019047B" w:rsidR="0098565F" w:rsidRDefault="0098565F" w:rsidP="0098565F">
            <w:pPr>
              <w:rPr>
                <w:rFonts w:cs="Times New Roman"/>
              </w:rPr>
            </w:pPr>
            <w:bookmarkStart w:id="53" w:name="_Hlk77079502"/>
            <w:r w:rsidRPr="0098565F">
              <w:rPr>
                <w:rFonts w:cs="Times New Roman"/>
              </w:rPr>
              <w:t>Predictors of Taxane-induced Peripheral Neuropathy in Patients with Cancer</w:t>
            </w:r>
            <w:bookmarkEnd w:id="53"/>
            <w:r>
              <w:rPr>
                <w:rFonts w:cs="Times New Roman"/>
              </w:rPr>
              <w:t>. VCU Translational Research in Peripheral Neuropathy Seminar. Jan 30, 2020</w:t>
            </w:r>
          </w:p>
          <w:p w14:paraId="6794792B" w14:textId="77777777" w:rsidR="0098565F" w:rsidRDefault="0098565F" w:rsidP="004C650C">
            <w:pPr>
              <w:pStyle w:val="Heading2"/>
            </w:pPr>
          </w:p>
          <w:p w14:paraId="16401BB9" w14:textId="34457489" w:rsidR="004C650C" w:rsidRDefault="004C650C" w:rsidP="004C650C">
            <w:pPr>
              <w:pStyle w:val="Heading2"/>
            </w:pPr>
            <w:r>
              <w:t>2019</w:t>
            </w:r>
          </w:p>
          <w:p w14:paraId="34744B58" w14:textId="77777777" w:rsidR="004C650C" w:rsidRDefault="004C650C" w:rsidP="004C650C"/>
          <w:p w14:paraId="6C7B3F37" w14:textId="77777777" w:rsidR="004C650C" w:rsidRDefault="004C650C" w:rsidP="004C650C">
            <w:pPr>
              <w:rPr>
                <w:rFonts w:cs="Times New Roman"/>
              </w:rPr>
            </w:pPr>
            <w:r>
              <w:rPr>
                <w:rFonts w:cs="Times New Roman"/>
              </w:rPr>
              <w:lastRenderedPageBreak/>
              <w:t xml:space="preserve">Embedded Prospective PGx </w:t>
            </w:r>
            <w:proofErr w:type="spellStart"/>
            <w:r>
              <w:rPr>
                <w:rFonts w:cs="Times New Roman"/>
              </w:rPr>
              <w:t>Substudies</w:t>
            </w:r>
            <w:proofErr w:type="spellEnd"/>
            <w:r>
              <w:rPr>
                <w:rFonts w:cs="Times New Roman"/>
              </w:rPr>
              <w:t>, Alliance Pharmacogenetics and Population Pharmacokinetics (PPP) Committee. May 10, 2019</w:t>
            </w:r>
          </w:p>
          <w:p w14:paraId="419D988C" w14:textId="77777777" w:rsidR="004C650C" w:rsidRPr="00CB3660" w:rsidRDefault="004C650C" w:rsidP="004C650C">
            <w:pPr>
              <w:rPr>
                <w:rFonts w:cs="Times New Roman"/>
              </w:rPr>
            </w:pPr>
            <w:r>
              <w:rPr>
                <w:rFonts w:cs="Times New Roman"/>
              </w:rPr>
              <w:t xml:space="preserve">Drug-Drug Interaction (DDI) Screening for Oncology Clinical Trial Enrollment. Oishi Symposium, SWOG Spring 2019 Meeting, April 25, </w:t>
            </w:r>
            <w:r w:rsidRPr="001F6785">
              <w:t>201</w:t>
            </w:r>
            <w:r>
              <w:t>9</w:t>
            </w:r>
          </w:p>
          <w:p w14:paraId="55F2056E" w14:textId="77777777" w:rsidR="004C650C" w:rsidRDefault="004C650C" w:rsidP="0081314F">
            <w:pPr>
              <w:pStyle w:val="Heading2"/>
            </w:pPr>
          </w:p>
          <w:p w14:paraId="40C72D3E" w14:textId="77777777" w:rsidR="0081314F" w:rsidRDefault="0081314F" w:rsidP="0081314F">
            <w:pPr>
              <w:pStyle w:val="Heading2"/>
            </w:pPr>
            <w:r>
              <w:t>2018</w:t>
            </w:r>
          </w:p>
          <w:p w14:paraId="341F8D06" w14:textId="77777777" w:rsidR="0081314F" w:rsidRDefault="0081314F" w:rsidP="0081314F"/>
          <w:p w14:paraId="3971EF6E" w14:textId="77777777" w:rsidR="0081314F" w:rsidRDefault="0081314F" w:rsidP="0081314F">
            <w:pPr>
              <w:rPr>
                <w:rFonts w:cs="Times New Roman"/>
              </w:rPr>
            </w:pPr>
            <w:r>
              <w:rPr>
                <w:rFonts w:cs="Times New Roman"/>
              </w:rPr>
              <w:t>Phenomics in Pharmacogenomics, Alliance Pharmacogenetics and Population Pharmacokinetics (PPP) Committee. May 11, 2018</w:t>
            </w:r>
          </w:p>
          <w:p w14:paraId="62FB170A" w14:textId="77777777" w:rsidR="0081314F" w:rsidRDefault="0081314F" w:rsidP="0081314F">
            <w:pPr>
              <w:rPr>
                <w:rFonts w:cs="Times New Roman"/>
              </w:rPr>
            </w:pPr>
          </w:p>
          <w:p w14:paraId="55AFD0CB" w14:textId="77777777" w:rsidR="0081314F" w:rsidRPr="00CB3660" w:rsidRDefault="0081314F" w:rsidP="0081314F">
            <w:pPr>
              <w:rPr>
                <w:rFonts w:cs="Times New Roman"/>
              </w:rPr>
            </w:pPr>
            <w:proofErr w:type="spellStart"/>
            <w:r w:rsidRPr="0081314F">
              <w:rPr>
                <w:rFonts w:cs="Times New Roman"/>
              </w:rPr>
              <w:t>Pharmacometabolomics</w:t>
            </w:r>
            <w:proofErr w:type="spellEnd"/>
            <w:r w:rsidRPr="0081314F">
              <w:rPr>
                <w:rFonts w:cs="Times New Roman"/>
              </w:rPr>
              <w:t xml:space="preserve"> of Paclitaxel-induced Peripheral Neuropathy (PIPN)</w:t>
            </w:r>
            <w:r>
              <w:rPr>
                <w:rFonts w:cs="Times New Roman"/>
              </w:rPr>
              <w:t xml:space="preserve">. SWOG Breast Translational Medicine Committee. April 13, </w:t>
            </w:r>
            <w:r w:rsidRPr="001F6785">
              <w:t>201</w:t>
            </w:r>
            <w:r>
              <w:t>8</w:t>
            </w:r>
          </w:p>
          <w:p w14:paraId="54E9E6BE" w14:textId="77777777" w:rsidR="0081314F" w:rsidRDefault="0081314F" w:rsidP="001F6785">
            <w:pPr>
              <w:pStyle w:val="Heading2"/>
            </w:pPr>
          </w:p>
          <w:p w14:paraId="2C45EF8D" w14:textId="77777777" w:rsidR="00053FAD" w:rsidRDefault="00053FAD" w:rsidP="001F6785">
            <w:pPr>
              <w:pStyle w:val="Heading2"/>
            </w:pPr>
            <w:r>
              <w:t>2017</w:t>
            </w:r>
          </w:p>
          <w:p w14:paraId="1203B69D" w14:textId="77777777" w:rsidR="00053FAD" w:rsidRDefault="00053FAD" w:rsidP="00053FAD"/>
          <w:p w14:paraId="338155F7" w14:textId="77777777" w:rsidR="005853A8" w:rsidRDefault="005853A8" w:rsidP="00053FAD">
            <w:pPr>
              <w:rPr>
                <w:rFonts w:cs="Times New Roman"/>
              </w:rPr>
            </w:pPr>
            <w:r>
              <w:rPr>
                <w:rFonts w:cs="Times New Roman"/>
              </w:rPr>
              <w:t xml:space="preserve">Comprehensive PGx Evaluation of Steady-State </w:t>
            </w:r>
            <w:proofErr w:type="spellStart"/>
            <w:r>
              <w:rPr>
                <w:rFonts w:cs="Times New Roman"/>
              </w:rPr>
              <w:t>Endoxifen</w:t>
            </w:r>
            <w:proofErr w:type="spellEnd"/>
            <w:r>
              <w:rPr>
                <w:rFonts w:cs="Times New Roman"/>
              </w:rPr>
              <w:t xml:space="preserve"> Concentration in Tamoxifen Treated Patients, Alliance Pharmacogenetics and Population Pharmacokinetics (PPP) Committee. May 12, 2017</w:t>
            </w:r>
          </w:p>
          <w:p w14:paraId="03CBAFAA" w14:textId="77777777" w:rsidR="005853A8" w:rsidRDefault="005853A8" w:rsidP="00053FAD">
            <w:pPr>
              <w:rPr>
                <w:rFonts w:cs="Times New Roman"/>
              </w:rPr>
            </w:pPr>
          </w:p>
          <w:p w14:paraId="381EB273" w14:textId="77777777" w:rsidR="00053FAD" w:rsidRPr="00053FAD" w:rsidRDefault="00053FAD" w:rsidP="00053FAD">
            <w:r>
              <w:rPr>
                <w:rFonts w:cs="Times New Roman"/>
              </w:rPr>
              <w:t xml:space="preserve">Drug Interaction Screening Tool for Clinical Trial Enrollment. SWOG Cancer Care and Delivery Committee. April 27, 2017 </w:t>
            </w:r>
          </w:p>
          <w:p w14:paraId="0CB0A745" w14:textId="77777777" w:rsidR="004C74C2" w:rsidRDefault="004C74C2" w:rsidP="001F6785">
            <w:pPr>
              <w:pStyle w:val="Heading2"/>
            </w:pPr>
          </w:p>
          <w:p w14:paraId="700DAC19" w14:textId="77777777" w:rsidR="00CB3660" w:rsidRDefault="00CB3660" w:rsidP="001F6785">
            <w:pPr>
              <w:pStyle w:val="Heading2"/>
            </w:pPr>
            <w:r>
              <w:t>2016</w:t>
            </w:r>
          </w:p>
          <w:p w14:paraId="57903776" w14:textId="77777777" w:rsidR="00CB3660" w:rsidRDefault="00CB3660" w:rsidP="002D7D72">
            <w:pPr>
              <w:rPr>
                <w:rFonts w:cs="Times New Roman"/>
              </w:rPr>
            </w:pPr>
          </w:p>
          <w:p w14:paraId="52AC97C9" w14:textId="77777777" w:rsidR="00B3525C" w:rsidRDefault="00B3525C" w:rsidP="002D7D72">
            <w:pPr>
              <w:rPr>
                <w:rFonts w:cs="Times New Roman"/>
              </w:rPr>
            </w:pPr>
            <w:r>
              <w:rPr>
                <w:rFonts w:cs="Times New Roman"/>
              </w:rPr>
              <w:t xml:space="preserve">Pharmacogenetics of Taxane-Induced Peripheral Neuropathy. SWOG Symptom Control and Quality of Life Committee. September 15, 2016. </w:t>
            </w:r>
          </w:p>
          <w:p w14:paraId="4247E5C4" w14:textId="77777777" w:rsidR="00B3525C" w:rsidRDefault="00B3525C" w:rsidP="002D7D72">
            <w:pPr>
              <w:rPr>
                <w:rFonts w:cs="Times New Roman"/>
              </w:rPr>
            </w:pPr>
          </w:p>
          <w:p w14:paraId="5B4671AF" w14:textId="77777777" w:rsidR="00CB3660" w:rsidRDefault="00CB3660" w:rsidP="002D7D72">
            <w:pPr>
              <w:rPr>
                <w:rFonts w:cs="Times New Roman"/>
              </w:rPr>
            </w:pPr>
            <w:r w:rsidRPr="00CB3660">
              <w:rPr>
                <w:rFonts w:cs="Times New Roman"/>
              </w:rPr>
              <w:t xml:space="preserve">Translational Studies of Anastrozole and </w:t>
            </w:r>
            <w:proofErr w:type="spellStart"/>
            <w:r w:rsidRPr="00CB3660">
              <w:rPr>
                <w:rFonts w:cs="Times New Roman"/>
              </w:rPr>
              <w:t>Fulvestrant</w:t>
            </w:r>
            <w:proofErr w:type="spellEnd"/>
            <w:r w:rsidRPr="00CB3660">
              <w:rPr>
                <w:rFonts w:cs="Times New Roman"/>
              </w:rPr>
              <w:t xml:space="preserve"> PK and PD in S0226</w:t>
            </w:r>
            <w:r>
              <w:rPr>
                <w:rFonts w:cs="Times New Roman"/>
              </w:rPr>
              <w:t>. SWOG Breast Translational Medicine Committee. April 29, 2016</w:t>
            </w:r>
          </w:p>
          <w:p w14:paraId="38842C7A" w14:textId="77777777" w:rsidR="00CB3660" w:rsidRDefault="00CB3660" w:rsidP="002D7D72">
            <w:pPr>
              <w:rPr>
                <w:rFonts w:cs="Times New Roman"/>
              </w:rPr>
            </w:pPr>
          </w:p>
          <w:p w14:paraId="41AB1F5C" w14:textId="77777777" w:rsidR="00CB3660" w:rsidRPr="00CB3660" w:rsidRDefault="00CB3660" w:rsidP="002D7D72">
            <w:pPr>
              <w:rPr>
                <w:rFonts w:cs="Times New Roman"/>
              </w:rPr>
            </w:pPr>
            <w:r w:rsidRPr="00CB3660">
              <w:rPr>
                <w:rFonts w:cs="Times New Roman"/>
              </w:rPr>
              <w:t>Pharmacogenetic Discovery in Cooperative Group Trials</w:t>
            </w:r>
            <w:r>
              <w:rPr>
                <w:rFonts w:cs="Times New Roman"/>
              </w:rPr>
              <w:t xml:space="preserve">. SWOG Pharmacogenomics Committee. April 29, </w:t>
            </w:r>
            <w:r w:rsidRPr="001F6785">
              <w:t>2016</w:t>
            </w:r>
          </w:p>
          <w:p w14:paraId="5CDEDA7F" w14:textId="77777777" w:rsidR="004C74C2" w:rsidRDefault="004C74C2" w:rsidP="001F6785">
            <w:pPr>
              <w:pStyle w:val="Heading2"/>
            </w:pPr>
          </w:p>
          <w:p w14:paraId="6C711E50" w14:textId="77777777" w:rsidR="002D7D72" w:rsidRDefault="002D7D72" w:rsidP="001F6785">
            <w:pPr>
              <w:pStyle w:val="Heading2"/>
            </w:pPr>
            <w:r w:rsidRPr="0017706A">
              <w:t>201</w:t>
            </w:r>
            <w:r>
              <w:t>4</w:t>
            </w:r>
          </w:p>
          <w:p w14:paraId="4AA4DDA5" w14:textId="77777777" w:rsidR="002D7D72" w:rsidRPr="00A64387" w:rsidRDefault="002D7D72" w:rsidP="002D7D72">
            <w:pPr>
              <w:rPr>
                <w:rFonts w:cs="Times New Roman"/>
              </w:rPr>
            </w:pPr>
          </w:p>
          <w:p w14:paraId="31D7E313" w14:textId="77777777" w:rsidR="00A64387" w:rsidRPr="00A64387" w:rsidRDefault="00A64387" w:rsidP="002D7D72">
            <w:pPr>
              <w:rPr>
                <w:rFonts w:cs="Times New Roman"/>
                <w:color w:val="000000"/>
                <w:shd w:val="clear" w:color="auto" w:fill="FFFFFF"/>
              </w:rPr>
            </w:pPr>
            <w:r w:rsidRPr="00A64387">
              <w:rPr>
                <w:rFonts w:cs="Times New Roman"/>
                <w:color w:val="000000"/>
                <w:shd w:val="clear" w:color="auto" w:fill="FFFFFF"/>
              </w:rPr>
              <w:t>GWAS of Taxane-Induced Neuropathy in CALGB Clinical Trials. Alliance P</w:t>
            </w:r>
            <w:r w:rsidR="0088397F">
              <w:rPr>
                <w:rFonts w:cs="Times New Roman"/>
                <w:color w:val="000000"/>
                <w:shd w:val="clear" w:color="auto" w:fill="FFFFFF"/>
              </w:rPr>
              <w:t>harmacogenetics and Population Pharmacokinetics (P</w:t>
            </w:r>
            <w:r w:rsidRPr="00A64387">
              <w:rPr>
                <w:rFonts w:cs="Times New Roman"/>
                <w:color w:val="000000"/>
                <w:shd w:val="clear" w:color="auto" w:fill="FFFFFF"/>
              </w:rPr>
              <w:t>PP</w:t>
            </w:r>
            <w:r w:rsidR="0088397F">
              <w:rPr>
                <w:rFonts w:cs="Times New Roman"/>
                <w:color w:val="000000"/>
                <w:shd w:val="clear" w:color="auto" w:fill="FFFFFF"/>
              </w:rPr>
              <w:t>)</w:t>
            </w:r>
            <w:r w:rsidRPr="00A64387">
              <w:rPr>
                <w:rFonts w:cs="Times New Roman"/>
                <w:color w:val="000000"/>
                <w:shd w:val="clear" w:color="auto" w:fill="FFFFFF"/>
              </w:rPr>
              <w:t xml:space="preserve"> Committee. Nov 7, 2014</w:t>
            </w:r>
          </w:p>
          <w:p w14:paraId="422F2B77" w14:textId="77777777" w:rsidR="00A64387" w:rsidRDefault="00A64387" w:rsidP="002D7D72">
            <w:pPr>
              <w:rPr>
                <w:rFonts w:cs="Times New Roman"/>
              </w:rPr>
            </w:pPr>
          </w:p>
          <w:p w14:paraId="26A34CB9" w14:textId="77777777" w:rsidR="00C43078" w:rsidRDefault="00C43078" w:rsidP="002D7D72">
            <w:pPr>
              <w:rPr>
                <w:rFonts w:cs="Times New Roman"/>
              </w:rPr>
            </w:pPr>
            <w:r>
              <w:rPr>
                <w:rFonts w:cs="Times New Roman"/>
              </w:rPr>
              <w:t xml:space="preserve">Application of Pharmacogenomics to Minimize Chemotherapy Toxicity. Education Session: Pharmacogenomics in the Era of Next Generation Sequencing. </w:t>
            </w:r>
            <w:r w:rsidRPr="005C2B3E">
              <w:rPr>
                <w:rFonts w:cs="Times New Roman"/>
              </w:rPr>
              <w:t xml:space="preserve">American </w:t>
            </w:r>
            <w:r>
              <w:rPr>
                <w:rFonts w:cs="Times New Roman"/>
              </w:rPr>
              <w:t xml:space="preserve">Society </w:t>
            </w:r>
            <w:r w:rsidRPr="005C2B3E">
              <w:rPr>
                <w:rFonts w:cs="Times New Roman"/>
              </w:rPr>
              <w:t xml:space="preserve">of Clinical </w:t>
            </w:r>
            <w:r>
              <w:rPr>
                <w:rFonts w:cs="Times New Roman"/>
              </w:rPr>
              <w:t>Oncology 2014 Annual Meeting</w:t>
            </w:r>
          </w:p>
          <w:p w14:paraId="61C31C89" w14:textId="77777777" w:rsidR="00C43078" w:rsidRDefault="00C43078" w:rsidP="002D7D72">
            <w:pPr>
              <w:rPr>
                <w:rFonts w:cs="Times New Roman"/>
              </w:rPr>
            </w:pPr>
          </w:p>
          <w:p w14:paraId="152AB0FA" w14:textId="77777777" w:rsidR="002D7D72" w:rsidRDefault="002D7D72" w:rsidP="002D7D72">
            <w:pPr>
              <w:rPr>
                <w:rFonts w:cs="Times New Roman"/>
              </w:rPr>
            </w:pPr>
            <w:r>
              <w:rPr>
                <w:rFonts w:cs="Times New Roman"/>
              </w:rPr>
              <w:t>Pharmacogenetics of docetaxel toxicity in CALGB/Alliance 90401. Alliance GU Committee. May 10, 2014</w:t>
            </w:r>
          </w:p>
          <w:p w14:paraId="21D42E4E" w14:textId="77777777" w:rsidR="002D7D72" w:rsidRDefault="002D7D72" w:rsidP="00C56BC9">
            <w:pPr>
              <w:rPr>
                <w:rFonts w:cs="Times New Roman"/>
                <w:u w:val="single"/>
              </w:rPr>
            </w:pPr>
          </w:p>
          <w:p w14:paraId="640124C0" w14:textId="77777777" w:rsidR="00BE52DD" w:rsidRDefault="00BE52DD" w:rsidP="001F6785">
            <w:pPr>
              <w:pStyle w:val="Heading2"/>
            </w:pPr>
            <w:r w:rsidRPr="0017706A">
              <w:t>2013</w:t>
            </w:r>
          </w:p>
          <w:p w14:paraId="1AEBBF5B" w14:textId="77777777" w:rsidR="00963D6D" w:rsidRDefault="00963D6D" w:rsidP="00C56BC9">
            <w:pPr>
              <w:rPr>
                <w:rFonts w:cs="Times New Roman"/>
              </w:rPr>
            </w:pPr>
          </w:p>
          <w:p w14:paraId="6118C539" w14:textId="77777777" w:rsidR="00BE52DD" w:rsidRDefault="00BE52DD" w:rsidP="00C56BC9">
            <w:pPr>
              <w:rPr>
                <w:rFonts w:cs="Times New Roman"/>
              </w:rPr>
            </w:pPr>
            <w:r>
              <w:rPr>
                <w:rFonts w:cs="Times New Roman"/>
              </w:rPr>
              <w:t xml:space="preserve">Neutropenia Pharmacogenetics in Prostate Cancer (CALGB 90401). </w:t>
            </w:r>
            <w:r w:rsidR="00680D73">
              <w:rPr>
                <w:rFonts w:cs="Times New Roman"/>
              </w:rPr>
              <w:t>Alliance</w:t>
            </w:r>
            <w:r>
              <w:rPr>
                <w:rFonts w:cs="Times New Roman"/>
              </w:rPr>
              <w:t xml:space="preserve"> PPP Committee. March 13, 2013</w:t>
            </w:r>
          </w:p>
          <w:p w14:paraId="0E52FA45" w14:textId="77777777" w:rsidR="00BE52DD" w:rsidRDefault="00BE52DD" w:rsidP="00C56BC9">
            <w:pPr>
              <w:rPr>
                <w:rFonts w:cs="Times New Roman"/>
              </w:rPr>
            </w:pPr>
          </w:p>
          <w:p w14:paraId="2057E563" w14:textId="77777777" w:rsidR="00BE52DD" w:rsidRDefault="00BE52DD" w:rsidP="001F6785">
            <w:pPr>
              <w:pStyle w:val="Heading2"/>
            </w:pPr>
            <w:r w:rsidRPr="0017706A">
              <w:t>2012</w:t>
            </w:r>
          </w:p>
          <w:p w14:paraId="6707C2E8" w14:textId="77777777" w:rsidR="00963D6D" w:rsidRDefault="00963D6D" w:rsidP="00C56BC9">
            <w:pPr>
              <w:rPr>
                <w:rFonts w:cs="Times New Roman"/>
              </w:rPr>
            </w:pPr>
          </w:p>
          <w:p w14:paraId="2FCD241C" w14:textId="77777777" w:rsidR="00C56BC9" w:rsidRDefault="00C56BC9" w:rsidP="00C56BC9">
            <w:pPr>
              <w:rPr>
                <w:rFonts w:cs="Times New Roman"/>
              </w:rPr>
            </w:pPr>
            <w:r w:rsidRPr="00763215">
              <w:rPr>
                <w:rFonts w:cs="Times New Roman"/>
              </w:rPr>
              <w:t xml:space="preserve">Pharmacogenomics: Translation and </w:t>
            </w:r>
            <w:r>
              <w:rPr>
                <w:rFonts w:cs="Times New Roman"/>
              </w:rPr>
              <w:t xml:space="preserve">Implementation. </w:t>
            </w:r>
            <w:r w:rsidRPr="00763215">
              <w:rPr>
                <w:rFonts w:cs="Times New Roman"/>
              </w:rPr>
              <w:t>31</w:t>
            </w:r>
            <w:r w:rsidRPr="00763215">
              <w:rPr>
                <w:rFonts w:cs="Times New Roman"/>
                <w:vertAlign w:val="superscript"/>
              </w:rPr>
              <w:t>st</w:t>
            </w:r>
            <w:r w:rsidRPr="00763215">
              <w:rPr>
                <w:rFonts w:cs="Times New Roman"/>
              </w:rPr>
              <w:t xml:space="preserve"> NSGC Annual Education Conference Oct 26, 2012</w:t>
            </w:r>
          </w:p>
          <w:p w14:paraId="6BEF1A3D" w14:textId="77777777" w:rsidR="004953A3" w:rsidRDefault="004953A3" w:rsidP="00C56BC9">
            <w:pPr>
              <w:rPr>
                <w:rFonts w:cs="Times New Roman"/>
              </w:rPr>
            </w:pPr>
          </w:p>
          <w:p w14:paraId="4ECE8EB8" w14:textId="77777777" w:rsidR="00BE52DD" w:rsidRDefault="00BE52DD" w:rsidP="00C56BC9">
            <w:pPr>
              <w:rPr>
                <w:rFonts w:cs="Times New Roman"/>
              </w:rPr>
            </w:pPr>
            <w:r>
              <w:rPr>
                <w:rFonts w:cs="Times New Roman"/>
              </w:rPr>
              <w:t xml:space="preserve">Neuropathy Pharmacogenomics in Prostate Cancer (CALGB 90401). PGRN-RIKEN Collaboration Meeting Oct 4, 2012, </w:t>
            </w:r>
            <w:r w:rsidR="00E12514">
              <w:rPr>
                <w:rFonts w:cs="Times New Roman"/>
              </w:rPr>
              <w:t>Alliance</w:t>
            </w:r>
            <w:r>
              <w:rPr>
                <w:rFonts w:cs="Times New Roman"/>
              </w:rPr>
              <w:t xml:space="preserve"> PPP Committee Nov 15, 2012</w:t>
            </w:r>
          </w:p>
          <w:p w14:paraId="65460CB9" w14:textId="77777777" w:rsidR="00BE52DD" w:rsidRPr="00763215" w:rsidRDefault="00BE52DD" w:rsidP="00C56BC9">
            <w:pPr>
              <w:rPr>
                <w:rFonts w:cs="Times New Roman"/>
              </w:rPr>
            </w:pPr>
          </w:p>
          <w:p w14:paraId="4B62F3EB" w14:textId="77777777" w:rsidR="004953A3" w:rsidRDefault="004953A3" w:rsidP="004953A3">
            <w:pPr>
              <w:pStyle w:val="Heading1"/>
            </w:pPr>
            <w:r>
              <w:lastRenderedPageBreak/>
              <w:t>Local/State</w:t>
            </w:r>
          </w:p>
          <w:p w14:paraId="0D783A77" w14:textId="5D38A6B8" w:rsidR="002209BF" w:rsidRDefault="002209BF" w:rsidP="002209BF">
            <w:pPr>
              <w:pStyle w:val="Heading2"/>
            </w:pPr>
            <w:r>
              <w:t>2024</w:t>
            </w:r>
          </w:p>
          <w:p w14:paraId="58679FBA" w14:textId="77777777" w:rsidR="002209BF" w:rsidRDefault="002209BF" w:rsidP="002209BF">
            <w:pPr>
              <w:rPr>
                <w:rFonts w:cs="Times New Roman"/>
              </w:rPr>
            </w:pPr>
          </w:p>
          <w:p w14:paraId="39C7C25E" w14:textId="692A33C1" w:rsidR="00683ACC" w:rsidRDefault="00683ACC" w:rsidP="002209BF">
            <w:pPr>
              <w:rPr>
                <w:rFonts w:eastAsia="Times New Roman"/>
              </w:rPr>
            </w:pPr>
            <w:r w:rsidRPr="00683ACC">
              <w:rPr>
                <w:rFonts w:eastAsia="Times New Roman"/>
              </w:rPr>
              <w:t>Confirmatory Testing of Actionable Pharmacogenetic Genotypes for Clinical Use</w:t>
            </w:r>
            <w:r>
              <w:rPr>
                <w:rFonts w:eastAsia="Times New Roman"/>
              </w:rPr>
              <w:t xml:space="preserve">. MGI </w:t>
            </w:r>
            <w:proofErr w:type="spellStart"/>
            <w:r>
              <w:rPr>
                <w:rFonts w:eastAsia="Times New Roman"/>
              </w:rPr>
              <w:t>Sympsosium</w:t>
            </w:r>
            <w:proofErr w:type="spellEnd"/>
            <w:r>
              <w:rPr>
                <w:rFonts w:eastAsia="Times New Roman"/>
              </w:rPr>
              <w:t xml:space="preserve"> September 20, 2024. </w:t>
            </w:r>
          </w:p>
          <w:p w14:paraId="7592A538" w14:textId="77777777" w:rsidR="00683ACC" w:rsidRDefault="00683ACC" w:rsidP="002209BF">
            <w:pPr>
              <w:rPr>
                <w:rFonts w:eastAsia="Times New Roman"/>
              </w:rPr>
            </w:pPr>
          </w:p>
          <w:p w14:paraId="1A677AC3" w14:textId="35D14EC6" w:rsidR="002209BF" w:rsidRDefault="002209BF" w:rsidP="002209BF">
            <w:r>
              <w:rPr>
                <w:rFonts w:eastAsia="Times New Roman"/>
              </w:rPr>
              <w:t xml:space="preserve">Translational Pharmacogenetics (PGx) to Prevent Fluoropyrimidine Toxicity. UM Rogel Cancer Center TACR Retreat. </w:t>
            </w:r>
            <w:r>
              <w:t>February 2, 2024 and Great Lakes Pharmacy Conference March 23, 2024</w:t>
            </w:r>
          </w:p>
          <w:p w14:paraId="58C15F77" w14:textId="77777777" w:rsidR="002209BF" w:rsidRDefault="002209BF" w:rsidP="0053257C">
            <w:pPr>
              <w:pStyle w:val="Heading2"/>
            </w:pPr>
          </w:p>
          <w:p w14:paraId="1DBFD7F6" w14:textId="6ECA0F7F" w:rsidR="0053257C" w:rsidRDefault="0053257C" w:rsidP="0053257C">
            <w:pPr>
              <w:pStyle w:val="Heading2"/>
            </w:pPr>
            <w:r>
              <w:t>2023</w:t>
            </w:r>
          </w:p>
          <w:p w14:paraId="60D5AE7B" w14:textId="77777777" w:rsidR="002209BF" w:rsidRDefault="002209BF" w:rsidP="0053257C">
            <w:pPr>
              <w:rPr>
                <w:lang w:val="en-CA"/>
              </w:rPr>
            </w:pPr>
          </w:p>
          <w:p w14:paraId="438F9CEC" w14:textId="1DFB33F2" w:rsidR="0053257C" w:rsidRPr="0053257C" w:rsidRDefault="0053257C" w:rsidP="0053257C">
            <w:pPr>
              <w:rPr>
                <w:lang w:val="en-CA"/>
              </w:rPr>
            </w:pPr>
            <w:r w:rsidRPr="0053257C">
              <w:rPr>
                <w:lang w:val="en-CA"/>
              </w:rPr>
              <w:t>Precision Health Panel Discussion</w:t>
            </w:r>
            <w:r>
              <w:rPr>
                <w:lang w:val="en-CA"/>
              </w:rPr>
              <w:t xml:space="preserve">. </w:t>
            </w:r>
            <w:r w:rsidRPr="0053257C">
              <w:rPr>
                <w:lang w:val="en-CA"/>
              </w:rPr>
              <w:t xml:space="preserve">U-M Precision Health 5-year </w:t>
            </w:r>
            <w:r>
              <w:rPr>
                <w:lang w:val="en-CA"/>
              </w:rPr>
              <w:t>A</w:t>
            </w:r>
            <w:r w:rsidRPr="0053257C">
              <w:rPr>
                <w:lang w:val="en-CA"/>
              </w:rPr>
              <w:t xml:space="preserve">nniversary </w:t>
            </w:r>
            <w:r>
              <w:rPr>
                <w:lang w:val="en-CA"/>
              </w:rPr>
              <w:t>S</w:t>
            </w:r>
            <w:r w:rsidRPr="0053257C">
              <w:rPr>
                <w:lang w:val="en-CA"/>
              </w:rPr>
              <w:t>ymposium</w:t>
            </w:r>
            <w:r>
              <w:rPr>
                <w:lang w:val="en-CA"/>
              </w:rPr>
              <w:t xml:space="preserve">, </w:t>
            </w:r>
            <w:r w:rsidRPr="0053257C">
              <w:rPr>
                <w:lang w:val="en-CA"/>
              </w:rPr>
              <w:t>January 11, 2023.</w:t>
            </w:r>
          </w:p>
          <w:p w14:paraId="69C101B5" w14:textId="23F6866C" w:rsidR="008B25BB" w:rsidRDefault="008B25BB" w:rsidP="008B25BB">
            <w:pPr>
              <w:pStyle w:val="Heading2"/>
            </w:pPr>
            <w:r>
              <w:t>2022</w:t>
            </w:r>
          </w:p>
          <w:p w14:paraId="2C6B5D0A" w14:textId="77777777" w:rsidR="008B25BB" w:rsidRDefault="008B25BB" w:rsidP="008B25BB">
            <w:pPr>
              <w:rPr>
                <w:rFonts w:cs="Times New Roman"/>
              </w:rPr>
            </w:pPr>
          </w:p>
          <w:p w14:paraId="2DDD0BC5" w14:textId="759437C7" w:rsidR="008B25BB" w:rsidRDefault="008B25BB" w:rsidP="008B25BB">
            <w:pPr>
              <w:rPr>
                <w:lang w:val="en-CA"/>
              </w:rPr>
            </w:pPr>
            <w:r w:rsidRPr="008B25BB">
              <w:rPr>
                <w:lang w:val="en-CA"/>
              </w:rPr>
              <w:t>Clinical-Translational Studies to Prevent Severe Fluoropyrimidine Toxicity in DPYD Carriers</w:t>
            </w:r>
            <w:r>
              <w:rPr>
                <w:lang w:val="en-CA"/>
              </w:rPr>
              <w:t>. Michigan Genomics Initiative 10 Year Anniversary Symposium. October 3, 2022</w:t>
            </w:r>
          </w:p>
          <w:p w14:paraId="19981623" w14:textId="77777777" w:rsidR="008B25BB" w:rsidRDefault="008B25BB" w:rsidP="00E239AE">
            <w:pPr>
              <w:pStyle w:val="Heading2"/>
            </w:pPr>
          </w:p>
          <w:p w14:paraId="77D823F5" w14:textId="162B6395" w:rsidR="00E239AE" w:rsidRDefault="00E239AE" w:rsidP="00E239AE">
            <w:pPr>
              <w:pStyle w:val="Heading2"/>
            </w:pPr>
            <w:r>
              <w:t>2021</w:t>
            </w:r>
          </w:p>
          <w:p w14:paraId="39E8600C" w14:textId="77777777" w:rsidR="00E239AE" w:rsidRDefault="00E239AE" w:rsidP="00E239AE">
            <w:pPr>
              <w:rPr>
                <w:rFonts w:cs="Times New Roman"/>
              </w:rPr>
            </w:pPr>
          </w:p>
          <w:p w14:paraId="22B98873" w14:textId="3779E262" w:rsidR="00E239AE" w:rsidRDefault="00E239AE" w:rsidP="00E239AE">
            <w:pPr>
              <w:rPr>
                <w:lang w:val="en-CA"/>
              </w:rPr>
            </w:pPr>
            <w:r w:rsidRPr="00E239AE">
              <w:rPr>
                <w:lang w:val="en-CA"/>
              </w:rPr>
              <w:t>Evidence Supporting Pre-treatment DPYD Testing</w:t>
            </w:r>
            <w:r>
              <w:rPr>
                <w:lang w:val="en-CA"/>
              </w:rPr>
              <w:t>. University of Michigan Kemp Cease Heme/</w:t>
            </w:r>
            <w:proofErr w:type="spellStart"/>
            <w:r>
              <w:rPr>
                <w:lang w:val="en-CA"/>
              </w:rPr>
              <w:t>Onc</w:t>
            </w:r>
            <w:proofErr w:type="spellEnd"/>
            <w:r>
              <w:rPr>
                <w:lang w:val="en-CA"/>
              </w:rPr>
              <w:t xml:space="preserve"> Research Conference. January 28, 2021</w:t>
            </w:r>
          </w:p>
          <w:p w14:paraId="1C4BF160" w14:textId="77777777" w:rsidR="00E239AE" w:rsidRDefault="00E239AE" w:rsidP="00E239AE">
            <w:pPr>
              <w:rPr>
                <w:lang w:val="en-CA"/>
              </w:rPr>
            </w:pPr>
          </w:p>
          <w:p w14:paraId="2E3448A0" w14:textId="77777777" w:rsidR="0081314F" w:rsidRDefault="0081314F" w:rsidP="0081314F">
            <w:pPr>
              <w:pStyle w:val="Heading2"/>
            </w:pPr>
            <w:r>
              <w:t>2018</w:t>
            </w:r>
          </w:p>
          <w:p w14:paraId="26D2FC31" w14:textId="77777777" w:rsidR="0081314F" w:rsidRDefault="0081314F" w:rsidP="0081314F">
            <w:pPr>
              <w:rPr>
                <w:rFonts w:cs="Times New Roman"/>
              </w:rPr>
            </w:pPr>
            <w:r w:rsidRPr="0081314F">
              <w:rPr>
                <w:rFonts w:cs="Times New Roman"/>
              </w:rPr>
              <w:t>Prediction of Taxane-induced Peripheral Neuropathy</w:t>
            </w:r>
            <w:r>
              <w:rPr>
                <w:rFonts w:cs="Times New Roman"/>
              </w:rPr>
              <w:t>. University of Michigan Hematology Oncology Research Conference, March 15, 2018</w:t>
            </w:r>
          </w:p>
          <w:p w14:paraId="0721A405" w14:textId="77777777" w:rsidR="0081314F" w:rsidRDefault="0081314F" w:rsidP="005853A8">
            <w:pPr>
              <w:pStyle w:val="Heading2"/>
            </w:pPr>
          </w:p>
          <w:p w14:paraId="309DFA7B" w14:textId="77777777" w:rsidR="005853A8" w:rsidRDefault="005853A8" w:rsidP="005853A8">
            <w:pPr>
              <w:pStyle w:val="Heading2"/>
            </w:pPr>
            <w:r>
              <w:t>2017</w:t>
            </w:r>
          </w:p>
          <w:p w14:paraId="379F1009" w14:textId="77777777" w:rsidR="005853A8" w:rsidRDefault="007D0904" w:rsidP="005853A8">
            <w:pPr>
              <w:rPr>
                <w:rFonts w:cs="Times New Roman"/>
              </w:rPr>
            </w:pPr>
            <w:r>
              <w:rPr>
                <w:rFonts w:cs="Times New Roman"/>
              </w:rPr>
              <w:t>Identification of Neuropathy Predictors for Individualized Paclitaxel Treatment</w:t>
            </w:r>
            <w:r w:rsidR="005853A8">
              <w:rPr>
                <w:rFonts w:cs="Times New Roman"/>
              </w:rPr>
              <w:t xml:space="preserve">. </w:t>
            </w:r>
            <w:r>
              <w:rPr>
                <w:rFonts w:cs="Times New Roman"/>
              </w:rPr>
              <w:t>MICHR Studio. May 18, 2017</w:t>
            </w:r>
          </w:p>
          <w:p w14:paraId="6C36EA74" w14:textId="77777777" w:rsidR="007D0904" w:rsidRDefault="007D0904" w:rsidP="005853A8">
            <w:pPr>
              <w:rPr>
                <w:rFonts w:cs="Times New Roman"/>
              </w:rPr>
            </w:pPr>
          </w:p>
          <w:p w14:paraId="11CD6565" w14:textId="77777777" w:rsidR="00B41BD9" w:rsidRDefault="00B41BD9" w:rsidP="001F6785">
            <w:pPr>
              <w:pStyle w:val="Heading2"/>
            </w:pPr>
            <w:r>
              <w:t>2016</w:t>
            </w:r>
          </w:p>
          <w:p w14:paraId="0FB793E9" w14:textId="77777777" w:rsidR="00EA74A0" w:rsidRDefault="00EA74A0" w:rsidP="00EA74A0">
            <w:pPr>
              <w:rPr>
                <w:rFonts w:cs="Times New Roman"/>
              </w:rPr>
            </w:pPr>
            <w:r w:rsidRPr="00EA74A0">
              <w:rPr>
                <w:rFonts w:cs="Times New Roman"/>
              </w:rPr>
              <w:t>Discovery of Predictors of Peripheral Neuropathy to Guide Individualized Paclitaxel Treatment</w:t>
            </w:r>
            <w:r>
              <w:rPr>
                <w:rFonts w:cs="Times New Roman"/>
              </w:rPr>
              <w:t>. University of Michigan Breast Oncology Program Translational Medicine Forum, September 29, 2016</w:t>
            </w:r>
          </w:p>
          <w:p w14:paraId="10B1F850" w14:textId="77777777" w:rsidR="00EA74A0" w:rsidRDefault="00EA74A0" w:rsidP="00A64387">
            <w:pPr>
              <w:rPr>
                <w:rFonts w:cs="Times New Roman"/>
              </w:rPr>
            </w:pPr>
          </w:p>
          <w:p w14:paraId="168FBE0D" w14:textId="77777777" w:rsidR="00B41BD9" w:rsidRDefault="00B41BD9" w:rsidP="00A64387">
            <w:pPr>
              <w:rPr>
                <w:rFonts w:cs="Times New Roman"/>
              </w:rPr>
            </w:pPr>
            <w:r w:rsidRPr="00B41BD9">
              <w:rPr>
                <w:rFonts w:cs="Times New Roman"/>
              </w:rPr>
              <w:t>Discovery of Individualized Predictors of Cancer Treatment Outcomes</w:t>
            </w:r>
            <w:r>
              <w:rPr>
                <w:rFonts w:cs="Times New Roman"/>
              </w:rPr>
              <w:t>. University of Michigan Hematology Oncology Research Conference, February 25, 2016</w:t>
            </w:r>
          </w:p>
          <w:p w14:paraId="237AB9EA" w14:textId="77777777" w:rsidR="00B41BD9" w:rsidRDefault="00B41BD9" w:rsidP="00A64387">
            <w:pPr>
              <w:rPr>
                <w:rFonts w:cs="Times New Roman"/>
              </w:rPr>
            </w:pPr>
          </w:p>
          <w:p w14:paraId="363AFA89" w14:textId="77777777" w:rsidR="00B41BD9" w:rsidRPr="00B41BD9" w:rsidRDefault="00B41BD9" w:rsidP="00A64387">
            <w:pPr>
              <w:rPr>
                <w:rFonts w:cs="Times New Roman"/>
              </w:rPr>
            </w:pPr>
            <w:r w:rsidRPr="00B41BD9">
              <w:rPr>
                <w:rFonts w:cs="Times New Roman"/>
              </w:rPr>
              <w:t>CYP Pharmacogenetics to Predict Breast Cancer Treatment Outcomes</w:t>
            </w:r>
            <w:r>
              <w:rPr>
                <w:rFonts w:cs="Times New Roman"/>
              </w:rPr>
              <w:t>. University of Michigan Heme Team, February 18, 2016</w:t>
            </w:r>
          </w:p>
          <w:p w14:paraId="0FAA19E9" w14:textId="77777777" w:rsidR="00B41BD9" w:rsidRDefault="00B41BD9" w:rsidP="00A64387">
            <w:pPr>
              <w:rPr>
                <w:rFonts w:cs="Times New Roman"/>
                <w:u w:val="single"/>
              </w:rPr>
            </w:pPr>
          </w:p>
          <w:p w14:paraId="0BB0C5B5" w14:textId="77777777" w:rsidR="00A64387" w:rsidRDefault="00334BFB" w:rsidP="001F6785">
            <w:pPr>
              <w:pStyle w:val="Heading2"/>
            </w:pPr>
            <w:r>
              <w:t>2015</w:t>
            </w:r>
          </w:p>
          <w:p w14:paraId="179D5DDD" w14:textId="77777777" w:rsidR="00A64387" w:rsidRDefault="00A64387" w:rsidP="004953A3">
            <w:pPr>
              <w:rPr>
                <w:rFonts w:cs="Times New Roman"/>
                <w:u w:val="single"/>
              </w:rPr>
            </w:pPr>
          </w:p>
          <w:p w14:paraId="0B26A81A" w14:textId="77777777" w:rsidR="008231A4" w:rsidRDefault="008231A4" w:rsidP="004953A3">
            <w:pPr>
              <w:rPr>
                <w:rFonts w:cs="Times New Roman"/>
              </w:rPr>
            </w:pPr>
            <w:r>
              <w:rPr>
                <w:rFonts w:cs="Times New Roman"/>
              </w:rPr>
              <w:t>Identification of neuropathy predictors for individualized paclitaxel treatment. University of Michigan MICHR CTSA External Advisory Board Meeting October 23, 2015</w:t>
            </w:r>
          </w:p>
          <w:p w14:paraId="650BA57D" w14:textId="77777777" w:rsidR="008231A4" w:rsidRDefault="008231A4" w:rsidP="004953A3">
            <w:pPr>
              <w:rPr>
                <w:rFonts w:cs="Times New Roman"/>
              </w:rPr>
            </w:pPr>
          </w:p>
          <w:p w14:paraId="0AD8A785" w14:textId="77777777" w:rsidR="00A64387" w:rsidRPr="00A64387" w:rsidRDefault="00A64387" w:rsidP="004953A3">
            <w:pPr>
              <w:rPr>
                <w:rFonts w:cs="Times New Roman"/>
              </w:rPr>
            </w:pPr>
            <w:r>
              <w:rPr>
                <w:rFonts w:cs="Times New Roman"/>
              </w:rPr>
              <w:t>Personalizing Paclitaxel Treatment in Breast Cancer Patients. University of Michiga</w:t>
            </w:r>
            <w:r w:rsidR="00334BFB">
              <w:rPr>
                <w:rFonts w:cs="Times New Roman"/>
              </w:rPr>
              <w:t xml:space="preserve">n </w:t>
            </w:r>
            <w:proofErr w:type="spellStart"/>
            <w:r w:rsidR="00334BFB">
              <w:rPr>
                <w:rFonts w:cs="Times New Roman"/>
              </w:rPr>
              <w:t>CanSORT</w:t>
            </w:r>
            <w:proofErr w:type="spellEnd"/>
            <w:r w:rsidR="00334BFB">
              <w:rPr>
                <w:rFonts w:cs="Times New Roman"/>
              </w:rPr>
              <w:t xml:space="preserve"> Project Team Meeting April 28, 2015</w:t>
            </w:r>
          </w:p>
          <w:p w14:paraId="349F5D81" w14:textId="77777777" w:rsidR="00A64387" w:rsidRDefault="00A64387" w:rsidP="004953A3">
            <w:pPr>
              <w:rPr>
                <w:rFonts w:cs="Times New Roman"/>
                <w:u w:val="single"/>
              </w:rPr>
            </w:pPr>
          </w:p>
          <w:p w14:paraId="60D2DC94" w14:textId="77777777" w:rsidR="00BE52DD" w:rsidRDefault="00BE52DD" w:rsidP="001F6785">
            <w:pPr>
              <w:pStyle w:val="Heading2"/>
            </w:pPr>
            <w:r w:rsidRPr="0017706A">
              <w:t>2013</w:t>
            </w:r>
          </w:p>
          <w:p w14:paraId="1464F4E2" w14:textId="77777777" w:rsidR="00963D6D" w:rsidRDefault="00963D6D" w:rsidP="00963D6D">
            <w:pPr>
              <w:rPr>
                <w:rFonts w:cs="Times New Roman"/>
              </w:rPr>
            </w:pPr>
          </w:p>
          <w:p w14:paraId="001330C9" w14:textId="77777777" w:rsidR="00963D6D" w:rsidRDefault="00963D6D" w:rsidP="00963D6D">
            <w:pPr>
              <w:rPr>
                <w:rFonts w:cs="Times New Roman"/>
              </w:rPr>
            </w:pPr>
            <w:r>
              <w:rPr>
                <w:rFonts w:cs="Times New Roman"/>
              </w:rPr>
              <w:t>A genome-wide association study of docetaxel-induced peripheral neuropathy in CALGB 90401. University of Michigan Hematology/Oncology Research Conference, May 23, 2013</w:t>
            </w:r>
          </w:p>
          <w:p w14:paraId="7B4348B6" w14:textId="77777777" w:rsidR="00963D6D" w:rsidRDefault="00963D6D" w:rsidP="00963D6D">
            <w:pPr>
              <w:rPr>
                <w:rFonts w:cs="Times New Roman"/>
              </w:rPr>
            </w:pPr>
          </w:p>
          <w:p w14:paraId="5F496913" w14:textId="77777777" w:rsidR="00BE52DD" w:rsidRDefault="00BE52DD" w:rsidP="004953A3">
            <w:pPr>
              <w:rPr>
                <w:rFonts w:cs="Times New Roman"/>
              </w:rPr>
            </w:pPr>
            <w:r>
              <w:rPr>
                <w:rFonts w:cs="Times New Roman"/>
              </w:rPr>
              <w:t xml:space="preserve">Germline Pharmacogenetics in Cancer: Recognizing the Forgotten Genome. University of Michigan/Hematology/Oncology Research Conference, May </w:t>
            </w:r>
            <w:r w:rsidR="00963D6D">
              <w:rPr>
                <w:rFonts w:cs="Times New Roman"/>
              </w:rPr>
              <w:t>2, 2013</w:t>
            </w:r>
          </w:p>
          <w:p w14:paraId="1E50E83A" w14:textId="77777777" w:rsidR="00963D6D" w:rsidRDefault="00963D6D" w:rsidP="004953A3">
            <w:pPr>
              <w:rPr>
                <w:rFonts w:cs="Times New Roman"/>
              </w:rPr>
            </w:pPr>
          </w:p>
          <w:p w14:paraId="20E9C93F" w14:textId="77777777" w:rsidR="00BE52DD" w:rsidRDefault="00BE52DD" w:rsidP="004953A3">
            <w:pPr>
              <w:rPr>
                <w:rFonts w:cs="Times New Roman"/>
              </w:rPr>
            </w:pPr>
            <w:r>
              <w:rPr>
                <w:rFonts w:cs="Times New Roman"/>
              </w:rPr>
              <w:t>Germline Genetic Predictors of Paclitaxel Efficacy and Toxicity. University of Michigan Translational Breast Cancer Symposium, April 17, 2013</w:t>
            </w:r>
          </w:p>
          <w:p w14:paraId="43DA3700" w14:textId="77777777" w:rsidR="00BE52DD" w:rsidRDefault="00BE52DD" w:rsidP="004953A3">
            <w:pPr>
              <w:rPr>
                <w:rFonts w:cs="Times New Roman"/>
              </w:rPr>
            </w:pPr>
          </w:p>
          <w:p w14:paraId="257CCEEC" w14:textId="77777777" w:rsidR="00BE52DD" w:rsidRDefault="00BE52DD" w:rsidP="004953A3">
            <w:pPr>
              <w:rPr>
                <w:rFonts w:cs="Times New Roman"/>
              </w:rPr>
            </w:pPr>
            <w:r>
              <w:rPr>
                <w:rFonts w:cs="Times New Roman"/>
              </w:rPr>
              <w:t>Pharmacogenetic Predicto</w:t>
            </w:r>
            <w:r w:rsidR="00963D6D">
              <w:rPr>
                <w:rFonts w:cs="Times New Roman"/>
              </w:rPr>
              <w:t>r</w:t>
            </w:r>
            <w:r>
              <w:rPr>
                <w:rFonts w:cs="Times New Roman"/>
              </w:rPr>
              <w:t>s of Pa</w:t>
            </w:r>
            <w:r w:rsidR="00963D6D">
              <w:rPr>
                <w:rFonts w:cs="Times New Roman"/>
              </w:rPr>
              <w:t>c</w:t>
            </w:r>
            <w:r>
              <w:rPr>
                <w:rFonts w:cs="Times New Roman"/>
              </w:rPr>
              <w:t>litaxel Response and Toxicity in Breast Cancer Patients. Breast Spore Meeting, Jan 22, 2013</w:t>
            </w:r>
          </w:p>
          <w:p w14:paraId="401AF7FF" w14:textId="77777777" w:rsidR="00BE52DD" w:rsidRDefault="00BE52DD" w:rsidP="004953A3">
            <w:pPr>
              <w:rPr>
                <w:rFonts w:cs="Times New Roman"/>
              </w:rPr>
            </w:pPr>
          </w:p>
          <w:p w14:paraId="65A8B751" w14:textId="77777777" w:rsidR="00963D6D" w:rsidRDefault="00963D6D" w:rsidP="004953A3">
            <w:pPr>
              <w:rPr>
                <w:rFonts w:cs="Times New Roman"/>
              </w:rPr>
            </w:pPr>
            <w:r>
              <w:rPr>
                <w:rFonts w:cs="Times New Roman"/>
              </w:rPr>
              <w:t>Discovery and Validation of Pharmacogenetic Predictors of Taxane-induced Peripheral Neuropathy, Graduate Dissertation Defense, Jan 4, 2013</w:t>
            </w:r>
          </w:p>
          <w:p w14:paraId="148D9BC9" w14:textId="77777777" w:rsidR="00963D6D" w:rsidRDefault="00963D6D" w:rsidP="004953A3">
            <w:pPr>
              <w:rPr>
                <w:rFonts w:cs="Times New Roman"/>
              </w:rPr>
            </w:pPr>
          </w:p>
          <w:p w14:paraId="179E1D14" w14:textId="77777777" w:rsidR="00BE52DD" w:rsidRDefault="00BE52DD" w:rsidP="001F6785">
            <w:pPr>
              <w:pStyle w:val="Heading2"/>
            </w:pPr>
            <w:r w:rsidRPr="0017706A">
              <w:t>2012</w:t>
            </w:r>
          </w:p>
          <w:p w14:paraId="27CE3E71" w14:textId="77777777" w:rsidR="004D3D95" w:rsidRDefault="004D3D95" w:rsidP="004953A3">
            <w:pPr>
              <w:rPr>
                <w:rFonts w:cs="Times New Roman"/>
              </w:rPr>
            </w:pPr>
          </w:p>
          <w:p w14:paraId="2E3E350A" w14:textId="77777777" w:rsidR="004953A3" w:rsidRDefault="00BE52DD" w:rsidP="004953A3">
            <w:pPr>
              <w:rPr>
                <w:rFonts w:cs="Times New Roman"/>
              </w:rPr>
            </w:pPr>
            <w:r>
              <w:rPr>
                <w:rFonts w:cs="Times New Roman"/>
              </w:rPr>
              <w:t xml:space="preserve">Discovery and Validation of Pharmacogenetic Markers of Paclitaxel-Induced Peripheral Neuropathy. </w:t>
            </w:r>
            <w:proofErr w:type="spellStart"/>
            <w:r>
              <w:rPr>
                <w:rFonts w:cs="Times New Roman"/>
              </w:rPr>
              <w:t>Gentris</w:t>
            </w:r>
            <w:proofErr w:type="spellEnd"/>
            <w:r>
              <w:rPr>
                <w:rFonts w:cs="Times New Roman"/>
              </w:rPr>
              <w:t xml:space="preserve"> Corp</w:t>
            </w:r>
            <w:r w:rsidR="004D3D95">
              <w:rPr>
                <w:rFonts w:cs="Times New Roman"/>
              </w:rPr>
              <w:t>,</w:t>
            </w:r>
            <w:r>
              <w:rPr>
                <w:rFonts w:cs="Times New Roman"/>
              </w:rPr>
              <w:t xml:space="preserve"> Oct 24, 2012</w:t>
            </w:r>
          </w:p>
          <w:p w14:paraId="23859F1F" w14:textId="77777777" w:rsidR="00963D6D" w:rsidRDefault="00963D6D" w:rsidP="004953A3">
            <w:pPr>
              <w:rPr>
                <w:rFonts w:cs="Times New Roman"/>
              </w:rPr>
            </w:pPr>
          </w:p>
          <w:p w14:paraId="58361D9C" w14:textId="77777777" w:rsidR="00963D6D" w:rsidRDefault="00963D6D" w:rsidP="004953A3">
            <w:pPr>
              <w:rPr>
                <w:rFonts w:cs="Times New Roman"/>
              </w:rPr>
            </w:pPr>
            <w:r>
              <w:rPr>
                <w:rFonts w:cs="Times New Roman"/>
              </w:rPr>
              <w:t>Pharmacogenetics of Paclitaxel-Induced Neuropathy, Perou Lab Meeting, Sept 27, 2012</w:t>
            </w:r>
          </w:p>
          <w:p w14:paraId="2F1AD01A" w14:textId="77777777" w:rsidR="00963D6D" w:rsidRDefault="00963D6D" w:rsidP="004953A3">
            <w:pPr>
              <w:rPr>
                <w:rFonts w:cs="Times New Roman"/>
              </w:rPr>
            </w:pPr>
          </w:p>
          <w:p w14:paraId="32AE3489" w14:textId="77777777" w:rsidR="00963D6D" w:rsidRDefault="00963D6D" w:rsidP="004953A3">
            <w:pPr>
              <w:rPr>
                <w:rFonts w:cs="Times New Roman"/>
              </w:rPr>
            </w:pPr>
            <w:r>
              <w:rPr>
                <w:rFonts w:cs="Times New Roman"/>
              </w:rPr>
              <w:t xml:space="preserve">Patients Carrying CYP2C8*3 are at Increased Risk of </w:t>
            </w:r>
            <w:r w:rsidR="00DA2024">
              <w:rPr>
                <w:rFonts w:cs="Times New Roman"/>
              </w:rPr>
              <w:t>Paclitaxel</w:t>
            </w:r>
            <w:r>
              <w:rPr>
                <w:rFonts w:cs="Times New Roman"/>
              </w:rPr>
              <w:t>-induced Neuropathy, UNC Eshelman School of Pharmacy Graduate Program Retreat, Aug 20, 2012</w:t>
            </w:r>
          </w:p>
          <w:p w14:paraId="6022435C" w14:textId="77777777" w:rsidR="00963D6D" w:rsidRDefault="00963D6D" w:rsidP="004953A3">
            <w:pPr>
              <w:rPr>
                <w:rFonts w:cs="Times New Roman"/>
              </w:rPr>
            </w:pPr>
          </w:p>
          <w:p w14:paraId="1D7F073A" w14:textId="77777777" w:rsidR="00963D6D" w:rsidRDefault="00963D6D" w:rsidP="001F6785">
            <w:pPr>
              <w:pStyle w:val="Heading2"/>
            </w:pPr>
            <w:r w:rsidRPr="0017706A">
              <w:t>2011</w:t>
            </w:r>
          </w:p>
          <w:p w14:paraId="2D44F7A4" w14:textId="77777777" w:rsidR="004D3D95" w:rsidRDefault="004D3D95" w:rsidP="004953A3">
            <w:pPr>
              <w:rPr>
                <w:rFonts w:cs="Times New Roman"/>
              </w:rPr>
            </w:pPr>
          </w:p>
          <w:p w14:paraId="49DD1190" w14:textId="77777777" w:rsidR="00963D6D" w:rsidRDefault="00963D6D" w:rsidP="004953A3">
            <w:pPr>
              <w:rPr>
                <w:rFonts w:cs="Times New Roman"/>
              </w:rPr>
            </w:pPr>
            <w:r>
              <w:rPr>
                <w:rFonts w:cs="Times New Roman"/>
              </w:rPr>
              <w:t xml:space="preserve">The Influence of Polymorphisms in Drug Exposure Genes on the Risk of Severe </w:t>
            </w:r>
            <w:r w:rsidR="00DA2024">
              <w:rPr>
                <w:rFonts w:cs="Times New Roman"/>
              </w:rPr>
              <w:t>Paclitaxel</w:t>
            </w:r>
            <w:r>
              <w:rPr>
                <w:rFonts w:cs="Times New Roman"/>
              </w:rPr>
              <w:t>-induced Neuropathy, Division of Pharmacotherapy and Experimental Therapeutics Seminar, Nov 15, 2011</w:t>
            </w:r>
          </w:p>
          <w:p w14:paraId="40F7A9FD" w14:textId="77777777" w:rsidR="00963D6D" w:rsidRDefault="00963D6D" w:rsidP="004953A3">
            <w:pPr>
              <w:rPr>
                <w:rFonts w:cs="Times New Roman"/>
              </w:rPr>
            </w:pPr>
          </w:p>
          <w:p w14:paraId="78411F3B" w14:textId="77777777" w:rsidR="00963D6D" w:rsidRDefault="00963D6D" w:rsidP="001F6785">
            <w:pPr>
              <w:pStyle w:val="Heading2"/>
            </w:pPr>
            <w:r w:rsidRPr="0017706A">
              <w:t>2010</w:t>
            </w:r>
          </w:p>
          <w:p w14:paraId="75580FD8" w14:textId="77777777" w:rsidR="004D3D95" w:rsidRDefault="004D3D95" w:rsidP="004953A3">
            <w:pPr>
              <w:rPr>
                <w:rFonts w:cs="Times New Roman"/>
              </w:rPr>
            </w:pPr>
          </w:p>
          <w:p w14:paraId="4E64C396" w14:textId="77777777" w:rsidR="00963D6D" w:rsidRDefault="00963D6D" w:rsidP="004953A3">
            <w:pPr>
              <w:rPr>
                <w:rFonts w:cs="Times New Roman"/>
              </w:rPr>
            </w:pPr>
            <w:r>
              <w:rPr>
                <w:rFonts w:cs="Times New Roman"/>
              </w:rPr>
              <w:t>Genetic Predictors of Taxane Treatment Outcomes, Division of Pharmacotherapy and Experimental Therapeutics Seminar, March 23, 2010</w:t>
            </w:r>
          </w:p>
          <w:p w14:paraId="0AB01D8C" w14:textId="77777777" w:rsidR="00BE52DD" w:rsidRDefault="00BE52DD" w:rsidP="00BE52DD"/>
          <w:p w14:paraId="216A4559" w14:textId="77777777" w:rsidR="004D3D95" w:rsidRPr="0017706A" w:rsidRDefault="004D3D95" w:rsidP="001F6785">
            <w:pPr>
              <w:pStyle w:val="Heading2"/>
            </w:pPr>
            <w:r w:rsidRPr="0017706A">
              <w:t>Prior to 2010</w:t>
            </w:r>
          </w:p>
          <w:p w14:paraId="04F337BC" w14:textId="77777777" w:rsidR="004D3D95" w:rsidRDefault="004D3D95" w:rsidP="00BE52DD"/>
          <w:p w14:paraId="01ADD6F5" w14:textId="77777777" w:rsidR="004D3D95" w:rsidRDefault="004D3D95" w:rsidP="004D3D95">
            <w:r>
              <w:t>Creation of a</w:t>
            </w:r>
            <w:r w:rsidR="00DC2D37">
              <w:t xml:space="preserve"> </w:t>
            </w:r>
            <w:r>
              <w:t>Murine Mammary Carcinoma Model to Test Metronomic Delivery of a Chemotherapeutic Agent, Ernest Mario School of Pharmacy Honors Program Symposium, April 26, 2007</w:t>
            </w:r>
          </w:p>
          <w:p w14:paraId="051C1633" w14:textId="77777777" w:rsidR="004D3D95" w:rsidRDefault="004D3D95" w:rsidP="004D3D95"/>
          <w:p w14:paraId="218C67EA" w14:textId="77777777" w:rsidR="004D3D95" w:rsidRPr="00C56BC9" w:rsidRDefault="004D3D95" w:rsidP="004D3D95">
            <w:r>
              <w:t>Synthesis of PTTP Semi-Conducting Organic Layer for a Thin Film Transistor, IGERT Summer Undergraduate Research Fellowship Symposium, Aug 12, 2004</w:t>
            </w:r>
          </w:p>
        </w:tc>
      </w:tr>
      <w:tr w:rsidR="00817EBE" w14:paraId="54D61D43" w14:textId="77777777" w:rsidTr="00953B26">
        <w:tc>
          <w:tcPr>
            <w:tcW w:w="10800" w:type="dxa"/>
            <w:gridSpan w:val="2"/>
          </w:tcPr>
          <w:p w14:paraId="6F70C8D9" w14:textId="77777777" w:rsidR="00817EBE" w:rsidRDefault="00817EBE" w:rsidP="00817EBE">
            <w:pPr>
              <w:pStyle w:val="Title"/>
            </w:pPr>
            <w:r>
              <w:lastRenderedPageBreak/>
              <w:t>Teaching and Mentoring</w:t>
            </w:r>
          </w:p>
        </w:tc>
      </w:tr>
      <w:tr w:rsidR="00817EBE" w14:paraId="2B12CBC3" w14:textId="77777777" w:rsidTr="00953B26">
        <w:tc>
          <w:tcPr>
            <w:tcW w:w="10800" w:type="dxa"/>
            <w:gridSpan w:val="2"/>
          </w:tcPr>
          <w:p w14:paraId="352D6F47" w14:textId="77777777" w:rsidR="00817EBE" w:rsidRPr="00D06391" w:rsidRDefault="00963D6D" w:rsidP="00B01540">
            <w:pPr>
              <w:pStyle w:val="Heading1"/>
            </w:pPr>
            <w:r>
              <w:t xml:space="preserve">University of Michigan </w:t>
            </w:r>
          </w:p>
        </w:tc>
      </w:tr>
      <w:tr w:rsidR="00B01540" w14:paraId="5E9F132D" w14:textId="77777777" w:rsidTr="00953B26">
        <w:tc>
          <w:tcPr>
            <w:tcW w:w="10800" w:type="dxa"/>
            <w:gridSpan w:val="2"/>
          </w:tcPr>
          <w:p w14:paraId="0B1FD0EF" w14:textId="77777777" w:rsidR="00B01540" w:rsidRPr="00D13DB1" w:rsidRDefault="00B01540" w:rsidP="001F6785">
            <w:pPr>
              <w:pStyle w:val="Heading2"/>
              <w:rPr>
                <w:b/>
              </w:rPr>
            </w:pPr>
            <w:r w:rsidRPr="00D13DB1">
              <w:t>College of Pharmacy</w:t>
            </w:r>
            <w:r w:rsidR="004D3D95">
              <w:t xml:space="preserve"> Teaching</w:t>
            </w:r>
          </w:p>
        </w:tc>
      </w:tr>
      <w:tr w:rsidR="00D06391" w14:paraId="3A3CFB67" w14:textId="77777777" w:rsidTr="00953B26">
        <w:tc>
          <w:tcPr>
            <w:tcW w:w="1818" w:type="dxa"/>
          </w:tcPr>
          <w:p w14:paraId="10209C90" w14:textId="30A9DEA1" w:rsidR="00634EB8" w:rsidRDefault="00634EB8" w:rsidP="00634EB8">
            <w:pPr>
              <w:pStyle w:val="NoSpacing"/>
              <w:jc w:val="left"/>
            </w:pPr>
            <w:r>
              <w:t>2019-Present</w:t>
            </w:r>
          </w:p>
          <w:p w14:paraId="74FA2557" w14:textId="77777777" w:rsidR="00634EB8" w:rsidRDefault="00634EB8" w:rsidP="004E5D85">
            <w:pPr>
              <w:pStyle w:val="NoSpacing"/>
              <w:jc w:val="left"/>
            </w:pPr>
          </w:p>
          <w:p w14:paraId="6812D81F" w14:textId="77777777" w:rsidR="00634EB8" w:rsidRDefault="00634EB8" w:rsidP="004E5D85">
            <w:pPr>
              <w:pStyle w:val="NoSpacing"/>
              <w:jc w:val="left"/>
            </w:pPr>
          </w:p>
          <w:p w14:paraId="17AF8196" w14:textId="62B2808A" w:rsidR="007910B0" w:rsidRDefault="007910B0" w:rsidP="004E5D85">
            <w:pPr>
              <w:pStyle w:val="NoSpacing"/>
              <w:jc w:val="left"/>
            </w:pPr>
            <w:r>
              <w:t>2018-Present</w:t>
            </w:r>
          </w:p>
          <w:p w14:paraId="430B21F9" w14:textId="77777777" w:rsidR="007910B0" w:rsidRDefault="007910B0" w:rsidP="004E5D85">
            <w:pPr>
              <w:pStyle w:val="NoSpacing"/>
              <w:jc w:val="left"/>
            </w:pPr>
          </w:p>
          <w:p w14:paraId="1D231611" w14:textId="77777777" w:rsidR="007910B0" w:rsidRDefault="007910B0" w:rsidP="004E5D85">
            <w:pPr>
              <w:pStyle w:val="NoSpacing"/>
              <w:jc w:val="left"/>
            </w:pPr>
          </w:p>
          <w:p w14:paraId="66123E06" w14:textId="77777777" w:rsidR="00F90DD0" w:rsidRDefault="00F90DD0" w:rsidP="004E5D85">
            <w:pPr>
              <w:pStyle w:val="NoSpacing"/>
              <w:jc w:val="left"/>
            </w:pPr>
          </w:p>
          <w:p w14:paraId="64E260B1" w14:textId="77777777" w:rsidR="00F90DD0" w:rsidRDefault="00F90DD0" w:rsidP="004E5D85">
            <w:pPr>
              <w:pStyle w:val="NoSpacing"/>
              <w:jc w:val="left"/>
            </w:pPr>
          </w:p>
          <w:p w14:paraId="5BA45172" w14:textId="77777777" w:rsidR="00F90DD0" w:rsidRDefault="00F90DD0" w:rsidP="004E5D85">
            <w:pPr>
              <w:pStyle w:val="NoSpacing"/>
              <w:jc w:val="left"/>
            </w:pPr>
          </w:p>
          <w:p w14:paraId="49D578E0" w14:textId="77777777" w:rsidR="00F90DD0" w:rsidRDefault="00F90DD0" w:rsidP="004E5D85">
            <w:pPr>
              <w:pStyle w:val="NoSpacing"/>
              <w:jc w:val="left"/>
            </w:pPr>
            <w:r>
              <w:t>2018-2019</w:t>
            </w:r>
          </w:p>
          <w:p w14:paraId="1D8B09E3" w14:textId="77777777" w:rsidR="00F90DD0" w:rsidRDefault="00F90DD0" w:rsidP="004E5D85">
            <w:pPr>
              <w:pStyle w:val="NoSpacing"/>
              <w:jc w:val="left"/>
            </w:pPr>
          </w:p>
          <w:p w14:paraId="7A06FB24" w14:textId="77777777" w:rsidR="00F90DD0" w:rsidRDefault="00F90DD0" w:rsidP="004E5D85">
            <w:pPr>
              <w:pStyle w:val="NoSpacing"/>
              <w:jc w:val="left"/>
            </w:pPr>
          </w:p>
          <w:p w14:paraId="78DD7E53" w14:textId="77777777" w:rsidR="00DD2CA6" w:rsidRDefault="00DD2CA6" w:rsidP="004E5D85">
            <w:pPr>
              <w:pStyle w:val="NoSpacing"/>
              <w:jc w:val="left"/>
            </w:pPr>
            <w:r>
              <w:t>2017-Present</w:t>
            </w:r>
          </w:p>
          <w:p w14:paraId="644425DE" w14:textId="77777777" w:rsidR="00BA676A" w:rsidRDefault="00BA676A" w:rsidP="004E5D85">
            <w:pPr>
              <w:pStyle w:val="NoSpacing"/>
              <w:jc w:val="left"/>
            </w:pPr>
          </w:p>
          <w:p w14:paraId="256DAF42" w14:textId="77777777" w:rsidR="00BA676A" w:rsidRDefault="00BA676A" w:rsidP="004E5D85">
            <w:pPr>
              <w:pStyle w:val="NoSpacing"/>
              <w:jc w:val="left"/>
            </w:pPr>
          </w:p>
          <w:p w14:paraId="7BE9493F" w14:textId="502DBCB6" w:rsidR="00BA676A" w:rsidRDefault="00BA676A" w:rsidP="004E5D85">
            <w:pPr>
              <w:pStyle w:val="NoSpacing"/>
              <w:jc w:val="left"/>
            </w:pPr>
          </w:p>
          <w:p w14:paraId="3FD68717" w14:textId="77777777" w:rsidR="00BA676A" w:rsidRDefault="00BA676A" w:rsidP="004E5D85">
            <w:pPr>
              <w:pStyle w:val="NoSpacing"/>
              <w:jc w:val="left"/>
            </w:pPr>
          </w:p>
          <w:p w14:paraId="4CF4B7F0" w14:textId="77777777" w:rsidR="004E5D85" w:rsidRDefault="004E5D85" w:rsidP="004E5D85">
            <w:pPr>
              <w:pStyle w:val="NoSpacing"/>
              <w:jc w:val="left"/>
            </w:pPr>
          </w:p>
          <w:p w14:paraId="6109CDEC" w14:textId="4D54E57D" w:rsidR="004E5D85" w:rsidRDefault="004E5D85" w:rsidP="004E5D85">
            <w:pPr>
              <w:pStyle w:val="NoSpacing"/>
              <w:jc w:val="left"/>
            </w:pPr>
            <w:r>
              <w:t>2017-2021</w:t>
            </w:r>
          </w:p>
          <w:p w14:paraId="24095313" w14:textId="77777777" w:rsidR="00BA676A" w:rsidRDefault="00BA676A" w:rsidP="004E5D85">
            <w:pPr>
              <w:pStyle w:val="NoSpacing"/>
              <w:jc w:val="left"/>
            </w:pPr>
          </w:p>
          <w:p w14:paraId="5DB72D25" w14:textId="77777777" w:rsidR="00BA676A" w:rsidRDefault="00BA676A" w:rsidP="004E5D85">
            <w:pPr>
              <w:pStyle w:val="NoSpacing"/>
              <w:jc w:val="left"/>
            </w:pPr>
          </w:p>
          <w:p w14:paraId="574BC46C" w14:textId="4F972455" w:rsidR="000670B4" w:rsidRDefault="000670B4" w:rsidP="004E5D85">
            <w:pPr>
              <w:pStyle w:val="NoSpacing"/>
              <w:jc w:val="left"/>
            </w:pPr>
            <w:r>
              <w:t>2016-</w:t>
            </w:r>
            <w:r w:rsidR="00E4353D">
              <w:t>2023</w:t>
            </w:r>
          </w:p>
          <w:p w14:paraId="10BB573A" w14:textId="77777777" w:rsidR="000670B4" w:rsidRDefault="000670B4" w:rsidP="004E5D85">
            <w:pPr>
              <w:pStyle w:val="NoSpacing"/>
              <w:jc w:val="left"/>
            </w:pPr>
          </w:p>
          <w:p w14:paraId="7E0E0670" w14:textId="77777777" w:rsidR="000670B4" w:rsidRDefault="000670B4" w:rsidP="004E5D85">
            <w:pPr>
              <w:pStyle w:val="NoSpacing"/>
              <w:jc w:val="left"/>
            </w:pPr>
          </w:p>
          <w:p w14:paraId="7B19E3A1" w14:textId="77777777" w:rsidR="000670B4" w:rsidRDefault="000670B4" w:rsidP="004E5D85">
            <w:pPr>
              <w:pStyle w:val="NoSpacing"/>
              <w:jc w:val="left"/>
            </w:pPr>
          </w:p>
          <w:p w14:paraId="2B3E9BE3" w14:textId="77777777" w:rsidR="000670B4" w:rsidRDefault="000670B4" w:rsidP="004E5D85">
            <w:pPr>
              <w:pStyle w:val="NoSpacing"/>
              <w:jc w:val="left"/>
            </w:pPr>
          </w:p>
          <w:p w14:paraId="1BEF2BCF" w14:textId="77777777" w:rsidR="000670B4" w:rsidRDefault="000670B4" w:rsidP="004E5D85">
            <w:pPr>
              <w:pStyle w:val="NoSpacing"/>
              <w:jc w:val="left"/>
            </w:pPr>
          </w:p>
          <w:p w14:paraId="2EE315CF" w14:textId="460EB416" w:rsidR="00E4353D" w:rsidRDefault="00E4353D" w:rsidP="00E4353D">
            <w:pPr>
              <w:pStyle w:val="NoSpacing"/>
              <w:jc w:val="left"/>
            </w:pPr>
            <w:r>
              <w:t>2016-PRESENT</w:t>
            </w:r>
          </w:p>
          <w:p w14:paraId="0EC36F4E" w14:textId="77777777" w:rsidR="00BA676A" w:rsidRDefault="00BA676A" w:rsidP="004E5D85">
            <w:pPr>
              <w:pStyle w:val="NoSpacing"/>
              <w:jc w:val="left"/>
            </w:pPr>
          </w:p>
          <w:p w14:paraId="7A91CA11" w14:textId="77777777" w:rsidR="00BA676A" w:rsidRDefault="00BA676A" w:rsidP="004E5D85">
            <w:pPr>
              <w:pStyle w:val="NoSpacing"/>
              <w:jc w:val="left"/>
            </w:pPr>
          </w:p>
          <w:p w14:paraId="4601D9FF" w14:textId="168B768B" w:rsidR="00D06391" w:rsidRDefault="00DD2CA6" w:rsidP="004E5D85">
            <w:pPr>
              <w:pStyle w:val="NoSpacing"/>
              <w:jc w:val="left"/>
            </w:pPr>
            <w:r>
              <w:t>2013</w:t>
            </w:r>
            <w:r w:rsidR="00D06391">
              <w:t>-</w:t>
            </w:r>
            <w:r w:rsidR="00E4353D">
              <w:t>2023</w:t>
            </w:r>
          </w:p>
          <w:p w14:paraId="5014F429" w14:textId="77777777" w:rsidR="00D06391" w:rsidRDefault="00D06391" w:rsidP="004E5D85">
            <w:pPr>
              <w:pStyle w:val="NoSpacing"/>
              <w:jc w:val="left"/>
            </w:pPr>
          </w:p>
          <w:p w14:paraId="4EE7B1A5" w14:textId="77777777" w:rsidR="00F90DD0" w:rsidRDefault="00F90DD0" w:rsidP="004E5D85">
            <w:pPr>
              <w:pStyle w:val="NoSpacing"/>
              <w:jc w:val="left"/>
            </w:pPr>
          </w:p>
          <w:p w14:paraId="65ED3978" w14:textId="5F010B47" w:rsidR="004E5D85" w:rsidRDefault="004E5D85" w:rsidP="004E5D85">
            <w:pPr>
              <w:pStyle w:val="NoSpacing"/>
              <w:jc w:val="left"/>
            </w:pPr>
            <w:r>
              <w:t>2013-2019</w:t>
            </w:r>
          </w:p>
          <w:p w14:paraId="1BD86EBA" w14:textId="77777777" w:rsidR="00F90DD0" w:rsidRDefault="00F90DD0" w:rsidP="004E5D85">
            <w:pPr>
              <w:pStyle w:val="NoSpacing"/>
              <w:jc w:val="left"/>
            </w:pPr>
          </w:p>
          <w:p w14:paraId="591CA19F" w14:textId="77777777" w:rsidR="00D06391" w:rsidRDefault="00D06391" w:rsidP="004E5D85">
            <w:pPr>
              <w:pStyle w:val="NoSpacing"/>
              <w:jc w:val="left"/>
            </w:pPr>
          </w:p>
        </w:tc>
        <w:tc>
          <w:tcPr>
            <w:tcW w:w="8982" w:type="dxa"/>
          </w:tcPr>
          <w:p w14:paraId="343FEFD2" w14:textId="39512FE9" w:rsidR="00634EB8" w:rsidRDefault="00634EB8" w:rsidP="007910B0">
            <w:r>
              <w:lastRenderedPageBreak/>
              <w:t>Topics in Translational Research (CP851)</w:t>
            </w:r>
          </w:p>
          <w:p w14:paraId="140281B9" w14:textId="72A7E779" w:rsidR="00634EB8" w:rsidRDefault="00634EB8" w:rsidP="007910B0">
            <w:r>
              <w:t xml:space="preserve">UM Course Coordinator </w:t>
            </w:r>
          </w:p>
          <w:p w14:paraId="15206127" w14:textId="77777777" w:rsidR="00634EB8" w:rsidRDefault="00634EB8" w:rsidP="007910B0"/>
          <w:p w14:paraId="3A71389D" w14:textId="13E00B5B" w:rsidR="007910B0" w:rsidRDefault="007910B0" w:rsidP="007910B0">
            <w:r>
              <w:t>Grant Writing I (CP801)</w:t>
            </w:r>
          </w:p>
          <w:p w14:paraId="2495AF6F" w14:textId="0A0F53BD" w:rsidR="007910B0" w:rsidRDefault="007910B0" w:rsidP="007910B0">
            <w:r>
              <w:t>Course Co-Coordinato</w:t>
            </w:r>
            <w:r w:rsidR="00F90DD0">
              <w:t>r</w:t>
            </w:r>
          </w:p>
          <w:p w14:paraId="1D780B58" w14:textId="77777777" w:rsidR="00F90DD0" w:rsidRDefault="00F90DD0" w:rsidP="007910B0"/>
          <w:p w14:paraId="2157F687" w14:textId="77777777" w:rsidR="00F90DD0" w:rsidRDefault="00F90DD0" w:rsidP="00F90DD0">
            <w:r>
              <w:t>Introduction to Precision Health (P217)</w:t>
            </w:r>
          </w:p>
          <w:p w14:paraId="46995E6D" w14:textId="77777777" w:rsidR="00F90DD0" w:rsidRDefault="00F90DD0" w:rsidP="00F90DD0">
            <w:r>
              <w:t xml:space="preserve">Guest Lecturer, 1 unit, </w:t>
            </w:r>
            <w:r w:rsidRPr="00F90DD0">
              <w:t>Precision Medicine In Oncology</w:t>
            </w:r>
          </w:p>
          <w:p w14:paraId="04C85D15" w14:textId="77777777" w:rsidR="00F90DD0" w:rsidRDefault="00F90DD0" w:rsidP="007910B0"/>
          <w:p w14:paraId="15A7AE2C" w14:textId="77777777" w:rsidR="00F90DD0" w:rsidRDefault="00F90DD0" w:rsidP="007910B0">
            <w:r>
              <w:t>CPTS Seminar (CP850)</w:t>
            </w:r>
          </w:p>
          <w:p w14:paraId="5CD182A8" w14:textId="77777777" w:rsidR="00F90DD0" w:rsidRDefault="00F90DD0" w:rsidP="007910B0">
            <w:r>
              <w:t>Course coordinator</w:t>
            </w:r>
          </w:p>
          <w:p w14:paraId="6C8E5B78" w14:textId="77777777" w:rsidR="007910B0" w:rsidRDefault="007910B0" w:rsidP="004F6C79"/>
          <w:p w14:paraId="2C57EEC6" w14:textId="77777777" w:rsidR="00DD2CA6" w:rsidRDefault="00BA676A" w:rsidP="004F6C79">
            <w:r>
              <w:t>Evidence Based Medicine (P604)</w:t>
            </w:r>
          </w:p>
          <w:p w14:paraId="446FF639" w14:textId="24E16B74" w:rsidR="00BA676A" w:rsidRDefault="007910B0" w:rsidP="004F6C79">
            <w:r>
              <w:t>Course Coordinator</w:t>
            </w:r>
            <w:r w:rsidR="00F90DD0">
              <w:t>, responsible for content in 2</w:t>
            </w:r>
            <w:r w:rsidR="00F90DD0" w:rsidRPr="00F90DD0">
              <w:rPr>
                <w:vertAlign w:val="superscript"/>
              </w:rPr>
              <w:t>nd</w:t>
            </w:r>
            <w:r w:rsidR="00F90DD0">
              <w:t xml:space="preserve"> half of semester</w:t>
            </w:r>
          </w:p>
          <w:p w14:paraId="76E40326" w14:textId="2459C9FC" w:rsidR="004E5D85" w:rsidRDefault="004E5D85" w:rsidP="004F6C79"/>
          <w:p w14:paraId="45CB3A06" w14:textId="77777777" w:rsidR="004E5D85" w:rsidRDefault="004E5D85" w:rsidP="004E5D85">
            <w:r>
              <w:t>Science of Medicine (P200)</w:t>
            </w:r>
          </w:p>
          <w:p w14:paraId="207DCB47" w14:textId="77777777" w:rsidR="004E5D85" w:rsidRDefault="004E5D85" w:rsidP="004E5D85">
            <w:r>
              <w:t>Guest lecturer, 3 units: Precision Medicine, Personalized Medicine, and Internet of Health</w:t>
            </w:r>
          </w:p>
          <w:p w14:paraId="23A681B8" w14:textId="77777777" w:rsidR="004E5D85" w:rsidRDefault="004E5D85" w:rsidP="004F6C79"/>
          <w:p w14:paraId="0F420FA5" w14:textId="77777777" w:rsidR="00BA676A" w:rsidRDefault="00BA676A" w:rsidP="004F6C79">
            <w:r>
              <w:t>Clinical and Research Ethics (P312)</w:t>
            </w:r>
          </w:p>
          <w:p w14:paraId="745EDF71" w14:textId="77777777" w:rsidR="00BA676A" w:rsidRDefault="00BA676A" w:rsidP="004F6C79">
            <w:r>
              <w:t>Course Coordinator</w:t>
            </w:r>
            <w:r w:rsidR="00F90DD0">
              <w:t>, lecturer (3 units)</w:t>
            </w:r>
          </w:p>
          <w:p w14:paraId="76AEDC39" w14:textId="77777777" w:rsidR="00BA676A" w:rsidRDefault="00BA676A" w:rsidP="004F6C79"/>
          <w:p w14:paraId="7D925070" w14:textId="77777777" w:rsidR="004E5D85" w:rsidRDefault="004E5D85" w:rsidP="004E5D85">
            <w:r>
              <w:t>Introduction to Clinical Trials (P647)</w:t>
            </w:r>
          </w:p>
          <w:p w14:paraId="7124C807" w14:textId="77777777" w:rsidR="004E5D85" w:rsidRDefault="004E5D85" w:rsidP="004E5D85">
            <w:r>
              <w:t>Co-Course Director, Responsible for Semester-long group project, Lecturer (4 units, 2016-2018)</w:t>
            </w:r>
          </w:p>
          <w:p w14:paraId="04ACFC2D" w14:textId="77777777" w:rsidR="004E5D85" w:rsidRDefault="004E5D85" w:rsidP="004F6C79"/>
          <w:p w14:paraId="3E1BA060" w14:textId="7B530FF4" w:rsidR="000670B4" w:rsidRDefault="000670B4" w:rsidP="004F6C79">
            <w:r>
              <w:t>Pharmacotherapeutics for Primary Care 1 (Nursing P620)</w:t>
            </w:r>
          </w:p>
          <w:p w14:paraId="44E44842" w14:textId="77777777" w:rsidR="000670B4" w:rsidRDefault="000670B4" w:rsidP="004F6C79">
            <w:r>
              <w:t xml:space="preserve">Guest lecturer, </w:t>
            </w:r>
            <w:r w:rsidR="00F90DD0">
              <w:t xml:space="preserve">2 units: </w:t>
            </w:r>
            <w:r>
              <w:t>Pharmacogenomics</w:t>
            </w:r>
            <w:r w:rsidR="00BA676A">
              <w:t xml:space="preserve"> and Drug Interactions</w:t>
            </w:r>
          </w:p>
          <w:p w14:paraId="04B4ED76" w14:textId="77777777" w:rsidR="000670B4" w:rsidRDefault="000670B4" w:rsidP="004F6C79"/>
          <w:p w14:paraId="1F30D4F7" w14:textId="77777777" w:rsidR="00BA676A" w:rsidRDefault="00BA676A" w:rsidP="004F6C79">
            <w:r>
              <w:t>Introduction to Drug Development (P101)</w:t>
            </w:r>
          </w:p>
          <w:p w14:paraId="2F66DBF4" w14:textId="77777777" w:rsidR="00BA676A" w:rsidRDefault="00BA676A" w:rsidP="004F6C79">
            <w:r>
              <w:t xml:space="preserve">Guest lecturer, </w:t>
            </w:r>
            <w:r w:rsidR="00F90DD0">
              <w:t xml:space="preserve">1 unit: </w:t>
            </w:r>
            <w:r>
              <w:t xml:space="preserve">Precision Medicine: Hype or Reality? </w:t>
            </w:r>
          </w:p>
          <w:p w14:paraId="1810D96A" w14:textId="77777777" w:rsidR="000670B4" w:rsidRDefault="000670B4" w:rsidP="004F6C79"/>
          <w:p w14:paraId="59716CB5" w14:textId="77777777" w:rsidR="00D06391" w:rsidRDefault="00D06391" w:rsidP="004F6C79">
            <w:r>
              <w:t>Therapeutics Problem Solving (Pharmacy 432</w:t>
            </w:r>
            <w:r w:rsidR="00BA676A">
              <w:t>/620</w:t>
            </w:r>
            <w:r>
              <w:t>)</w:t>
            </w:r>
          </w:p>
          <w:p w14:paraId="6F64343E" w14:textId="77777777" w:rsidR="00D06391" w:rsidRDefault="00D06391" w:rsidP="004F6C79">
            <w:r>
              <w:t xml:space="preserve">Guest lecturer, </w:t>
            </w:r>
            <w:r w:rsidR="00F90DD0">
              <w:t xml:space="preserve">2 units: </w:t>
            </w:r>
            <w:r>
              <w:t>Drug Interactions and Therapeutic Drug Monitoring</w:t>
            </w:r>
          </w:p>
          <w:p w14:paraId="72351C37" w14:textId="77777777" w:rsidR="00D06391" w:rsidRDefault="00D06391" w:rsidP="004F6C79"/>
          <w:p w14:paraId="7A88672F" w14:textId="77777777" w:rsidR="00D06391" w:rsidRDefault="00BA676A" w:rsidP="004F6C79">
            <w:r>
              <w:t>Biopharmaceutics &amp; Pharmacogenomics</w:t>
            </w:r>
            <w:r w:rsidR="00D06391">
              <w:t xml:space="preserve"> (Pharmacy </w:t>
            </w:r>
            <w:r w:rsidR="0038570A">
              <w:t>563</w:t>
            </w:r>
            <w:r>
              <w:t>/718</w:t>
            </w:r>
            <w:r w:rsidR="00D06391">
              <w:t>)</w:t>
            </w:r>
          </w:p>
          <w:p w14:paraId="5DEB63FE" w14:textId="3A11D450" w:rsidR="00063653" w:rsidRDefault="00063653" w:rsidP="00063653">
            <w:r>
              <w:t>Guest lecturer, 3 units: Retrospective PGx Analyses and Prospective PGx Studies (2019</w:t>
            </w:r>
            <w:r w:rsidR="00C31E92">
              <w:t>-present</w:t>
            </w:r>
            <w:r>
              <w:t>)</w:t>
            </w:r>
          </w:p>
          <w:p w14:paraId="2A67F319" w14:textId="77777777" w:rsidR="00D06391" w:rsidRDefault="00D06391" w:rsidP="004F6C79">
            <w:r>
              <w:t xml:space="preserve">Guest lecturer, </w:t>
            </w:r>
            <w:r w:rsidR="00F90DD0">
              <w:t xml:space="preserve">2 units: </w:t>
            </w:r>
            <w:r>
              <w:t xml:space="preserve">Germline </w:t>
            </w:r>
            <w:r w:rsidR="00851330">
              <w:t xml:space="preserve">Testing in </w:t>
            </w:r>
            <w:r>
              <w:t>Oncology</w:t>
            </w:r>
            <w:r w:rsidR="00680D73">
              <w:t xml:space="preserve"> and Race/</w:t>
            </w:r>
            <w:r w:rsidR="005853A8">
              <w:t>Sex</w:t>
            </w:r>
            <w:r w:rsidR="00680D73">
              <w:t xml:space="preserve"> in </w:t>
            </w:r>
            <w:r w:rsidR="00F90DD0">
              <w:t>PGx (2013-2018)</w:t>
            </w:r>
          </w:p>
          <w:p w14:paraId="70E5C82B" w14:textId="77777777" w:rsidR="00DA2024" w:rsidRDefault="00DA2024" w:rsidP="004F6C79"/>
        </w:tc>
      </w:tr>
      <w:tr w:rsidR="00AB654D" w:rsidRPr="00D06391" w14:paraId="2BA28ACE" w14:textId="77777777" w:rsidTr="00953B26">
        <w:tc>
          <w:tcPr>
            <w:tcW w:w="10800" w:type="dxa"/>
            <w:gridSpan w:val="2"/>
          </w:tcPr>
          <w:p w14:paraId="508579E8" w14:textId="77777777" w:rsidR="00AB654D" w:rsidRPr="00D06391" w:rsidRDefault="00AB654D" w:rsidP="001F6785">
            <w:pPr>
              <w:pStyle w:val="Heading2"/>
            </w:pPr>
            <w:r w:rsidRPr="001F6785">
              <w:lastRenderedPageBreak/>
              <w:t>Pharm D Investigation Students</w:t>
            </w:r>
            <w:r w:rsidR="00B01540">
              <w:t>:</w:t>
            </w:r>
          </w:p>
        </w:tc>
      </w:tr>
      <w:tr w:rsidR="00AB654D" w14:paraId="3A7FC19A" w14:textId="77777777" w:rsidTr="00953B26">
        <w:trPr>
          <w:trHeight w:val="963"/>
        </w:trPr>
        <w:tc>
          <w:tcPr>
            <w:tcW w:w="1818" w:type="dxa"/>
          </w:tcPr>
          <w:p w14:paraId="46226DC1" w14:textId="77777777" w:rsidR="002025A3" w:rsidRDefault="00D936F4" w:rsidP="004E5D85">
            <w:pPr>
              <w:pStyle w:val="NoSpacing"/>
              <w:jc w:val="left"/>
            </w:pPr>
            <w:r>
              <w:t>Class of</w:t>
            </w:r>
            <w:r w:rsidR="00C65F12">
              <w:t xml:space="preserve"> </w:t>
            </w:r>
            <w:r w:rsidR="002025A3">
              <w:t>2026</w:t>
            </w:r>
          </w:p>
          <w:p w14:paraId="41E988D7" w14:textId="6960EAF3" w:rsidR="009A76E3" w:rsidRDefault="009A76E3" w:rsidP="004E5D85">
            <w:pPr>
              <w:pStyle w:val="NoSpacing"/>
              <w:jc w:val="left"/>
            </w:pPr>
            <w:r>
              <w:t>2025</w:t>
            </w:r>
          </w:p>
          <w:p w14:paraId="3A5D4D62" w14:textId="6FA9031E" w:rsidR="00C65F12" w:rsidRDefault="00C65F12" w:rsidP="004E5D85">
            <w:pPr>
              <w:pStyle w:val="NoSpacing"/>
              <w:jc w:val="left"/>
            </w:pPr>
            <w:r>
              <w:t>2024</w:t>
            </w:r>
            <w:r w:rsidR="00103999">
              <w:t xml:space="preserve"> </w:t>
            </w:r>
          </w:p>
          <w:p w14:paraId="57DE07B9" w14:textId="4F102B63" w:rsidR="00103999" w:rsidRDefault="00103999" w:rsidP="004E5D85">
            <w:pPr>
              <w:pStyle w:val="NoSpacing"/>
              <w:jc w:val="left"/>
            </w:pPr>
            <w:r>
              <w:t>2023</w:t>
            </w:r>
          </w:p>
          <w:p w14:paraId="15B3CC4B" w14:textId="69656112" w:rsidR="00D936F4" w:rsidRDefault="00D936F4" w:rsidP="004E5D85">
            <w:pPr>
              <w:pStyle w:val="NoSpacing"/>
              <w:jc w:val="left"/>
            </w:pPr>
            <w:r>
              <w:t>2022</w:t>
            </w:r>
          </w:p>
          <w:p w14:paraId="2DB1095A" w14:textId="77777777" w:rsidR="00D936F4" w:rsidRDefault="00D936F4" w:rsidP="004E5D85">
            <w:pPr>
              <w:pStyle w:val="NoSpacing"/>
              <w:jc w:val="left"/>
            </w:pPr>
            <w:r>
              <w:t>2021</w:t>
            </w:r>
          </w:p>
          <w:p w14:paraId="7BC08CB2" w14:textId="77777777" w:rsidR="006E7A6B" w:rsidRDefault="006E7A6B" w:rsidP="004E5D85">
            <w:pPr>
              <w:pStyle w:val="NoSpacing"/>
              <w:jc w:val="left"/>
            </w:pPr>
            <w:r>
              <w:t>2020</w:t>
            </w:r>
          </w:p>
          <w:p w14:paraId="24E2820D" w14:textId="77777777" w:rsidR="0033671C" w:rsidRDefault="005853A8" w:rsidP="004E5D85">
            <w:pPr>
              <w:pStyle w:val="NoSpacing"/>
              <w:jc w:val="left"/>
            </w:pPr>
            <w:r>
              <w:t>2019</w:t>
            </w:r>
          </w:p>
          <w:p w14:paraId="20A3EA17" w14:textId="77777777" w:rsidR="00680D73" w:rsidRDefault="005853A8" w:rsidP="004E5D85">
            <w:pPr>
              <w:pStyle w:val="NoSpacing"/>
              <w:jc w:val="left"/>
            </w:pPr>
            <w:r>
              <w:t>2018</w:t>
            </w:r>
          </w:p>
          <w:p w14:paraId="4B584521" w14:textId="77777777" w:rsidR="009A268B" w:rsidRDefault="005853A8" w:rsidP="004E5D85">
            <w:pPr>
              <w:pStyle w:val="NoSpacing"/>
              <w:jc w:val="left"/>
            </w:pPr>
            <w:r>
              <w:t>2017</w:t>
            </w:r>
          </w:p>
          <w:p w14:paraId="1460D57D" w14:textId="77777777" w:rsidR="00AB654D" w:rsidRDefault="005853A8" w:rsidP="004E5D85">
            <w:pPr>
              <w:pStyle w:val="NoSpacing"/>
              <w:jc w:val="left"/>
            </w:pPr>
            <w:r>
              <w:t>2016</w:t>
            </w:r>
          </w:p>
          <w:p w14:paraId="61EACF5C" w14:textId="77777777" w:rsidR="00AB654D" w:rsidRDefault="00AB654D" w:rsidP="004F6C79">
            <w:pPr>
              <w:pStyle w:val="NoSpacing"/>
            </w:pPr>
          </w:p>
        </w:tc>
        <w:tc>
          <w:tcPr>
            <w:tcW w:w="8982" w:type="dxa"/>
          </w:tcPr>
          <w:p w14:paraId="2EDE62A4" w14:textId="049039BD" w:rsidR="002025A3" w:rsidRDefault="002025A3" w:rsidP="0033671C">
            <w:r>
              <w:t>Lia D’Angelo, April Moy, Qinghong Xie</w:t>
            </w:r>
          </w:p>
          <w:p w14:paraId="108D7B43" w14:textId="40559914" w:rsidR="009A76E3" w:rsidRDefault="009A76E3" w:rsidP="0033671C">
            <w:r>
              <w:t>Julieta Bass, Doug Obenrader, Lauren Yates, Brent Zahn, Yerial Jun</w:t>
            </w:r>
          </w:p>
          <w:p w14:paraId="41BF60C4" w14:textId="7BC856A4" w:rsidR="00C65F12" w:rsidRDefault="008048FE" w:rsidP="0033671C">
            <w:r>
              <w:t>Brandon Paulson, Ashley Henderson</w:t>
            </w:r>
          </w:p>
          <w:p w14:paraId="69340E98" w14:textId="2572D76E" w:rsidR="00103999" w:rsidRDefault="00103999" w:rsidP="0033671C">
            <w:r>
              <w:t xml:space="preserve">Li Chen, </w:t>
            </w:r>
            <w:proofErr w:type="spellStart"/>
            <w:r>
              <w:t>Jaeyoung</w:t>
            </w:r>
            <w:proofErr w:type="spellEnd"/>
            <w:r>
              <w:t xml:space="preserve"> Choi, Mary Hwang</w:t>
            </w:r>
          </w:p>
          <w:p w14:paraId="0821EA0C" w14:textId="223F15CD" w:rsidR="00D936F4" w:rsidRDefault="00D936F4" w:rsidP="0033671C">
            <w:r>
              <w:t xml:space="preserve">Courtney Van </w:t>
            </w:r>
            <w:proofErr w:type="spellStart"/>
            <w:r>
              <w:t>Houzen</w:t>
            </w:r>
            <w:proofErr w:type="spellEnd"/>
            <w:r w:rsidR="00E226B3">
              <w:t>, Arti Patel, Chloe Koo, Chanel Hsiang</w:t>
            </w:r>
          </w:p>
          <w:p w14:paraId="181C77DF" w14:textId="77777777" w:rsidR="00D936F4" w:rsidRDefault="00D936F4" w:rsidP="0033671C">
            <w:r>
              <w:t>Harsha Guntupalli, Ivy Kim, Christina Weiss, Judith Kim</w:t>
            </w:r>
          </w:p>
          <w:p w14:paraId="172F719E" w14:textId="24DBCFB7" w:rsidR="006E7A6B" w:rsidRDefault="006E7A6B" w:rsidP="0033671C">
            <w:r>
              <w:t>Colin Finley</w:t>
            </w:r>
            <w:r w:rsidR="00BA676A">
              <w:t>, Vineet Pradhan, Taylor Coe, Lucas Hamelink</w:t>
            </w:r>
            <w:r w:rsidR="0042260A">
              <w:t>, Jung Won Kwon</w:t>
            </w:r>
          </w:p>
          <w:p w14:paraId="12267871" w14:textId="77777777" w:rsidR="0033671C" w:rsidRDefault="0033671C" w:rsidP="0033671C">
            <w:r>
              <w:t xml:space="preserve">Kiran </w:t>
            </w:r>
            <w:proofErr w:type="spellStart"/>
            <w:r>
              <w:t>Vangipuram</w:t>
            </w:r>
            <w:proofErr w:type="spellEnd"/>
            <w:r>
              <w:t xml:space="preserve">, Jackeline Dempsey, Kristin </w:t>
            </w:r>
            <w:proofErr w:type="spellStart"/>
            <w:r>
              <w:t>Soreide</w:t>
            </w:r>
            <w:proofErr w:type="spellEnd"/>
            <w:r>
              <w:t>, Adam Robinson</w:t>
            </w:r>
          </w:p>
          <w:p w14:paraId="68E749CF" w14:textId="77777777" w:rsidR="0033671C" w:rsidRDefault="00680D73" w:rsidP="004F6C79">
            <w:r>
              <w:t xml:space="preserve">Andrew Glatz, </w:t>
            </w:r>
            <w:r w:rsidR="00DD7CCC">
              <w:t>Emily Krumbach</w:t>
            </w:r>
            <w:r w:rsidR="004C6062">
              <w:t>, Emily Han (co-adviser)</w:t>
            </w:r>
          </w:p>
          <w:p w14:paraId="0C078456" w14:textId="77777777" w:rsidR="009A268B" w:rsidRDefault="009A268B" w:rsidP="004F6C79">
            <w:r>
              <w:t xml:space="preserve">Emily Van Wieren, Holly Reed, Andrew </w:t>
            </w:r>
            <w:proofErr w:type="spellStart"/>
            <w:r>
              <w:t>Nobani</w:t>
            </w:r>
            <w:proofErr w:type="spellEnd"/>
            <w:r>
              <w:t xml:space="preserve">, Lauren </w:t>
            </w:r>
            <w:proofErr w:type="spellStart"/>
            <w:r>
              <w:t>Marcath</w:t>
            </w:r>
            <w:proofErr w:type="spellEnd"/>
          </w:p>
          <w:p w14:paraId="176C8D91" w14:textId="77777777" w:rsidR="00AB654D" w:rsidRDefault="00AB654D" w:rsidP="004F6C79">
            <w:r>
              <w:t>William Danko, Hugh Nguyen</w:t>
            </w:r>
          </w:p>
        </w:tc>
      </w:tr>
      <w:tr w:rsidR="009052A1" w:rsidRPr="00D13DB1" w14:paraId="0AA798E7" w14:textId="77777777" w:rsidTr="00953B26">
        <w:tc>
          <w:tcPr>
            <w:tcW w:w="10800" w:type="dxa"/>
            <w:gridSpan w:val="2"/>
          </w:tcPr>
          <w:p w14:paraId="52330730" w14:textId="77777777" w:rsidR="009052A1" w:rsidRPr="00D13DB1" w:rsidRDefault="009052A1" w:rsidP="004F6C79">
            <w:pPr>
              <w:pStyle w:val="Heading2"/>
              <w:rPr>
                <w:b/>
              </w:rPr>
            </w:pPr>
            <w:r>
              <w:t>Post-doctoarl fellows:</w:t>
            </w:r>
          </w:p>
        </w:tc>
      </w:tr>
      <w:tr w:rsidR="009052A1" w14:paraId="75250AF8" w14:textId="77777777" w:rsidTr="00953B26">
        <w:tc>
          <w:tcPr>
            <w:tcW w:w="1818" w:type="dxa"/>
          </w:tcPr>
          <w:p w14:paraId="5374FC00" w14:textId="04DA0227" w:rsidR="00634EB8" w:rsidRDefault="00634EB8" w:rsidP="004E5D85">
            <w:pPr>
              <w:pStyle w:val="NoSpacing"/>
              <w:jc w:val="left"/>
            </w:pPr>
            <w:r>
              <w:t>2023-Present</w:t>
            </w:r>
          </w:p>
          <w:p w14:paraId="5AA18EF0" w14:textId="35FA03EA" w:rsidR="00D936F4" w:rsidRDefault="00D936F4" w:rsidP="004E5D85">
            <w:pPr>
              <w:pStyle w:val="NoSpacing"/>
              <w:jc w:val="left"/>
            </w:pPr>
            <w:r>
              <w:t>2019-</w:t>
            </w:r>
            <w:r w:rsidR="008048FE">
              <w:t>2021</w:t>
            </w:r>
          </w:p>
          <w:p w14:paraId="02F56FCC" w14:textId="77777777" w:rsidR="0033671C" w:rsidRDefault="0033671C" w:rsidP="004E5D85">
            <w:pPr>
              <w:pStyle w:val="NoSpacing"/>
              <w:jc w:val="left"/>
            </w:pPr>
            <w:r>
              <w:t>2017-</w:t>
            </w:r>
            <w:r w:rsidR="00D936F4">
              <w:t>2019</w:t>
            </w:r>
          </w:p>
          <w:p w14:paraId="1CCE9A16" w14:textId="77777777" w:rsidR="009052A1" w:rsidRDefault="009052A1" w:rsidP="004E5D85">
            <w:pPr>
              <w:pStyle w:val="NoSpacing"/>
              <w:jc w:val="left"/>
            </w:pPr>
            <w:r>
              <w:t>2016-</w:t>
            </w:r>
            <w:r w:rsidR="002D2FBA">
              <w:t>2018</w:t>
            </w:r>
          </w:p>
        </w:tc>
        <w:tc>
          <w:tcPr>
            <w:tcW w:w="8982" w:type="dxa"/>
          </w:tcPr>
          <w:p w14:paraId="449F7A2A" w14:textId="77777777" w:rsidR="00634EB8" w:rsidRDefault="00634EB8" w:rsidP="00634EB8">
            <w:r>
              <w:t>Ciao-Sin (Chelsea) Chen</w:t>
            </w:r>
          </w:p>
          <w:p w14:paraId="3CFA0195" w14:textId="3A914977" w:rsidR="00D936F4" w:rsidRDefault="00D936F4" w:rsidP="004F6C79">
            <w:r>
              <w:t>Faisal Shakeel</w:t>
            </w:r>
            <w:r w:rsidR="00063653">
              <w:t>, Thomas Helland</w:t>
            </w:r>
          </w:p>
          <w:p w14:paraId="5E1B7576" w14:textId="77777777" w:rsidR="0033671C" w:rsidRDefault="0033671C" w:rsidP="004F6C79">
            <w:r>
              <w:t xml:space="preserve">Lauren </w:t>
            </w:r>
            <w:proofErr w:type="spellStart"/>
            <w:r>
              <w:t>Marcath</w:t>
            </w:r>
            <w:proofErr w:type="spellEnd"/>
          </w:p>
          <w:p w14:paraId="5E7622E1" w14:textId="5083092C" w:rsidR="009052A1" w:rsidRDefault="00B225A8" w:rsidP="004F6C79">
            <w:r>
              <w:t>Amy Pasternak</w:t>
            </w:r>
            <w:r w:rsidR="00B965BA">
              <w:t>, Yihan Sun (Co-mentor)</w:t>
            </w:r>
          </w:p>
        </w:tc>
      </w:tr>
      <w:tr w:rsidR="0042260A" w:rsidRPr="00D13DB1" w14:paraId="2C50EF00" w14:textId="77777777" w:rsidTr="00F46AC8">
        <w:tc>
          <w:tcPr>
            <w:tcW w:w="10800" w:type="dxa"/>
            <w:gridSpan w:val="2"/>
          </w:tcPr>
          <w:p w14:paraId="634EC450" w14:textId="77777777" w:rsidR="00B965BA" w:rsidRDefault="00B965BA" w:rsidP="00C856D0">
            <w:pPr>
              <w:pStyle w:val="Heading2"/>
              <w:spacing w:before="0"/>
            </w:pPr>
          </w:p>
          <w:p w14:paraId="29974C25" w14:textId="5A96B947" w:rsidR="0042260A" w:rsidRPr="00D13DB1" w:rsidRDefault="0042260A" w:rsidP="00F46AC8">
            <w:pPr>
              <w:pStyle w:val="Heading2"/>
              <w:rPr>
                <w:b/>
              </w:rPr>
            </w:pPr>
            <w:r>
              <w:t>PhD Students:</w:t>
            </w:r>
          </w:p>
        </w:tc>
      </w:tr>
      <w:tr w:rsidR="0042260A" w14:paraId="1D09AF14" w14:textId="77777777" w:rsidTr="00F46AC8">
        <w:tc>
          <w:tcPr>
            <w:tcW w:w="1818" w:type="dxa"/>
          </w:tcPr>
          <w:p w14:paraId="1B588785" w14:textId="5C1F05C1" w:rsidR="00E4353D" w:rsidRDefault="00E4353D" w:rsidP="004E5D85">
            <w:pPr>
              <w:pStyle w:val="NoSpacing"/>
              <w:jc w:val="left"/>
            </w:pPr>
            <w:r>
              <w:t>2023-Present</w:t>
            </w:r>
          </w:p>
          <w:p w14:paraId="0A8A457D" w14:textId="77777777" w:rsidR="00E4353D" w:rsidRDefault="00E4353D" w:rsidP="004E5D85">
            <w:pPr>
              <w:pStyle w:val="NoSpacing"/>
              <w:jc w:val="left"/>
            </w:pPr>
          </w:p>
          <w:p w14:paraId="169609D1" w14:textId="09C2A03F" w:rsidR="00634EB8" w:rsidRDefault="00634EB8" w:rsidP="004E5D85">
            <w:pPr>
              <w:pStyle w:val="NoSpacing"/>
              <w:jc w:val="left"/>
            </w:pPr>
            <w:r>
              <w:t>2022-Present</w:t>
            </w:r>
          </w:p>
          <w:p w14:paraId="79601740" w14:textId="77777777" w:rsidR="00E4353D" w:rsidRDefault="00E4353D" w:rsidP="004E5D85">
            <w:pPr>
              <w:pStyle w:val="NoSpacing"/>
              <w:jc w:val="left"/>
            </w:pPr>
          </w:p>
          <w:p w14:paraId="45EEFAAF" w14:textId="75989384" w:rsidR="00C65F12" w:rsidRDefault="00C65F12" w:rsidP="004E5D85">
            <w:pPr>
              <w:pStyle w:val="NoSpacing"/>
              <w:jc w:val="left"/>
            </w:pPr>
            <w:r>
              <w:t>2020-</w:t>
            </w:r>
            <w:r w:rsidR="00E4353D">
              <w:t>2024</w:t>
            </w:r>
          </w:p>
          <w:p w14:paraId="37ED9862" w14:textId="620990E2" w:rsidR="0042260A" w:rsidRDefault="0042260A" w:rsidP="004E5D85">
            <w:pPr>
              <w:pStyle w:val="NoSpacing"/>
              <w:jc w:val="left"/>
            </w:pPr>
            <w:r>
              <w:t>2019-</w:t>
            </w:r>
            <w:r w:rsidR="00634EB8">
              <w:t>2023</w:t>
            </w:r>
          </w:p>
          <w:p w14:paraId="79F7DD56" w14:textId="63A4B0A5" w:rsidR="00C65F12" w:rsidRDefault="00C65F12" w:rsidP="004E5D85">
            <w:pPr>
              <w:pStyle w:val="NoSpacing"/>
              <w:jc w:val="left"/>
            </w:pPr>
            <w:r>
              <w:lastRenderedPageBreak/>
              <w:t>2017-2020</w:t>
            </w:r>
          </w:p>
          <w:p w14:paraId="465E1088" w14:textId="04CBB430" w:rsidR="0042260A" w:rsidRDefault="0042260A" w:rsidP="00F46AC8">
            <w:pPr>
              <w:pStyle w:val="NoSpacing"/>
            </w:pPr>
          </w:p>
        </w:tc>
        <w:tc>
          <w:tcPr>
            <w:tcW w:w="8982" w:type="dxa"/>
          </w:tcPr>
          <w:p w14:paraId="23DB727A" w14:textId="1D6585B6" w:rsidR="00E4353D" w:rsidRDefault="00E4353D" w:rsidP="00F46AC8">
            <w:r>
              <w:lastRenderedPageBreak/>
              <w:t xml:space="preserve">Ilia </w:t>
            </w:r>
            <w:proofErr w:type="spellStart"/>
            <w:r>
              <w:t>Rattsev</w:t>
            </w:r>
            <w:proofErr w:type="spellEnd"/>
            <w:r>
              <w:t xml:space="preserve"> (John’s Hopkins)</w:t>
            </w:r>
          </w:p>
          <w:p w14:paraId="207D419A" w14:textId="2E157F55" w:rsidR="00E4353D" w:rsidRDefault="00E4353D" w:rsidP="00F46AC8">
            <w:r>
              <w:t xml:space="preserve">Nam Nguyen </w:t>
            </w:r>
          </w:p>
          <w:p w14:paraId="3E8B9213" w14:textId="2D2C9EF9" w:rsidR="00634EB8" w:rsidRDefault="00634EB8" w:rsidP="00F46AC8">
            <w:r>
              <w:t xml:space="preserve">Sidi Wang </w:t>
            </w:r>
            <w:r w:rsidRPr="0019235E">
              <w:rPr>
                <w:rFonts w:cs="Times New Roman"/>
                <w:bCs/>
              </w:rPr>
              <w:t>(UM School of Public Health)</w:t>
            </w:r>
          </w:p>
          <w:p w14:paraId="7FF089F5" w14:textId="150366CD" w:rsidR="009A76E3" w:rsidRDefault="009A76E3" w:rsidP="00F46AC8">
            <w:r>
              <w:t>Yuchen Sun</w:t>
            </w:r>
          </w:p>
          <w:p w14:paraId="436B31B4" w14:textId="2646A9E5" w:rsidR="00C65F12" w:rsidRDefault="00C65F12" w:rsidP="00F46AC8">
            <w:r>
              <w:t>Rotana Radwan (VCU College of Pharmacy)</w:t>
            </w:r>
          </w:p>
          <w:p w14:paraId="21AD0C72" w14:textId="78A0946E" w:rsidR="0042260A" w:rsidRDefault="0042260A" w:rsidP="00F46AC8">
            <w:r>
              <w:t>Ciao-Sin (Chelsea) Chen</w:t>
            </w:r>
          </w:p>
          <w:p w14:paraId="0B678298" w14:textId="6D93E13B" w:rsidR="0042260A" w:rsidRPr="0019235E" w:rsidRDefault="00C65F12" w:rsidP="00F46AC8">
            <w:pPr>
              <w:rPr>
                <w:rFonts w:cs="Times New Roman"/>
              </w:rPr>
            </w:pPr>
            <w:r w:rsidRPr="0019235E">
              <w:rPr>
                <w:rFonts w:cs="Times New Roman"/>
                <w:bCs/>
              </w:rPr>
              <w:lastRenderedPageBreak/>
              <w:t>Yan-Cheng Chao (UM School of Public Health)</w:t>
            </w:r>
          </w:p>
        </w:tc>
      </w:tr>
      <w:tr w:rsidR="0042260A" w:rsidRPr="00D13DB1" w14:paraId="4472A8E5" w14:textId="77777777" w:rsidTr="00F46AC8">
        <w:tc>
          <w:tcPr>
            <w:tcW w:w="10800" w:type="dxa"/>
            <w:gridSpan w:val="2"/>
          </w:tcPr>
          <w:p w14:paraId="360A4E82" w14:textId="6D156981" w:rsidR="0042260A" w:rsidRPr="00D13DB1" w:rsidRDefault="0042260A" w:rsidP="00F46AC8">
            <w:pPr>
              <w:pStyle w:val="Heading2"/>
              <w:rPr>
                <w:b/>
              </w:rPr>
            </w:pPr>
            <w:r>
              <w:lastRenderedPageBreak/>
              <w:t>BSPS Honors Students:</w:t>
            </w:r>
          </w:p>
        </w:tc>
      </w:tr>
      <w:tr w:rsidR="0042260A" w14:paraId="1ADBDE08" w14:textId="77777777" w:rsidTr="00F46AC8">
        <w:tc>
          <w:tcPr>
            <w:tcW w:w="1818" w:type="dxa"/>
          </w:tcPr>
          <w:p w14:paraId="70BF03F6" w14:textId="36115C00" w:rsidR="00112979" w:rsidRDefault="00112979" w:rsidP="004E5D85">
            <w:pPr>
              <w:pStyle w:val="NoSpacing"/>
              <w:jc w:val="left"/>
            </w:pPr>
            <w:r>
              <w:t>2022-</w:t>
            </w:r>
            <w:r w:rsidR="00634EB8">
              <w:t>2023</w:t>
            </w:r>
          </w:p>
          <w:p w14:paraId="6D76E81A" w14:textId="3CC4FD38" w:rsidR="0042260A" w:rsidRDefault="0042260A" w:rsidP="004E5D85">
            <w:pPr>
              <w:pStyle w:val="NoSpacing"/>
              <w:jc w:val="left"/>
            </w:pPr>
            <w:r>
              <w:t>2019-</w:t>
            </w:r>
            <w:r w:rsidR="00112979">
              <w:t>2021</w:t>
            </w:r>
          </w:p>
          <w:p w14:paraId="2D6DC50E" w14:textId="5F5E7A11" w:rsidR="0042260A" w:rsidRDefault="0042260A" w:rsidP="004E5D85">
            <w:pPr>
              <w:pStyle w:val="NoSpacing"/>
              <w:jc w:val="left"/>
            </w:pPr>
            <w:r>
              <w:t>2018-2020</w:t>
            </w:r>
          </w:p>
        </w:tc>
        <w:tc>
          <w:tcPr>
            <w:tcW w:w="8982" w:type="dxa"/>
          </w:tcPr>
          <w:p w14:paraId="7F4B0102" w14:textId="22ADCD6A" w:rsidR="00112979" w:rsidRDefault="00112979" w:rsidP="0042260A">
            <w:r>
              <w:t>Helen Satsu (Co-mentor)</w:t>
            </w:r>
          </w:p>
          <w:p w14:paraId="05B311B4" w14:textId="1345FEC1" w:rsidR="0042260A" w:rsidRDefault="0042260A" w:rsidP="0042260A">
            <w:proofErr w:type="spellStart"/>
            <w:r>
              <w:t>Yuanhuang</w:t>
            </w:r>
            <w:proofErr w:type="spellEnd"/>
            <w:r>
              <w:t xml:space="preserve"> (Harry) Chen</w:t>
            </w:r>
          </w:p>
          <w:p w14:paraId="007EC86E" w14:textId="77C26B73" w:rsidR="0042260A" w:rsidRDefault="0042260A" w:rsidP="0042260A">
            <w:proofErr w:type="spellStart"/>
            <w:r>
              <w:t>Yongzhen</w:t>
            </w:r>
            <w:proofErr w:type="spellEnd"/>
            <w:r>
              <w:t xml:space="preserve"> Chan</w:t>
            </w:r>
          </w:p>
        </w:tc>
      </w:tr>
      <w:tr w:rsidR="00634EB8" w:rsidRPr="00D13DB1" w14:paraId="034923C1" w14:textId="77777777" w:rsidTr="0077719F">
        <w:tc>
          <w:tcPr>
            <w:tcW w:w="10800" w:type="dxa"/>
            <w:gridSpan w:val="2"/>
          </w:tcPr>
          <w:p w14:paraId="6AD2F0E8" w14:textId="77777777" w:rsidR="00634EB8" w:rsidRDefault="00634EB8" w:rsidP="0077719F">
            <w:pPr>
              <w:pStyle w:val="Heading2"/>
            </w:pPr>
          </w:p>
          <w:p w14:paraId="3BC15791" w14:textId="0094AFB8" w:rsidR="00634EB8" w:rsidRPr="00D13DB1" w:rsidRDefault="00634EB8" w:rsidP="0077719F">
            <w:pPr>
              <w:pStyle w:val="Heading2"/>
              <w:rPr>
                <w:b/>
              </w:rPr>
            </w:pPr>
            <w:r>
              <w:t>MSIPS Master’s Students:</w:t>
            </w:r>
          </w:p>
        </w:tc>
      </w:tr>
      <w:tr w:rsidR="00634EB8" w14:paraId="04E00898" w14:textId="77777777" w:rsidTr="0077719F">
        <w:tc>
          <w:tcPr>
            <w:tcW w:w="1818" w:type="dxa"/>
          </w:tcPr>
          <w:p w14:paraId="67B93058" w14:textId="60DA3997" w:rsidR="00634EB8" w:rsidRDefault="00634EB8" w:rsidP="00634EB8">
            <w:pPr>
              <w:pStyle w:val="NoSpacing"/>
              <w:jc w:val="left"/>
            </w:pPr>
            <w:r>
              <w:t>2022-2023</w:t>
            </w:r>
          </w:p>
        </w:tc>
        <w:tc>
          <w:tcPr>
            <w:tcW w:w="8982" w:type="dxa"/>
          </w:tcPr>
          <w:p w14:paraId="468098D4" w14:textId="74A563EF" w:rsidR="00634EB8" w:rsidRDefault="00634EB8" w:rsidP="0077719F">
            <w:r>
              <w:t xml:space="preserve">Yue Cheng </w:t>
            </w:r>
          </w:p>
          <w:p w14:paraId="4CF24223" w14:textId="192920BD" w:rsidR="00634EB8" w:rsidRDefault="00634EB8" w:rsidP="00634EB8"/>
        </w:tc>
      </w:tr>
      <w:tr w:rsidR="0042260A" w:rsidRPr="00D06391" w14:paraId="22CE8F19" w14:textId="77777777" w:rsidTr="00953B26">
        <w:tc>
          <w:tcPr>
            <w:tcW w:w="10800" w:type="dxa"/>
            <w:gridSpan w:val="2"/>
          </w:tcPr>
          <w:p w14:paraId="02481808" w14:textId="77777777" w:rsidR="0042260A" w:rsidRPr="00D13DB1" w:rsidRDefault="0042260A" w:rsidP="0042260A">
            <w:pPr>
              <w:pStyle w:val="Heading2"/>
              <w:rPr>
                <w:b/>
              </w:rPr>
            </w:pPr>
            <w:r w:rsidRPr="001F6785">
              <w:t>Other</w:t>
            </w:r>
            <w:r w:rsidRPr="00D13DB1">
              <w:t xml:space="preserve"> Research Mentees</w:t>
            </w:r>
          </w:p>
        </w:tc>
      </w:tr>
      <w:tr w:rsidR="0042260A" w14:paraId="627603B0" w14:textId="77777777" w:rsidTr="00953B26">
        <w:tc>
          <w:tcPr>
            <w:tcW w:w="1818" w:type="dxa"/>
          </w:tcPr>
          <w:p w14:paraId="04B1F634" w14:textId="738AAEE4" w:rsidR="001370D2" w:rsidRDefault="001370D2" w:rsidP="00C856D0">
            <w:pPr>
              <w:pStyle w:val="NoSpacing"/>
            </w:pPr>
            <w:r>
              <w:t>2024</w:t>
            </w:r>
          </w:p>
          <w:p w14:paraId="5A64931F" w14:textId="39B23542" w:rsidR="00C61D8F" w:rsidRDefault="00C61D8F" w:rsidP="00C856D0">
            <w:pPr>
              <w:pStyle w:val="NoSpacing"/>
            </w:pPr>
            <w:r>
              <w:t>2022</w:t>
            </w:r>
          </w:p>
          <w:p w14:paraId="6AA0F16A" w14:textId="28EAFFD0" w:rsidR="00C856D0" w:rsidRDefault="00C856D0" w:rsidP="00C856D0">
            <w:pPr>
              <w:pStyle w:val="NoSpacing"/>
            </w:pPr>
            <w:r>
              <w:t>2021</w:t>
            </w:r>
          </w:p>
          <w:p w14:paraId="2FBA2E25" w14:textId="77777777" w:rsidR="00C856D0" w:rsidRDefault="00C856D0" w:rsidP="00C856D0">
            <w:pPr>
              <w:pStyle w:val="NoSpacing"/>
            </w:pPr>
            <w:r>
              <w:t>2021</w:t>
            </w:r>
          </w:p>
          <w:p w14:paraId="6FEE904E" w14:textId="58402437" w:rsidR="00C856D0" w:rsidRDefault="006E2E1B" w:rsidP="00C856D0">
            <w:pPr>
              <w:pStyle w:val="NoSpacing"/>
            </w:pPr>
            <w:r>
              <w:t>2017-</w:t>
            </w:r>
            <w:r w:rsidR="00C856D0">
              <w:t>2021</w:t>
            </w:r>
          </w:p>
          <w:p w14:paraId="1FF403ED" w14:textId="5A9C0A79" w:rsidR="006E2E1B" w:rsidRDefault="006E2E1B" w:rsidP="006E2E1B">
            <w:pPr>
              <w:pStyle w:val="NoSpacing"/>
            </w:pPr>
            <w:r>
              <w:t>2019-</w:t>
            </w:r>
            <w:r w:rsidR="00C856D0">
              <w:t>2020</w:t>
            </w:r>
          </w:p>
          <w:p w14:paraId="695481A8" w14:textId="205A6DF3" w:rsidR="0042260A" w:rsidRDefault="0042260A" w:rsidP="0042260A">
            <w:pPr>
              <w:pStyle w:val="NoSpacing"/>
            </w:pPr>
            <w:r>
              <w:t>2019</w:t>
            </w:r>
          </w:p>
          <w:p w14:paraId="504267DD" w14:textId="77777777" w:rsidR="0042260A" w:rsidRDefault="0042260A" w:rsidP="0042260A">
            <w:pPr>
              <w:pStyle w:val="NoSpacing"/>
            </w:pPr>
            <w:r>
              <w:t>2017-2018</w:t>
            </w:r>
          </w:p>
          <w:p w14:paraId="1E976B38" w14:textId="77777777" w:rsidR="0042260A" w:rsidRDefault="0042260A" w:rsidP="0042260A">
            <w:pPr>
              <w:pStyle w:val="NoSpacing"/>
            </w:pPr>
            <w:r>
              <w:t>2016-2018</w:t>
            </w:r>
          </w:p>
          <w:p w14:paraId="3974AD31" w14:textId="77777777" w:rsidR="0042260A" w:rsidRDefault="0042260A" w:rsidP="0042260A">
            <w:pPr>
              <w:pStyle w:val="NoSpacing"/>
            </w:pPr>
            <w:r>
              <w:t>2014-2015</w:t>
            </w:r>
          </w:p>
          <w:p w14:paraId="4C250120" w14:textId="77777777" w:rsidR="0042260A" w:rsidRDefault="0042260A" w:rsidP="0042260A">
            <w:pPr>
              <w:pStyle w:val="NoSpacing"/>
            </w:pPr>
          </w:p>
        </w:tc>
        <w:tc>
          <w:tcPr>
            <w:tcW w:w="8982" w:type="dxa"/>
          </w:tcPr>
          <w:p w14:paraId="648168F7" w14:textId="5AA92AE2" w:rsidR="001370D2" w:rsidRDefault="001370D2" w:rsidP="00C856D0">
            <w:r>
              <w:t>Heather Frankel (Boise State Genetic Counseling Master’s Capstone)</w:t>
            </w:r>
          </w:p>
          <w:p w14:paraId="0F109967" w14:textId="2A644A41" w:rsidR="00C61D8F" w:rsidRDefault="00C61D8F" w:rsidP="00C856D0">
            <w:r>
              <w:t>Javier Granados II (MICHR Summer Research Program)</w:t>
            </w:r>
          </w:p>
          <w:p w14:paraId="2A9B84F4" w14:textId="2C0320DD" w:rsidR="00C856D0" w:rsidRDefault="00C856D0" w:rsidP="00C856D0">
            <w:r>
              <w:t>Jiawei Chen (MICHR Summer Research Program)</w:t>
            </w:r>
          </w:p>
          <w:p w14:paraId="678FD15D" w14:textId="133D5381" w:rsidR="00C856D0" w:rsidRDefault="00C856D0" w:rsidP="006E2E1B">
            <w:r>
              <w:t>Jung Won Kwon (visiting scholar)</w:t>
            </w:r>
          </w:p>
          <w:p w14:paraId="48EBFD1F" w14:textId="148904F4" w:rsidR="006E2E1B" w:rsidRDefault="006E2E1B" w:rsidP="006E2E1B">
            <w:r>
              <w:t xml:space="preserve">Yan Cheng Chao (SPH PhD Student, dissertation committee) </w:t>
            </w:r>
          </w:p>
          <w:p w14:paraId="7D416D8A" w14:textId="332541E0" w:rsidR="006E2E1B" w:rsidRDefault="006E2E1B" w:rsidP="0042260A">
            <w:r>
              <w:t xml:space="preserve">Heba </w:t>
            </w:r>
            <w:proofErr w:type="spellStart"/>
            <w:r>
              <w:t>Izmirli</w:t>
            </w:r>
            <w:proofErr w:type="spellEnd"/>
            <w:r>
              <w:t xml:space="preserve"> (visiting scholar)</w:t>
            </w:r>
          </w:p>
          <w:p w14:paraId="67327386" w14:textId="1710DED6" w:rsidR="0042260A" w:rsidRDefault="0042260A" w:rsidP="0042260A">
            <w:r>
              <w:t>Arti Patel (MICHR Summer Research Program)</w:t>
            </w:r>
          </w:p>
          <w:p w14:paraId="6E8F22B9" w14:textId="77777777" w:rsidR="0042260A" w:rsidRDefault="0042260A" w:rsidP="0042260A">
            <w:proofErr w:type="spellStart"/>
            <w:r>
              <w:t>Jaeyoung</w:t>
            </w:r>
            <w:proofErr w:type="spellEnd"/>
            <w:r>
              <w:t xml:space="preserve"> Choi, Liliana Camaj (UROP)</w:t>
            </w:r>
          </w:p>
          <w:p w14:paraId="04340DB8" w14:textId="77777777" w:rsidR="0042260A" w:rsidRDefault="0042260A" w:rsidP="0042260A">
            <w:r>
              <w:t>Noemi Garg (BSPS Student)</w:t>
            </w:r>
          </w:p>
          <w:p w14:paraId="79853F21" w14:textId="77777777" w:rsidR="0042260A" w:rsidRDefault="0042260A" w:rsidP="0042260A">
            <w:r>
              <w:t>Alisha Vora (UM Undergraduate Student)</w:t>
            </w:r>
          </w:p>
          <w:p w14:paraId="07D3C695" w14:textId="77777777" w:rsidR="0042260A" w:rsidRDefault="0042260A" w:rsidP="0042260A"/>
        </w:tc>
      </w:tr>
      <w:tr w:rsidR="0042260A" w:rsidRPr="00D06391" w14:paraId="7C209604" w14:textId="77777777" w:rsidTr="00953B26">
        <w:tc>
          <w:tcPr>
            <w:tcW w:w="10800" w:type="dxa"/>
            <w:gridSpan w:val="2"/>
          </w:tcPr>
          <w:p w14:paraId="647874AA" w14:textId="77777777" w:rsidR="0042260A" w:rsidRPr="00D06391" w:rsidRDefault="0042260A" w:rsidP="0042260A">
            <w:pPr>
              <w:pStyle w:val="Heading1"/>
            </w:pPr>
            <w:r>
              <w:t>University of North carolina</w:t>
            </w:r>
          </w:p>
        </w:tc>
      </w:tr>
      <w:tr w:rsidR="0042260A" w:rsidRPr="00D06391" w14:paraId="5F71589C" w14:textId="77777777" w:rsidTr="00953B26">
        <w:tc>
          <w:tcPr>
            <w:tcW w:w="10800" w:type="dxa"/>
            <w:gridSpan w:val="2"/>
          </w:tcPr>
          <w:p w14:paraId="092805C0" w14:textId="77777777" w:rsidR="0042260A" w:rsidRPr="00D13DB1" w:rsidRDefault="0042260A" w:rsidP="0042260A">
            <w:pPr>
              <w:pStyle w:val="Heading2"/>
              <w:rPr>
                <w:b/>
              </w:rPr>
            </w:pPr>
            <w:r w:rsidRPr="001F6785">
              <w:t>UNC</w:t>
            </w:r>
            <w:r w:rsidRPr="00D13DB1">
              <w:t xml:space="preserve"> Eshelman School of Pharmacy</w:t>
            </w:r>
            <w:r>
              <w:t xml:space="preserve"> Teaching</w:t>
            </w:r>
          </w:p>
        </w:tc>
      </w:tr>
      <w:tr w:rsidR="0042260A" w14:paraId="05CFC46B" w14:textId="77777777" w:rsidTr="00953B26">
        <w:tc>
          <w:tcPr>
            <w:tcW w:w="1818" w:type="dxa"/>
          </w:tcPr>
          <w:p w14:paraId="1A614BEA" w14:textId="77777777" w:rsidR="0042260A" w:rsidRDefault="0042260A" w:rsidP="0042260A">
            <w:pPr>
              <w:pStyle w:val="NoSpacing"/>
            </w:pPr>
            <w:r>
              <w:t>2012</w:t>
            </w:r>
          </w:p>
          <w:p w14:paraId="21AA116C" w14:textId="77777777" w:rsidR="0042260A" w:rsidRDefault="0042260A" w:rsidP="0042260A">
            <w:pPr>
              <w:pStyle w:val="NoSpacing"/>
            </w:pPr>
          </w:p>
          <w:p w14:paraId="146B25AB" w14:textId="77777777" w:rsidR="0042260A" w:rsidRDefault="0042260A" w:rsidP="0042260A">
            <w:pPr>
              <w:pStyle w:val="NoSpacing"/>
            </w:pPr>
          </w:p>
          <w:p w14:paraId="6D90C4E5" w14:textId="77777777" w:rsidR="0042260A" w:rsidRDefault="0042260A" w:rsidP="0042260A">
            <w:pPr>
              <w:pStyle w:val="NoSpacing"/>
            </w:pPr>
            <w:r>
              <w:t>2011</w:t>
            </w:r>
          </w:p>
          <w:p w14:paraId="65DE72BC" w14:textId="77777777" w:rsidR="0042260A" w:rsidRDefault="0042260A" w:rsidP="0042260A">
            <w:pPr>
              <w:pStyle w:val="NoSpacing"/>
            </w:pPr>
          </w:p>
          <w:p w14:paraId="21E485B8" w14:textId="77777777" w:rsidR="0042260A" w:rsidRDefault="0042260A" w:rsidP="0042260A">
            <w:pPr>
              <w:pStyle w:val="NoSpacing"/>
            </w:pPr>
          </w:p>
          <w:p w14:paraId="56EA9B24" w14:textId="77777777" w:rsidR="0042260A" w:rsidRDefault="0042260A" w:rsidP="0042260A">
            <w:pPr>
              <w:pStyle w:val="NoSpacing"/>
            </w:pPr>
            <w:r>
              <w:t>2010</w:t>
            </w:r>
          </w:p>
        </w:tc>
        <w:tc>
          <w:tcPr>
            <w:tcW w:w="8982" w:type="dxa"/>
          </w:tcPr>
          <w:p w14:paraId="014E8FDF" w14:textId="77777777" w:rsidR="0042260A" w:rsidRDefault="0042260A" w:rsidP="0042260A">
            <w:r>
              <w:t>Quantitative Methods in Clinical Research (DPET 831)</w:t>
            </w:r>
          </w:p>
          <w:p w14:paraId="3DF1FEAE" w14:textId="77777777" w:rsidR="0042260A" w:rsidRDefault="0042260A" w:rsidP="0042260A">
            <w:r>
              <w:t>Guest lecturer, Statistics in Pharmacogenetics Lecture and Recitation Activity</w:t>
            </w:r>
          </w:p>
          <w:p w14:paraId="07C43A8C" w14:textId="77777777" w:rsidR="0042260A" w:rsidRDefault="0042260A" w:rsidP="0042260A"/>
          <w:p w14:paraId="0E06C9EE" w14:textId="77777777" w:rsidR="0042260A" w:rsidRDefault="0042260A" w:rsidP="0042260A">
            <w:r>
              <w:t>Science and Methods in Drug Development (DPET 841)</w:t>
            </w:r>
          </w:p>
          <w:p w14:paraId="357D645C" w14:textId="77777777" w:rsidR="0042260A" w:rsidRDefault="0042260A" w:rsidP="0042260A">
            <w:r>
              <w:t>Course Development Team</w:t>
            </w:r>
          </w:p>
          <w:p w14:paraId="26800067" w14:textId="77777777" w:rsidR="0042260A" w:rsidRDefault="0042260A" w:rsidP="0042260A"/>
          <w:p w14:paraId="179C473D" w14:textId="77777777" w:rsidR="0042260A" w:rsidRDefault="0042260A" w:rsidP="0042260A">
            <w:r>
              <w:t>Super Teaching Assistant (DPET 831)</w:t>
            </w:r>
          </w:p>
          <w:p w14:paraId="61659E23" w14:textId="77777777" w:rsidR="0042260A" w:rsidRDefault="0042260A" w:rsidP="0042260A">
            <w:r>
              <w:t>Recitation Developer and Instructor</w:t>
            </w:r>
          </w:p>
          <w:p w14:paraId="1270A0A6" w14:textId="77777777" w:rsidR="0042260A" w:rsidRDefault="0042260A" w:rsidP="0042260A">
            <w:r>
              <w:t xml:space="preserve"> </w:t>
            </w:r>
          </w:p>
        </w:tc>
      </w:tr>
      <w:tr w:rsidR="0042260A" w14:paraId="68EB30A1" w14:textId="77777777" w:rsidTr="00953B26">
        <w:tc>
          <w:tcPr>
            <w:tcW w:w="10800" w:type="dxa"/>
            <w:gridSpan w:val="2"/>
          </w:tcPr>
          <w:p w14:paraId="0EAEF49F" w14:textId="77777777" w:rsidR="0042260A" w:rsidRPr="00D13DB1" w:rsidRDefault="0042260A" w:rsidP="0042260A">
            <w:pPr>
              <w:pStyle w:val="Heading2"/>
              <w:rPr>
                <w:b/>
              </w:rPr>
            </w:pPr>
            <w:r w:rsidRPr="00D13DB1">
              <w:t>Research mentees</w:t>
            </w:r>
          </w:p>
        </w:tc>
      </w:tr>
      <w:tr w:rsidR="0042260A" w:rsidRPr="001A7988" w14:paraId="094A4A65" w14:textId="77777777" w:rsidTr="00953B26">
        <w:tc>
          <w:tcPr>
            <w:tcW w:w="1818" w:type="dxa"/>
          </w:tcPr>
          <w:p w14:paraId="21B58B86" w14:textId="77777777" w:rsidR="0042260A" w:rsidRDefault="0042260A" w:rsidP="0042260A">
            <w:pPr>
              <w:pStyle w:val="NoSpacing"/>
            </w:pPr>
            <w:r>
              <w:t>2012</w:t>
            </w:r>
          </w:p>
        </w:tc>
        <w:tc>
          <w:tcPr>
            <w:tcW w:w="8982" w:type="dxa"/>
          </w:tcPr>
          <w:p w14:paraId="4CB650E5" w14:textId="77777777" w:rsidR="0042260A" w:rsidRPr="004D3D95" w:rsidRDefault="0042260A" w:rsidP="0042260A">
            <w:pPr>
              <w:rPr>
                <w:lang w:val="nl-NL"/>
              </w:rPr>
            </w:pPr>
            <w:r w:rsidRPr="004D3D95">
              <w:rPr>
                <w:lang w:val="nl-NL"/>
              </w:rPr>
              <w:t>Stefanie D Krens, Visiting Scholar, University of Utrecht</w:t>
            </w:r>
          </w:p>
        </w:tc>
      </w:tr>
      <w:tr w:rsidR="0042260A" w:rsidRPr="00D06391" w14:paraId="700C99BD" w14:textId="77777777" w:rsidTr="00953B26">
        <w:tc>
          <w:tcPr>
            <w:tcW w:w="10800" w:type="dxa"/>
            <w:gridSpan w:val="2"/>
          </w:tcPr>
          <w:p w14:paraId="0214B912" w14:textId="77777777" w:rsidR="0042260A" w:rsidRPr="00D06391" w:rsidRDefault="0042260A" w:rsidP="0042260A">
            <w:pPr>
              <w:pStyle w:val="Title"/>
            </w:pPr>
            <w:r>
              <w:t>Service to the University of Michigan College of Pharmacy</w:t>
            </w:r>
          </w:p>
        </w:tc>
      </w:tr>
      <w:tr w:rsidR="0042260A" w14:paraId="1C47F52B" w14:textId="77777777" w:rsidTr="00953B26">
        <w:tc>
          <w:tcPr>
            <w:tcW w:w="1818" w:type="dxa"/>
          </w:tcPr>
          <w:p w14:paraId="54A5238B" w14:textId="4217F597" w:rsidR="00E4353D" w:rsidRDefault="00E4353D" w:rsidP="00E4353D">
            <w:pPr>
              <w:pStyle w:val="NoSpacing"/>
            </w:pPr>
            <w:r>
              <w:t>2023-Present</w:t>
            </w:r>
          </w:p>
          <w:p w14:paraId="3F8DCEC4" w14:textId="30597DD2" w:rsidR="00C61D8F" w:rsidRDefault="00C61D8F" w:rsidP="0042260A">
            <w:pPr>
              <w:pStyle w:val="NoSpacing"/>
            </w:pPr>
            <w:r>
              <w:t>2022-Present</w:t>
            </w:r>
          </w:p>
          <w:p w14:paraId="06843063" w14:textId="07040057" w:rsidR="00C61D8F" w:rsidRDefault="00C61D8F" w:rsidP="0042260A">
            <w:pPr>
              <w:pStyle w:val="NoSpacing"/>
            </w:pPr>
            <w:r>
              <w:t>2018-Present</w:t>
            </w:r>
          </w:p>
          <w:p w14:paraId="2E72DC54" w14:textId="41C1B6DE" w:rsidR="0042260A" w:rsidRDefault="0042260A" w:rsidP="0042260A">
            <w:pPr>
              <w:pStyle w:val="NoSpacing"/>
            </w:pPr>
            <w:r>
              <w:t>2017-</w:t>
            </w:r>
            <w:r w:rsidR="00E4353D">
              <w:t>2023</w:t>
            </w:r>
          </w:p>
          <w:p w14:paraId="077B45E1" w14:textId="77777777" w:rsidR="0042260A" w:rsidRDefault="0042260A" w:rsidP="0042260A">
            <w:pPr>
              <w:pStyle w:val="NoSpacing"/>
            </w:pPr>
            <w:r>
              <w:t>2016-2019</w:t>
            </w:r>
          </w:p>
          <w:p w14:paraId="1F348788" w14:textId="77777777" w:rsidR="0042260A" w:rsidRDefault="0042260A" w:rsidP="0042260A">
            <w:pPr>
              <w:pStyle w:val="NoSpacing"/>
            </w:pPr>
            <w:r>
              <w:t>2016-2018</w:t>
            </w:r>
          </w:p>
          <w:p w14:paraId="3D402820" w14:textId="77777777" w:rsidR="0042260A" w:rsidRDefault="0042260A" w:rsidP="0042260A">
            <w:pPr>
              <w:pStyle w:val="NoSpacing"/>
            </w:pPr>
            <w:r>
              <w:t>2016-2018</w:t>
            </w:r>
          </w:p>
          <w:p w14:paraId="6150248C" w14:textId="36E8D3AE" w:rsidR="0042260A" w:rsidRDefault="0042260A" w:rsidP="0042260A">
            <w:pPr>
              <w:pStyle w:val="NoSpacing"/>
            </w:pPr>
            <w:r>
              <w:t>2013-</w:t>
            </w:r>
            <w:r w:rsidR="00C61D8F">
              <w:t>2018</w:t>
            </w:r>
          </w:p>
          <w:p w14:paraId="5A96EF4A" w14:textId="77777777" w:rsidR="0042260A" w:rsidRDefault="0042260A" w:rsidP="0042260A">
            <w:pPr>
              <w:pStyle w:val="NoSpacing"/>
            </w:pPr>
            <w:r>
              <w:t>2013-2016</w:t>
            </w:r>
          </w:p>
          <w:p w14:paraId="6B66E151" w14:textId="77777777" w:rsidR="0042260A" w:rsidRDefault="0042260A" w:rsidP="0042260A">
            <w:pPr>
              <w:pStyle w:val="NoSpacing"/>
            </w:pPr>
            <w:r>
              <w:t>2013-2015</w:t>
            </w:r>
          </w:p>
        </w:tc>
        <w:tc>
          <w:tcPr>
            <w:tcW w:w="8982" w:type="dxa"/>
          </w:tcPr>
          <w:p w14:paraId="77133E99" w14:textId="053E4B14" w:rsidR="00E4353D" w:rsidRDefault="00E4353D" w:rsidP="0042260A">
            <w:r>
              <w:t>CPTS PhD Program Graduate Program Director</w:t>
            </w:r>
          </w:p>
          <w:p w14:paraId="58A3B3DD" w14:textId="5E517C1D" w:rsidR="00C61D8F" w:rsidRDefault="00C61D8F" w:rsidP="0042260A">
            <w:r>
              <w:t xml:space="preserve">Co-Chair, Faculty Development Committee </w:t>
            </w:r>
          </w:p>
          <w:p w14:paraId="30EFED83" w14:textId="4C3998B2" w:rsidR="00C61D8F" w:rsidRDefault="00C61D8F" w:rsidP="0042260A">
            <w:r>
              <w:t xml:space="preserve">MSIPS Committee </w:t>
            </w:r>
          </w:p>
          <w:p w14:paraId="64DECECB" w14:textId="0B5E04EF" w:rsidR="0042260A" w:rsidRDefault="0042260A" w:rsidP="0042260A">
            <w:r>
              <w:t>Director of Admissions, CPTS Fellowship and PhD Programs</w:t>
            </w:r>
          </w:p>
          <w:p w14:paraId="52B03104" w14:textId="77777777" w:rsidR="0042260A" w:rsidRDefault="0042260A" w:rsidP="0042260A">
            <w:r>
              <w:t>Co-chair, Oncology Reorganization Committee</w:t>
            </w:r>
          </w:p>
          <w:p w14:paraId="4C55362D" w14:textId="77777777" w:rsidR="0042260A" w:rsidRDefault="0042260A" w:rsidP="0042260A">
            <w:r>
              <w:t>Member, Research Foci Committee</w:t>
            </w:r>
          </w:p>
          <w:p w14:paraId="7C0C4060" w14:textId="77777777" w:rsidR="0042260A" w:rsidRDefault="0042260A" w:rsidP="0042260A">
            <w:r>
              <w:t>Director, CPTS Post-Doctoral Fellowship Seminar Series</w:t>
            </w:r>
          </w:p>
          <w:p w14:paraId="7D0E8F85" w14:textId="77777777" w:rsidR="0042260A" w:rsidRDefault="0042260A" w:rsidP="0042260A">
            <w:r>
              <w:t>Member, Academic Integrity Task Force</w:t>
            </w:r>
          </w:p>
          <w:p w14:paraId="32A4C9D8" w14:textId="77777777" w:rsidR="0042260A" w:rsidRDefault="0042260A" w:rsidP="0042260A">
            <w:r>
              <w:t>Member, PharmD Investigations Committee</w:t>
            </w:r>
          </w:p>
          <w:p w14:paraId="76E025ED" w14:textId="77777777" w:rsidR="0042260A" w:rsidRDefault="0042260A" w:rsidP="0042260A">
            <w:r>
              <w:t>Member, Faculty Development Committee</w:t>
            </w:r>
          </w:p>
          <w:p w14:paraId="101BF9B9" w14:textId="77777777" w:rsidR="0042260A" w:rsidRDefault="0042260A" w:rsidP="0042260A">
            <w:r>
              <w:t xml:space="preserve">Other: Faculty Mentor for 2 Pharmacy </w:t>
            </w:r>
            <w:proofErr w:type="spellStart"/>
            <w:r>
              <w:t>Phamilies</w:t>
            </w:r>
            <w:proofErr w:type="spellEnd"/>
            <w:r>
              <w:t>, PharmD Patient Counseling Competition Patient, Faculty Auction, PharmD Student Interviews, Dean Candidate Interview Dinner, Volunteer Patient for P1 Laboratory Activity, Pharmacogenomics Working Group (2014-2015), Faculty Chaperone for PharmD Student Smoking Cessation Outreach Project (2014),</w:t>
            </w:r>
          </w:p>
        </w:tc>
      </w:tr>
      <w:tr w:rsidR="0042260A" w:rsidRPr="00D06391" w14:paraId="67F77DD9" w14:textId="77777777" w:rsidTr="00013345">
        <w:tc>
          <w:tcPr>
            <w:tcW w:w="10800" w:type="dxa"/>
            <w:gridSpan w:val="2"/>
          </w:tcPr>
          <w:p w14:paraId="0F9526A0" w14:textId="77777777" w:rsidR="0042260A" w:rsidRPr="00D06391" w:rsidRDefault="0042260A" w:rsidP="0042260A">
            <w:pPr>
              <w:pStyle w:val="Title"/>
            </w:pPr>
            <w:r>
              <w:lastRenderedPageBreak/>
              <w:t xml:space="preserve">Service to the University of Michigan </w:t>
            </w:r>
          </w:p>
        </w:tc>
      </w:tr>
      <w:tr w:rsidR="0042260A" w14:paraId="74E651C4" w14:textId="77777777" w:rsidTr="00013345">
        <w:tc>
          <w:tcPr>
            <w:tcW w:w="1818" w:type="dxa"/>
          </w:tcPr>
          <w:p w14:paraId="2DE6FD88" w14:textId="73E529D4" w:rsidR="00C61D8F" w:rsidRDefault="00C61D8F" w:rsidP="0042260A">
            <w:pPr>
              <w:pStyle w:val="NoSpacing"/>
            </w:pPr>
            <w:r>
              <w:t>2022-Present</w:t>
            </w:r>
          </w:p>
          <w:p w14:paraId="5701CC43" w14:textId="1D0D9A59" w:rsidR="00734FA5" w:rsidRDefault="00734FA5" w:rsidP="0042260A">
            <w:pPr>
              <w:pStyle w:val="NoSpacing"/>
            </w:pPr>
            <w:r>
              <w:t>2020-Present</w:t>
            </w:r>
          </w:p>
          <w:p w14:paraId="1CA3D0BD" w14:textId="7B987AB1" w:rsidR="0042260A" w:rsidRDefault="0042260A" w:rsidP="0042260A">
            <w:pPr>
              <w:pStyle w:val="NoSpacing"/>
            </w:pPr>
            <w:r>
              <w:t>2018-</w:t>
            </w:r>
            <w:r w:rsidR="00634EB8">
              <w:t>2022</w:t>
            </w:r>
          </w:p>
          <w:p w14:paraId="538BB382" w14:textId="77777777" w:rsidR="0042260A" w:rsidRDefault="0042260A" w:rsidP="0042260A">
            <w:pPr>
              <w:pStyle w:val="NoSpacing"/>
              <w:jc w:val="center"/>
            </w:pPr>
          </w:p>
        </w:tc>
        <w:tc>
          <w:tcPr>
            <w:tcW w:w="8982" w:type="dxa"/>
          </w:tcPr>
          <w:p w14:paraId="6333AA66" w14:textId="119F7ED1" w:rsidR="00C61D8F" w:rsidRDefault="00C61D8F" w:rsidP="0042260A">
            <w:r>
              <w:t xml:space="preserve">Co-Chair Cancer </w:t>
            </w:r>
            <w:r w:rsidR="00E4353D">
              <w:t xml:space="preserve">Prevention and Survivorship </w:t>
            </w:r>
            <w:r>
              <w:t>CRT, Rogel Cancer Center</w:t>
            </w:r>
          </w:p>
          <w:p w14:paraId="32CD1B2A" w14:textId="39829FA7" w:rsidR="00734FA5" w:rsidRDefault="00734FA5" w:rsidP="0042260A">
            <w:r>
              <w:t>Faculty Senate Representative</w:t>
            </w:r>
          </w:p>
          <w:p w14:paraId="31725BB1" w14:textId="22445712" w:rsidR="0042260A" w:rsidRDefault="0042260A" w:rsidP="0042260A">
            <w:r>
              <w:t>General Counsels Advisory Committee (GCAC), Member</w:t>
            </w:r>
          </w:p>
          <w:p w14:paraId="0B346A7F" w14:textId="77777777" w:rsidR="0042260A" w:rsidRDefault="0042260A" w:rsidP="0042260A"/>
        </w:tc>
      </w:tr>
      <w:tr w:rsidR="0042260A" w:rsidRPr="00D06391" w14:paraId="03381AD0" w14:textId="77777777" w:rsidTr="00953B26">
        <w:tc>
          <w:tcPr>
            <w:tcW w:w="10800" w:type="dxa"/>
            <w:gridSpan w:val="2"/>
          </w:tcPr>
          <w:p w14:paraId="42DBBEEB" w14:textId="77777777" w:rsidR="0042260A" w:rsidRPr="00D06391" w:rsidRDefault="0042260A" w:rsidP="0042260A">
            <w:pPr>
              <w:pStyle w:val="Title"/>
            </w:pPr>
            <w:r>
              <w:t>Professional Service</w:t>
            </w:r>
          </w:p>
        </w:tc>
      </w:tr>
      <w:tr w:rsidR="0042260A" w:rsidRPr="00D06391" w14:paraId="527F7F07" w14:textId="77777777" w:rsidTr="00953B26">
        <w:tc>
          <w:tcPr>
            <w:tcW w:w="10800" w:type="dxa"/>
            <w:gridSpan w:val="2"/>
          </w:tcPr>
          <w:p w14:paraId="1A693E16" w14:textId="77777777" w:rsidR="0042260A" w:rsidRPr="00AB654D" w:rsidRDefault="0042260A" w:rsidP="0042260A">
            <w:pPr>
              <w:pStyle w:val="Heading1"/>
            </w:pPr>
            <w:r>
              <w:t>Professional Society Memberships</w:t>
            </w:r>
          </w:p>
        </w:tc>
      </w:tr>
      <w:tr w:rsidR="0042260A" w14:paraId="3E4E0483" w14:textId="77777777" w:rsidTr="00953B26">
        <w:tc>
          <w:tcPr>
            <w:tcW w:w="1818" w:type="dxa"/>
          </w:tcPr>
          <w:p w14:paraId="170C65F9" w14:textId="3F7BF8BA" w:rsidR="00734FA5" w:rsidRDefault="00634EB8" w:rsidP="0042260A">
            <w:pPr>
              <w:pStyle w:val="NoSpacing"/>
            </w:pPr>
            <w:r>
              <w:t xml:space="preserve">2022-Present </w:t>
            </w:r>
            <w:r w:rsidR="00734FA5">
              <w:t>2020-Present</w:t>
            </w:r>
          </w:p>
          <w:p w14:paraId="3B13820A" w14:textId="77777777" w:rsidR="00734FA5" w:rsidRDefault="00734FA5" w:rsidP="0042260A">
            <w:pPr>
              <w:pStyle w:val="NoSpacing"/>
            </w:pPr>
          </w:p>
          <w:p w14:paraId="22379E4F" w14:textId="5C591D60" w:rsidR="00BB212E" w:rsidRDefault="00BB212E" w:rsidP="0042260A">
            <w:pPr>
              <w:pStyle w:val="NoSpacing"/>
            </w:pPr>
          </w:p>
          <w:p w14:paraId="61C8CE41" w14:textId="77777777" w:rsidR="00002699" w:rsidRDefault="00002699" w:rsidP="0042260A">
            <w:pPr>
              <w:pStyle w:val="NoSpacing"/>
            </w:pPr>
          </w:p>
          <w:p w14:paraId="0410EE5F" w14:textId="77777777" w:rsidR="00A76C8F" w:rsidRDefault="00A76C8F" w:rsidP="0042260A">
            <w:pPr>
              <w:pStyle w:val="NoSpacing"/>
            </w:pPr>
          </w:p>
          <w:p w14:paraId="74678722" w14:textId="77777777" w:rsidR="00E4353D" w:rsidRDefault="00E4353D" w:rsidP="0042260A">
            <w:pPr>
              <w:pStyle w:val="NoSpacing"/>
            </w:pPr>
          </w:p>
          <w:p w14:paraId="00390065" w14:textId="34A6F4FA" w:rsidR="0042260A" w:rsidRDefault="0042260A" w:rsidP="0042260A">
            <w:pPr>
              <w:pStyle w:val="NoSpacing"/>
            </w:pPr>
            <w:r>
              <w:t>2015-Present</w:t>
            </w:r>
          </w:p>
          <w:p w14:paraId="25D0D5CB" w14:textId="77777777" w:rsidR="0042260A" w:rsidRDefault="0042260A" w:rsidP="0042260A">
            <w:pPr>
              <w:pStyle w:val="NoSpacing"/>
            </w:pPr>
          </w:p>
          <w:p w14:paraId="57A6A1F1" w14:textId="77777777" w:rsidR="0042260A" w:rsidRDefault="0042260A" w:rsidP="0042260A">
            <w:pPr>
              <w:pStyle w:val="NoSpacing"/>
            </w:pPr>
          </w:p>
          <w:p w14:paraId="2E9F7092" w14:textId="77777777" w:rsidR="0042260A" w:rsidRDefault="0042260A" w:rsidP="0042260A">
            <w:pPr>
              <w:pStyle w:val="NoSpacing"/>
            </w:pPr>
          </w:p>
          <w:p w14:paraId="35AE5899" w14:textId="77777777" w:rsidR="0042260A" w:rsidRDefault="0042260A" w:rsidP="0042260A">
            <w:pPr>
              <w:pStyle w:val="NoSpacing"/>
            </w:pPr>
            <w:r>
              <w:t>2014-Present</w:t>
            </w:r>
          </w:p>
          <w:p w14:paraId="7C89AAF6" w14:textId="77777777" w:rsidR="0042260A" w:rsidRDefault="0042260A" w:rsidP="0042260A">
            <w:pPr>
              <w:pStyle w:val="NoSpacing"/>
            </w:pPr>
          </w:p>
          <w:p w14:paraId="4870A736" w14:textId="77777777" w:rsidR="0042260A" w:rsidRDefault="0042260A" w:rsidP="0042260A">
            <w:pPr>
              <w:pStyle w:val="NoSpacing"/>
            </w:pPr>
          </w:p>
          <w:p w14:paraId="340FB13A" w14:textId="77777777" w:rsidR="0042260A" w:rsidRDefault="0042260A" w:rsidP="003B2DAE">
            <w:pPr>
              <w:pStyle w:val="NoSpacing"/>
              <w:jc w:val="left"/>
            </w:pPr>
          </w:p>
          <w:p w14:paraId="15003DE8" w14:textId="77777777" w:rsidR="00C61D8F" w:rsidRDefault="00C61D8F" w:rsidP="0042260A">
            <w:pPr>
              <w:pStyle w:val="NoSpacing"/>
            </w:pPr>
          </w:p>
          <w:p w14:paraId="590EC806" w14:textId="6E3C2910" w:rsidR="0042260A" w:rsidRDefault="0042260A" w:rsidP="0042260A">
            <w:pPr>
              <w:pStyle w:val="NoSpacing"/>
            </w:pPr>
            <w:r>
              <w:t>2013-Present</w:t>
            </w:r>
          </w:p>
          <w:p w14:paraId="271C72BC" w14:textId="77777777" w:rsidR="0042260A" w:rsidRDefault="0042260A" w:rsidP="0042260A">
            <w:pPr>
              <w:pStyle w:val="NoSpacing"/>
            </w:pPr>
          </w:p>
          <w:p w14:paraId="096A6700" w14:textId="77777777" w:rsidR="0042260A" w:rsidRDefault="0042260A" w:rsidP="0042260A">
            <w:pPr>
              <w:pStyle w:val="NoSpacing"/>
            </w:pPr>
          </w:p>
          <w:p w14:paraId="51FE102A" w14:textId="3BF0AA5D" w:rsidR="0042260A" w:rsidRDefault="0042260A" w:rsidP="0042260A">
            <w:pPr>
              <w:pStyle w:val="NoSpacing"/>
            </w:pPr>
          </w:p>
          <w:p w14:paraId="1AC48DA6" w14:textId="77777777" w:rsidR="003B2DAE" w:rsidRDefault="003B2DAE" w:rsidP="0042260A">
            <w:pPr>
              <w:pStyle w:val="NoSpacing"/>
            </w:pPr>
          </w:p>
          <w:p w14:paraId="1ABEF8B2" w14:textId="77777777" w:rsidR="0042260A" w:rsidRDefault="0042260A" w:rsidP="0042260A">
            <w:pPr>
              <w:pStyle w:val="NoSpacing"/>
            </w:pPr>
          </w:p>
          <w:p w14:paraId="2B578B8C" w14:textId="77777777" w:rsidR="0042260A" w:rsidRDefault="0042260A" w:rsidP="0042260A">
            <w:pPr>
              <w:pStyle w:val="NoSpacing"/>
            </w:pPr>
          </w:p>
          <w:p w14:paraId="58914D41" w14:textId="77777777" w:rsidR="0042260A" w:rsidRDefault="0042260A" w:rsidP="0042260A">
            <w:pPr>
              <w:pStyle w:val="NoSpacing"/>
            </w:pPr>
          </w:p>
          <w:p w14:paraId="594D96D2" w14:textId="77777777" w:rsidR="0042260A" w:rsidRDefault="0042260A" w:rsidP="0042260A">
            <w:pPr>
              <w:pStyle w:val="NoSpacing"/>
            </w:pPr>
          </w:p>
          <w:p w14:paraId="109FD8D3" w14:textId="77777777" w:rsidR="0042260A" w:rsidRDefault="0042260A" w:rsidP="0042260A">
            <w:pPr>
              <w:pStyle w:val="NoSpacing"/>
            </w:pPr>
          </w:p>
          <w:p w14:paraId="5F4DC4A8" w14:textId="77777777" w:rsidR="0042260A" w:rsidRDefault="0042260A" w:rsidP="0042260A">
            <w:pPr>
              <w:pStyle w:val="NoSpacing"/>
            </w:pPr>
          </w:p>
          <w:p w14:paraId="17CE5E91" w14:textId="42E657CD" w:rsidR="00D449F2" w:rsidRDefault="00D449F2" w:rsidP="00D449F2">
            <w:pPr>
              <w:pStyle w:val="NoSpacing"/>
            </w:pPr>
            <w:r>
              <w:t>2013-2015</w:t>
            </w:r>
          </w:p>
          <w:p w14:paraId="19AD6BC5" w14:textId="77777777" w:rsidR="0042260A" w:rsidRDefault="0042260A" w:rsidP="0042260A">
            <w:pPr>
              <w:pStyle w:val="NoSpacing"/>
            </w:pPr>
          </w:p>
          <w:p w14:paraId="2D0C1772" w14:textId="77777777" w:rsidR="0042260A" w:rsidRDefault="0042260A" w:rsidP="0042260A">
            <w:pPr>
              <w:pStyle w:val="NoSpacing"/>
            </w:pPr>
            <w:r>
              <w:t>2012-Present</w:t>
            </w:r>
          </w:p>
          <w:p w14:paraId="43EC30B4" w14:textId="77777777" w:rsidR="0042260A" w:rsidRDefault="0042260A" w:rsidP="0042260A">
            <w:pPr>
              <w:pStyle w:val="NoSpacing"/>
            </w:pPr>
          </w:p>
        </w:tc>
        <w:tc>
          <w:tcPr>
            <w:tcW w:w="8982" w:type="dxa"/>
          </w:tcPr>
          <w:p w14:paraId="6A1F0293" w14:textId="631BA483" w:rsidR="00634EB8" w:rsidRDefault="00634EB8" w:rsidP="0042260A">
            <w:r>
              <w:t xml:space="preserve">MASCC </w:t>
            </w:r>
            <w:r w:rsidRPr="00A73BEB">
              <w:rPr>
                <w:i/>
                <w:iCs/>
              </w:rPr>
              <w:t>DPYD</w:t>
            </w:r>
            <w:r>
              <w:t xml:space="preserve"> </w:t>
            </w:r>
            <w:r w:rsidR="00A73BEB">
              <w:t>Working Group Co-Chair</w:t>
            </w:r>
          </w:p>
          <w:p w14:paraId="0686CA8F" w14:textId="1201CCEB" w:rsidR="00734FA5" w:rsidRDefault="00734FA5" w:rsidP="0042260A">
            <w:r>
              <w:t xml:space="preserve">MASCC Neurological Complications Working Group, </w:t>
            </w:r>
            <w:r w:rsidR="00A76C8F">
              <w:t xml:space="preserve">Vice Chair (2022-2025), </w:t>
            </w:r>
            <w:r>
              <w:t>Biomarkers co-lead</w:t>
            </w:r>
            <w:r w:rsidR="00A76C8F">
              <w:t xml:space="preserve"> (2020-2022)</w:t>
            </w:r>
          </w:p>
          <w:p w14:paraId="1539E988" w14:textId="1694D157" w:rsidR="00BB212E" w:rsidRDefault="00BB212E" w:rsidP="0042260A">
            <w:r w:rsidRPr="00BB212E">
              <w:t>Standardizing Laboratory Practices in Pharmacogenomics (STRIPE)</w:t>
            </w:r>
            <w:r w:rsidR="00233B65">
              <w:t xml:space="preserve"> Study Design </w:t>
            </w:r>
            <w:r w:rsidR="00002699">
              <w:t xml:space="preserve">Task Force </w:t>
            </w:r>
            <w:r w:rsidR="00233B65">
              <w:t>Vice Chair</w:t>
            </w:r>
            <w:r w:rsidR="00002699">
              <w:t xml:space="preserve"> and Clinical Subcommittee Chair, Peripheral Nerve Society (PNS)</w:t>
            </w:r>
          </w:p>
          <w:p w14:paraId="5E1DF843" w14:textId="77777777" w:rsidR="00734FA5" w:rsidRDefault="00734FA5" w:rsidP="0042260A"/>
          <w:p w14:paraId="57153D62" w14:textId="24A501BB" w:rsidR="0042260A" w:rsidRDefault="0042260A" w:rsidP="0042260A">
            <w:r>
              <w:t xml:space="preserve">American Society of Clinical Pharmacology and Therapeutics (ASCPT), </w:t>
            </w:r>
            <w:r w:rsidR="008E105E">
              <w:t xml:space="preserve">PGx </w:t>
            </w:r>
            <w:r>
              <w:t xml:space="preserve">Community Programming Steering Committee Member (2017) and Chair (2018). </w:t>
            </w:r>
            <w:r w:rsidR="008E105E">
              <w:t xml:space="preserve">PGx </w:t>
            </w:r>
            <w:r>
              <w:t>Community Vice Chair (2019)</w:t>
            </w:r>
            <w:r w:rsidR="008E105E">
              <w:t>, chair (2020) and past-chair (2021)</w:t>
            </w:r>
          </w:p>
          <w:p w14:paraId="64E0CA31" w14:textId="77777777" w:rsidR="0042260A" w:rsidRDefault="0042260A" w:rsidP="0042260A"/>
          <w:p w14:paraId="1EB9A1BB" w14:textId="52D5C6E5" w:rsidR="0042260A" w:rsidRDefault="0042260A" w:rsidP="0042260A">
            <w:r>
              <w:t xml:space="preserve">Pharmacogenomics Research Network (PGRN) </w:t>
            </w:r>
            <w:r w:rsidR="00002699">
              <w:t>Affiliate Member, Founding member (2020)</w:t>
            </w:r>
            <w:r w:rsidR="00C61D8F">
              <w:t xml:space="preserve">, </w:t>
            </w:r>
            <w:proofErr w:type="spellStart"/>
            <w:r w:rsidR="00C61D8F">
              <w:t>Onc</w:t>
            </w:r>
            <w:proofErr w:type="spellEnd"/>
            <w:r w:rsidR="00C61D8F">
              <w:t xml:space="preserve"> SIG Enhancing PGx in Oncology Organizations (EPO) Subcommittee Chair</w:t>
            </w:r>
          </w:p>
          <w:p w14:paraId="527E33F0" w14:textId="77777777" w:rsidR="0042260A" w:rsidRDefault="0042260A" w:rsidP="0042260A"/>
          <w:p w14:paraId="4E9B5015" w14:textId="77777777" w:rsidR="0042260A" w:rsidRDefault="0042260A" w:rsidP="0042260A">
            <w:r>
              <w:t>SWOG (Inter-group) Drug Interactions Task Force Committee Chair</w:t>
            </w:r>
          </w:p>
          <w:p w14:paraId="375C23ED" w14:textId="77777777" w:rsidR="0042260A" w:rsidRDefault="0042260A" w:rsidP="0042260A"/>
          <w:p w14:paraId="64DAFCF5" w14:textId="77777777" w:rsidR="0042260A" w:rsidRDefault="0042260A" w:rsidP="0042260A">
            <w:r>
              <w:t>Southwest Oncology Group (SWOG), Pharmaceutical Sciences Committee, Drug Information Subcommittee, Breast Cancer Translational Medicine Committee, Pharmacist Liaison to Cancer Control &amp; Lung Committees (2014-2016)</w:t>
            </w:r>
          </w:p>
          <w:p w14:paraId="4027363E" w14:textId="77777777" w:rsidR="0042260A" w:rsidRDefault="0042260A" w:rsidP="0042260A"/>
          <w:p w14:paraId="3B58D04D" w14:textId="77777777" w:rsidR="0042260A" w:rsidRDefault="0042260A" w:rsidP="0042260A">
            <w:r>
              <w:t>Pharmacogenomics Knowledge Bank (</w:t>
            </w:r>
            <w:proofErr w:type="spellStart"/>
            <w:r>
              <w:t>PharmGKB</w:t>
            </w:r>
            <w:proofErr w:type="spellEnd"/>
            <w:r>
              <w:t>)</w:t>
            </w:r>
          </w:p>
          <w:p w14:paraId="593BE367" w14:textId="77777777" w:rsidR="0042260A" w:rsidRDefault="0042260A" w:rsidP="0042260A"/>
          <w:p w14:paraId="698FC08E" w14:textId="78587106" w:rsidR="0042260A" w:rsidRDefault="0042260A" w:rsidP="0042260A">
            <w:r>
              <w:t>Clinical Pharmacogenetics Implementation Consortium (CPIC)</w:t>
            </w:r>
            <w:r w:rsidR="00002699">
              <w:t>, CYP2D6 Genotype-to-Phenotype Working Group Member</w:t>
            </w:r>
          </w:p>
          <w:p w14:paraId="4ADAF521" w14:textId="77777777" w:rsidR="0042260A" w:rsidRDefault="0042260A" w:rsidP="0042260A"/>
          <w:p w14:paraId="4CFAE242" w14:textId="77777777" w:rsidR="0042260A" w:rsidRDefault="0042260A" w:rsidP="0042260A">
            <w:r>
              <w:t>American Society for Clinical Oncology (ASCO)</w:t>
            </w:r>
          </w:p>
          <w:p w14:paraId="4FC6CDB3" w14:textId="77777777" w:rsidR="0042260A" w:rsidRDefault="0042260A" w:rsidP="0042260A"/>
          <w:p w14:paraId="18CE300F" w14:textId="77777777" w:rsidR="0042260A" w:rsidRDefault="0042260A" w:rsidP="0042260A">
            <w:r>
              <w:t>American College of Clinical Pharmacy (ACCP)</w:t>
            </w:r>
          </w:p>
          <w:p w14:paraId="391675BC" w14:textId="77777777" w:rsidR="0042260A" w:rsidRDefault="0042260A" w:rsidP="0042260A"/>
          <w:p w14:paraId="2DAF6F4F" w14:textId="77777777" w:rsidR="0042260A" w:rsidRDefault="0042260A" w:rsidP="0042260A">
            <w:r>
              <w:t xml:space="preserve">Alliance for Clinical Trials in Oncology, </w:t>
            </w:r>
            <w:r w:rsidRPr="00555667">
              <w:rPr>
                <w:rFonts w:eastAsia="Calibri"/>
              </w:rPr>
              <w:t xml:space="preserve">Pharmacogenomics and Population Pharmacokinetics </w:t>
            </w:r>
            <w:r>
              <w:rPr>
                <w:rFonts w:eastAsia="Calibri"/>
              </w:rPr>
              <w:t xml:space="preserve">(PPP) </w:t>
            </w:r>
            <w:r w:rsidRPr="00555667">
              <w:rPr>
                <w:rFonts w:eastAsia="Calibri"/>
              </w:rPr>
              <w:t>Committee</w:t>
            </w:r>
            <w:r>
              <w:rPr>
                <w:rFonts w:eastAsia="Calibri"/>
              </w:rPr>
              <w:t xml:space="preserve"> Cadre Member</w:t>
            </w:r>
          </w:p>
        </w:tc>
      </w:tr>
      <w:tr w:rsidR="0042260A" w14:paraId="0E152FEF" w14:textId="77777777" w:rsidTr="00953B26">
        <w:tc>
          <w:tcPr>
            <w:tcW w:w="10800" w:type="dxa"/>
            <w:gridSpan w:val="2"/>
          </w:tcPr>
          <w:p w14:paraId="520FF51F" w14:textId="77777777" w:rsidR="0042260A" w:rsidRDefault="0042260A" w:rsidP="0042260A"/>
          <w:p w14:paraId="493B96CE" w14:textId="77777777" w:rsidR="0042260A" w:rsidRDefault="0042260A" w:rsidP="0042260A">
            <w:pPr>
              <w:pStyle w:val="Heading1"/>
            </w:pPr>
            <w:r>
              <w:t>Workshops at professional Meetings</w:t>
            </w:r>
          </w:p>
        </w:tc>
      </w:tr>
      <w:tr w:rsidR="0042260A" w14:paraId="3839D5E1" w14:textId="77777777" w:rsidTr="00953B26">
        <w:tc>
          <w:tcPr>
            <w:tcW w:w="1818" w:type="dxa"/>
          </w:tcPr>
          <w:p w14:paraId="5DDCA828" w14:textId="77777777" w:rsidR="0042260A" w:rsidRDefault="0042260A" w:rsidP="0042260A">
            <w:pPr>
              <w:pStyle w:val="NoSpacing"/>
              <w:jc w:val="left"/>
            </w:pPr>
            <w:r>
              <w:t>ASCPT 2018</w:t>
            </w:r>
          </w:p>
          <w:p w14:paraId="752BF98B" w14:textId="77777777" w:rsidR="0042260A" w:rsidRDefault="0042260A" w:rsidP="0042260A">
            <w:pPr>
              <w:pStyle w:val="NoSpacing"/>
            </w:pPr>
          </w:p>
        </w:tc>
        <w:tc>
          <w:tcPr>
            <w:tcW w:w="8982" w:type="dxa"/>
          </w:tcPr>
          <w:p w14:paraId="331142BB" w14:textId="77777777" w:rsidR="0042260A" w:rsidRPr="001F6785" w:rsidRDefault="0042260A" w:rsidP="0042260A">
            <w:r>
              <w:rPr>
                <w:sz w:val="20"/>
                <w:szCs w:val="20"/>
              </w:rPr>
              <w:t xml:space="preserve">Substrate-Dependent Polymorphic Effects in CYP-Mediated Drug Metabolism and Challenges for Pharmacogenetic Implementation, Session Chair. March 24, 1:15-2:45, ASCPT Annual Meeting </w:t>
            </w:r>
          </w:p>
        </w:tc>
      </w:tr>
      <w:tr w:rsidR="0042260A" w14:paraId="3C22E1ED" w14:textId="77777777" w:rsidTr="00953B26">
        <w:tc>
          <w:tcPr>
            <w:tcW w:w="10800" w:type="dxa"/>
            <w:gridSpan w:val="2"/>
          </w:tcPr>
          <w:p w14:paraId="1DCED954" w14:textId="77777777" w:rsidR="0042260A" w:rsidRDefault="0042260A" w:rsidP="0042260A"/>
          <w:p w14:paraId="23743506" w14:textId="77777777" w:rsidR="0042260A" w:rsidRDefault="0042260A" w:rsidP="0042260A">
            <w:pPr>
              <w:pStyle w:val="Heading1"/>
            </w:pPr>
            <w:r w:rsidRPr="001F6785">
              <w:t>Editorial and Referee Service</w:t>
            </w:r>
          </w:p>
        </w:tc>
      </w:tr>
      <w:tr w:rsidR="0042260A" w:rsidRPr="001F6785" w14:paraId="1611248D" w14:textId="77777777" w:rsidTr="00953B26">
        <w:tc>
          <w:tcPr>
            <w:tcW w:w="1818" w:type="dxa"/>
          </w:tcPr>
          <w:p w14:paraId="28D369BC" w14:textId="6CF53CD4" w:rsidR="00AC6005" w:rsidRDefault="00AC6005" w:rsidP="0042260A">
            <w:pPr>
              <w:pStyle w:val="NoSpacing"/>
              <w:jc w:val="left"/>
            </w:pPr>
            <w:r>
              <w:t>2020-2021</w:t>
            </w:r>
          </w:p>
          <w:p w14:paraId="21420429" w14:textId="37A762D5" w:rsidR="0042260A" w:rsidRDefault="00AC6005" w:rsidP="0042260A">
            <w:pPr>
              <w:pStyle w:val="NoSpacing"/>
              <w:jc w:val="left"/>
            </w:pPr>
            <w:r>
              <w:t xml:space="preserve">2019-Present </w:t>
            </w:r>
            <w:r w:rsidR="0042260A">
              <w:t>2015-</w:t>
            </w:r>
            <w:r w:rsidR="00A73BEB">
              <w:t>2019</w:t>
            </w:r>
          </w:p>
        </w:tc>
        <w:tc>
          <w:tcPr>
            <w:tcW w:w="8982" w:type="dxa"/>
          </w:tcPr>
          <w:p w14:paraId="268304D3" w14:textId="5D098F51" w:rsidR="00AC6005" w:rsidRDefault="00AC6005" w:rsidP="0042260A">
            <w:r>
              <w:t>Guest Editor, Special Issue Germline Pharmacogenetics of Cancer Treatment, Cancers</w:t>
            </w:r>
          </w:p>
          <w:p w14:paraId="4ADDFCBB" w14:textId="266908CA" w:rsidR="00AC6005" w:rsidRDefault="00AC6005" w:rsidP="0042260A">
            <w:r>
              <w:t xml:space="preserve">Editorial Board Member, Pharmacogenomics </w:t>
            </w:r>
          </w:p>
          <w:p w14:paraId="7CA6622C" w14:textId="4C574424" w:rsidR="0042260A" w:rsidRPr="001F6785" w:rsidRDefault="0042260A" w:rsidP="0042260A">
            <w:r>
              <w:t>Editorial Board Member, Physiological Genomics</w:t>
            </w:r>
          </w:p>
        </w:tc>
      </w:tr>
      <w:tr w:rsidR="0042260A" w14:paraId="48E7B3E7" w14:textId="77777777" w:rsidTr="00953B26">
        <w:tc>
          <w:tcPr>
            <w:tcW w:w="10800" w:type="dxa"/>
            <w:gridSpan w:val="2"/>
          </w:tcPr>
          <w:p w14:paraId="3A82CAEE" w14:textId="77777777" w:rsidR="0042260A" w:rsidRDefault="0042260A" w:rsidP="0042260A"/>
          <w:p w14:paraId="46AFF1D7" w14:textId="77777777" w:rsidR="0042260A" w:rsidRDefault="0042260A" w:rsidP="0042260A">
            <w:pPr>
              <w:pStyle w:val="Heading2"/>
            </w:pPr>
            <w:r>
              <w:lastRenderedPageBreak/>
              <w:t>Ad hoc Journal referee (alphabetical):</w:t>
            </w:r>
          </w:p>
          <w:p w14:paraId="66DD95BA" w14:textId="77777777" w:rsidR="0042260A" w:rsidRDefault="0042260A" w:rsidP="0042260A">
            <w:pPr>
              <w:ind w:left="288"/>
            </w:pPr>
            <w:r>
              <w:t>AAPS Journal</w:t>
            </w:r>
          </w:p>
          <w:p w14:paraId="5DC5EB7E" w14:textId="77777777" w:rsidR="0042260A" w:rsidRDefault="0042260A" w:rsidP="0042260A">
            <w:pPr>
              <w:ind w:left="288"/>
            </w:pPr>
            <w:r>
              <w:t xml:space="preserve">Acta </w:t>
            </w:r>
            <w:proofErr w:type="spellStart"/>
            <w:r>
              <w:t>Biochimica</w:t>
            </w:r>
            <w:proofErr w:type="spellEnd"/>
            <w:r>
              <w:t xml:space="preserve"> Polonica</w:t>
            </w:r>
          </w:p>
          <w:p w14:paraId="0CE82255" w14:textId="77777777" w:rsidR="0042260A" w:rsidRDefault="0042260A" w:rsidP="0042260A">
            <w:pPr>
              <w:ind w:left="288"/>
            </w:pPr>
            <w:r>
              <w:t xml:space="preserve">Acta </w:t>
            </w:r>
            <w:proofErr w:type="spellStart"/>
            <w:r>
              <w:t>Oncologica</w:t>
            </w:r>
            <w:proofErr w:type="spellEnd"/>
          </w:p>
          <w:p w14:paraId="4981C893" w14:textId="77777777" w:rsidR="00357162" w:rsidRDefault="00357162" w:rsidP="0042260A">
            <w:pPr>
              <w:ind w:left="288"/>
            </w:pPr>
            <w:r>
              <w:t>African Health Sciences</w:t>
            </w:r>
          </w:p>
          <w:p w14:paraId="4079DD63" w14:textId="146388BF" w:rsidR="0042260A" w:rsidRDefault="0042260A" w:rsidP="0042260A">
            <w:pPr>
              <w:ind w:left="288"/>
            </w:pPr>
            <w:r w:rsidRPr="005C2B3E">
              <w:t>Annals of Oncology</w:t>
            </w:r>
          </w:p>
          <w:p w14:paraId="1E2EF5E2" w14:textId="77777777" w:rsidR="0042260A" w:rsidRDefault="0042260A" w:rsidP="0042260A">
            <w:pPr>
              <w:ind w:left="288"/>
            </w:pPr>
            <w:r>
              <w:t>Annals of Pharmacotherapy</w:t>
            </w:r>
          </w:p>
          <w:p w14:paraId="621DDF2A" w14:textId="77777777" w:rsidR="00213801" w:rsidRDefault="00213801" w:rsidP="0042260A">
            <w:pPr>
              <w:ind w:left="288"/>
            </w:pPr>
            <w:r>
              <w:t xml:space="preserve">BioMed Research International </w:t>
            </w:r>
          </w:p>
          <w:p w14:paraId="0A9BAD8E" w14:textId="76DB9CDE" w:rsidR="0042260A" w:rsidRDefault="0042260A" w:rsidP="0042260A">
            <w:pPr>
              <w:ind w:left="288"/>
            </w:pPr>
            <w:r>
              <w:t>BMC Cancer</w:t>
            </w:r>
          </w:p>
          <w:p w14:paraId="115DDAE2" w14:textId="77777777" w:rsidR="0042260A" w:rsidRDefault="0042260A" w:rsidP="0042260A">
            <w:pPr>
              <w:ind w:left="288"/>
            </w:pPr>
            <w:r w:rsidRPr="005C2B3E">
              <w:t>BMC Medical Genomics</w:t>
            </w:r>
          </w:p>
          <w:p w14:paraId="58A2CFB7" w14:textId="77777777" w:rsidR="0042260A" w:rsidRDefault="0042260A" w:rsidP="0042260A">
            <w:pPr>
              <w:ind w:left="288"/>
            </w:pPr>
            <w:r>
              <w:t>BMC Women’s Health</w:t>
            </w:r>
          </w:p>
          <w:p w14:paraId="45206885" w14:textId="77777777" w:rsidR="0042260A" w:rsidRDefault="0042260A" w:rsidP="0042260A">
            <w:pPr>
              <w:ind w:left="288"/>
            </w:pPr>
            <w:r>
              <w:t>BMJ Supportive &amp; Palliative Care</w:t>
            </w:r>
          </w:p>
          <w:p w14:paraId="7907817C" w14:textId="0F979449" w:rsidR="0042260A" w:rsidRDefault="0042260A" w:rsidP="0042260A">
            <w:pPr>
              <w:ind w:left="288"/>
            </w:pPr>
            <w:r>
              <w:t>Brazilian Journal of Pharmaceutical Sciences</w:t>
            </w:r>
          </w:p>
          <w:p w14:paraId="2FFF625E" w14:textId="77777777" w:rsidR="0042260A" w:rsidRDefault="0042260A" w:rsidP="0042260A">
            <w:pPr>
              <w:ind w:left="288"/>
            </w:pPr>
            <w:r w:rsidRPr="005C2B3E">
              <w:t>Breast Cancer Research and Treatment</w:t>
            </w:r>
          </w:p>
          <w:p w14:paraId="14CB7F4A" w14:textId="681FA4FF" w:rsidR="0039351B" w:rsidRDefault="0039351B" w:rsidP="0042260A">
            <w:pPr>
              <w:ind w:left="288"/>
            </w:pPr>
            <w:r>
              <w:t>British Journal of Cancer</w:t>
            </w:r>
          </w:p>
          <w:p w14:paraId="736D6E69" w14:textId="01542992" w:rsidR="0042260A" w:rsidRDefault="0042260A" w:rsidP="0042260A">
            <w:pPr>
              <w:ind w:left="288"/>
            </w:pPr>
            <w:r>
              <w:t>British Journal of Clinical Pharmacology</w:t>
            </w:r>
          </w:p>
          <w:p w14:paraId="0DC82FCE" w14:textId="22B6503E" w:rsidR="00FF655F" w:rsidRDefault="0042260A" w:rsidP="00FF655F">
            <w:pPr>
              <w:ind w:left="288"/>
            </w:pPr>
            <w:r>
              <w:t>Cancer</w:t>
            </w:r>
          </w:p>
          <w:p w14:paraId="354075E8" w14:textId="77777777" w:rsidR="0042260A" w:rsidRDefault="0042260A" w:rsidP="0042260A">
            <w:pPr>
              <w:ind w:left="288"/>
            </w:pPr>
            <w:r>
              <w:t>Cancer Chemotherapy and Pharmacology</w:t>
            </w:r>
          </w:p>
          <w:p w14:paraId="04F80AAB" w14:textId="77777777" w:rsidR="0042260A" w:rsidRDefault="0042260A" w:rsidP="0042260A">
            <w:pPr>
              <w:ind w:left="288"/>
            </w:pPr>
            <w:r w:rsidRPr="00F82479">
              <w:t>Cancer Control: Journal of the Moffitt Cancer Center</w:t>
            </w:r>
          </w:p>
          <w:p w14:paraId="1ECEBCC0" w14:textId="1A4CAFB5" w:rsidR="00FF1530" w:rsidRDefault="00FF1530" w:rsidP="0042260A">
            <w:pPr>
              <w:ind w:left="288"/>
            </w:pPr>
            <w:r w:rsidRPr="00FF1530">
              <w:t>Cancer Epidemiology</w:t>
            </w:r>
            <w:r>
              <w:t>,</w:t>
            </w:r>
            <w:r w:rsidRPr="00FF1530">
              <w:t xml:space="preserve"> Biomarkers</w:t>
            </w:r>
            <w:r>
              <w:t>,</w:t>
            </w:r>
            <w:r w:rsidRPr="00FF1530">
              <w:t xml:space="preserve"> and Prevention</w:t>
            </w:r>
          </w:p>
          <w:p w14:paraId="3ABDFD3D" w14:textId="05DA3277" w:rsidR="0042260A" w:rsidRDefault="0042260A" w:rsidP="0042260A">
            <w:pPr>
              <w:ind w:left="288"/>
            </w:pPr>
            <w:r>
              <w:t xml:space="preserve">Cancer Management and Research </w:t>
            </w:r>
          </w:p>
          <w:p w14:paraId="3EC048FF" w14:textId="77777777" w:rsidR="00747F0B" w:rsidRDefault="00747F0B" w:rsidP="0042260A">
            <w:pPr>
              <w:ind w:left="288"/>
            </w:pPr>
            <w:r>
              <w:t>Cancer Medicine</w:t>
            </w:r>
          </w:p>
          <w:p w14:paraId="25A8F311" w14:textId="29DA822A" w:rsidR="0042260A" w:rsidRDefault="0042260A" w:rsidP="0042260A">
            <w:pPr>
              <w:ind w:left="288"/>
            </w:pPr>
            <w:r>
              <w:t>Cancer Treatment Reviews</w:t>
            </w:r>
          </w:p>
          <w:p w14:paraId="44A7517C" w14:textId="5C59501E" w:rsidR="00FF655F" w:rsidRDefault="00FF655F" w:rsidP="0042260A">
            <w:pPr>
              <w:ind w:left="288"/>
            </w:pPr>
            <w:r>
              <w:t>Cancers</w:t>
            </w:r>
          </w:p>
          <w:p w14:paraId="2C0FDA4E" w14:textId="77777777" w:rsidR="009C42CA" w:rsidRDefault="009C42CA" w:rsidP="009C42CA">
            <w:pPr>
              <w:ind w:left="288"/>
            </w:pPr>
            <w:r>
              <w:t>Clinical and Translational Science</w:t>
            </w:r>
          </w:p>
          <w:p w14:paraId="5D8187D9" w14:textId="47312D65" w:rsidR="0042260A" w:rsidRDefault="0042260A" w:rsidP="0042260A">
            <w:pPr>
              <w:ind w:left="288"/>
            </w:pPr>
            <w:r>
              <w:t>Clinical Breast Cancer</w:t>
            </w:r>
          </w:p>
          <w:p w14:paraId="4D458445" w14:textId="77777777" w:rsidR="0042260A" w:rsidRDefault="0042260A" w:rsidP="0042260A">
            <w:pPr>
              <w:ind w:left="288"/>
            </w:pPr>
            <w:r w:rsidRPr="005C2B3E">
              <w:t>Clinical Cancer Research</w:t>
            </w:r>
          </w:p>
          <w:p w14:paraId="1BF331DC" w14:textId="702B5654" w:rsidR="00B70F18" w:rsidRDefault="00B70F18" w:rsidP="0042260A">
            <w:pPr>
              <w:ind w:left="288"/>
            </w:pPr>
            <w:r>
              <w:t>Clinical Nutrition ESPEN</w:t>
            </w:r>
          </w:p>
          <w:p w14:paraId="7EF02F3E" w14:textId="4855BAFC" w:rsidR="0042260A" w:rsidRDefault="0042260A" w:rsidP="0042260A">
            <w:pPr>
              <w:ind w:left="288"/>
            </w:pPr>
            <w:r>
              <w:t>Clinical Pharmacokinetics</w:t>
            </w:r>
          </w:p>
          <w:p w14:paraId="5F51581B" w14:textId="77777777" w:rsidR="0042260A" w:rsidRDefault="0042260A" w:rsidP="0042260A">
            <w:pPr>
              <w:ind w:left="288"/>
            </w:pPr>
            <w:r>
              <w:t>Clinical Pharmacology &amp; Therapeutics</w:t>
            </w:r>
          </w:p>
          <w:p w14:paraId="1726CCEE" w14:textId="0FC7C8A4" w:rsidR="009C42CA" w:rsidRDefault="009C42CA" w:rsidP="0042260A">
            <w:pPr>
              <w:ind w:left="288"/>
            </w:pPr>
            <w:r>
              <w:t>Clinical Therapeutics</w:t>
            </w:r>
          </w:p>
          <w:p w14:paraId="000E701E" w14:textId="1A5609F5" w:rsidR="0042260A" w:rsidRDefault="0042260A" w:rsidP="0042260A">
            <w:pPr>
              <w:ind w:left="288"/>
            </w:pPr>
            <w:r>
              <w:t>Current Drug Safety</w:t>
            </w:r>
          </w:p>
          <w:p w14:paraId="76A569A7" w14:textId="09773F3F" w:rsidR="002A019A" w:rsidRDefault="002A019A" w:rsidP="0042260A">
            <w:pPr>
              <w:ind w:left="288"/>
            </w:pPr>
            <w:r>
              <w:t>Dose-Response</w:t>
            </w:r>
          </w:p>
          <w:p w14:paraId="71C8CE6C" w14:textId="7EF0CAEA" w:rsidR="0042260A" w:rsidRDefault="0042260A" w:rsidP="0042260A">
            <w:pPr>
              <w:ind w:left="288"/>
            </w:pPr>
            <w:r w:rsidRPr="00513239">
              <w:t>Drug Healthcare and Patient Safety</w:t>
            </w:r>
          </w:p>
          <w:p w14:paraId="10590E87" w14:textId="77777777" w:rsidR="00386697" w:rsidRDefault="007818E3" w:rsidP="0042260A">
            <w:pPr>
              <w:ind w:left="288"/>
            </w:pPr>
            <w:r>
              <w:t>ESMO Open</w:t>
            </w:r>
            <w:r w:rsidR="00386697">
              <w:t xml:space="preserve"> </w:t>
            </w:r>
          </w:p>
          <w:p w14:paraId="2CD3CB5F" w14:textId="6D4522E8" w:rsidR="007818E3" w:rsidRDefault="00386697" w:rsidP="0042260A">
            <w:pPr>
              <w:ind w:left="288"/>
            </w:pPr>
            <w:r w:rsidRPr="00386697">
              <w:t>European Journal of Neurology</w:t>
            </w:r>
          </w:p>
          <w:p w14:paraId="3F033657" w14:textId="77777777" w:rsidR="00321B58" w:rsidRDefault="00321B58" w:rsidP="00321B58">
            <w:pPr>
              <w:ind w:left="288"/>
            </w:pPr>
            <w:r w:rsidRPr="00FB2D8D">
              <w:t>Expert Opinion On Drug Metabolism &amp; Toxicology</w:t>
            </w:r>
          </w:p>
          <w:p w14:paraId="33CDEA71" w14:textId="77777777" w:rsidR="00321B58" w:rsidRDefault="00321B58" w:rsidP="00321B58">
            <w:pPr>
              <w:ind w:left="288"/>
            </w:pPr>
            <w:r>
              <w:t xml:space="preserve">Expert Review of Molecular Diagnostics </w:t>
            </w:r>
          </w:p>
          <w:p w14:paraId="7DA7AE30" w14:textId="77777777" w:rsidR="00321B58" w:rsidRDefault="00321B58" w:rsidP="00321B58">
            <w:pPr>
              <w:ind w:left="288"/>
            </w:pPr>
            <w:r>
              <w:t>Expert Review of Neurotherapeutics</w:t>
            </w:r>
          </w:p>
          <w:p w14:paraId="7D6F1636" w14:textId="1B913610" w:rsidR="0042260A" w:rsidRDefault="0042260A" w:rsidP="0042260A">
            <w:pPr>
              <w:ind w:left="288"/>
            </w:pPr>
            <w:r>
              <w:t>Expert Review of Precision Medicine and Drug Development</w:t>
            </w:r>
          </w:p>
          <w:p w14:paraId="05AE5B45" w14:textId="77777777" w:rsidR="004F0D26" w:rsidRDefault="004F0D26" w:rsidP="0042260A">
            <w:pPr>
              <w:ind w:left="288"/>
            </w:pPr>
            <w:r w:rsidRPr="004F0D26">
              <w:t>Frontiers in Genetics</w:t>
            </w:r>
          </w:p>
          <w:p w14:paraId="2CF0761F" w14:textId="06B067AD" w:rsidR="009B0420" w:rsidRDefault="009B0420" w:rsidP="009B0420">
            <w:pPr>
              <w:ind w:left="288"/>
            </w:pPr>
            <w:r>
              <w:t>Frontiers in Oncology</w:t>
            </w:r>
          </w:p>
          <w:p w14:paraId="44EFE107" w14:textId="3FBA62B6" w:rsidR="0042260A" w:rsidRDefault="0042260A" w:rsidP="0042260A">
            <w:pPr>
              <w:ind w:left="288"/>
            </w:pPr>
            <w:r>
              <w:t>Frontiers in Pharmacology</w:t>
            </w:r>
          </w:p>
          <w:p w14:paraId="419890E0" w14:textId="4EBCBC61" w:rsidR="0042260A" w:rsidRDefault="0042260A" w:rsidP="0042260A">
            <w:pPr>
              <w:ind w:left="288"/>
            </w:pPr>
            <w:r>
              <w:t>Genes</w:t>
            </w:r>
          </w:p>
          <w:p w14:paraId="14FAC5DB" w14:textId="77777777" w:rsidR="0042260A" w:rsidRDefault="0042260A" w:rsidP="0042260A">
            <w:pPr>
              <w:ind w:left="288"/>
            </w:pPr>
            <w:r>
              <w:t>Genetics in Medicine</w:t>
            </w:r>
          </w:p>
          <w:p w14:paraId="008545B1" w14:textId="1BF6E1D9" w:rsidR="00062E7D" w:rsidRDefault="00062E7D" w:rsidP="0042260A">
            <w:pPr>
              <w:ind w:left="288"/>
            </w:pPr>
            <w:r>
              <w:t>Genome Medicine</w:t>
            </w:r>
          </w:p>
          <w:p w14:paraId="73852C49" w14:textId="4B0B032A" w:rsidR="0042260A" w:rsidRDefault="0042260A" w:rsidP="0042260A">
            <w:pPr>
              <w:ind w:left="288"/>
            </w:pPr>
            <w:r>
              <w:t>Genomics</w:t>
            </w:r>
          </w:p>
          <w:p w14:paraId="3EDB81DB" w14:textId="6E188442" w:rsidR="005125CF" w:rsidRDefault="005125CF" w:rsidP="0042260A">
            <w:pPr>
              <w:ind w:left="288"/>
            </w:pPr>
            <w:proofErr w:type="spellStart"/>
            <w:r w:rsidRPr="005125CF">
              <w:t>Heliyon</w:t>
            </w:r>
            <w:proofErr w:type="spellEnd"/>
          </w:p>
          <w:p w14:paraId="5700E288" w14:textId="13C9C6C7" w:rsidR="0042260A" w:rsidRDefault="0042260A" w:rsidP="0042260A">
            <w:pPr>
              <w:ind w:left="288"/>
            </w:pPr>
            <w:r>
              <w:t>High Throughput</w:t>
            </w:r>
          </w:p>
          <w:p w14:paraId="57FF588A" w14:textId="77777777" w:rsidR="0042260A" w:rsidRDefault="0042260A" w:rsidP="0042260A">
            <w:pPr>
              <w:ind w:left="288"/>
            </w:pPr>
            <w:r>
              <w:t>International Journal of Molecular Sciences</w:t>
            </w:r>
          </w:p>
          <w:p w14:paraId="13C6BCF3" w14:textId="77777777" w:rsidR="009F74EC" w:rsidRDefault="009F74EC" w:rsidP="0042260A">
            <w:pPr>
              <w:ind w:left="288"/>
            </w:pPr>
            <w:r>
              <w:t>JAMA Network Open</w:t>
            </w:r>
          </w:p>
          <w:p w14:paraId="6B928366" w14:textId="0E815C83" w:rsidR="003558AD" w:rsidRDefault="003558AD" w:rsidP="0042260A">
            <w:pPr>
              <w:ind w:left="288"/>
            </w:pPr>
            <w:r>
              <w:t xml:space="preserve">Journal of Cancer Survivorship </w:t>
            </w:r>
          </w:p>
          <w:p w14:paraId="73C898B8" w14:textId="6089213D" w:rsidR="0059231F" w:rsidRDefault="0059231F" w:rsidP="0042260A">
            <w:pPr>
              <w:ind w:left="288"/>
            </w:pPr>
            <w:r>
              <w:t>Journal of Chemotherapy</w:t>
            </w:r>
          </w:p>
          <w:p w14:paraId="05392CAD" w14:textId="6317C332" w:rsidR="003530F1" w:rsidRDefault="003530F1" w:rsidP="0042260A">
            <w:pPr>
              <w:ind w:left="288"/>
            </w:pPr>
            <w:r>
              <w:t>Journal of Clinical Investigation</w:t>
            </w:r>
          </w:p>
          <w:p w14:paraId="79F49DDD" w14:textId="241643F1" w:rsidR="0042260A" w:rsidRDefault="0042260A" w:rsidP="0042260A">
            <w:pPr>
              <w:ind w:left="288"/>
            </w:pPr>
            <w:r>
              <w:t>Journal of Clinical Medicine</w:t>
            </w:r>
          </w:p>
          <w:p w14:paraId="38593187" w14:textId="77777777" w:rsidR="0042260A" w:rsidRDefault="0042260A" w:rsidP="0042260A">
            <w:pPr>
              <w:ind w:left="288"/>
            </w:pPr>
            <w:r w:rsidRPr="005C2B3E">
              <w:t xml:space="preserve">Journal of Clinical Oncology </w:t>
            </w:r>
          </w:p>
          <w:p w14:paraId="50CDE6D4" w14:textId="77777777" w:rsidR="0042260A" w:rsidRDefault="0042260A" w:rsidP="0042260A">
            <w:pPr>
              <w:ind w:left="288"/>
            </w:pPr>
            <w:r>
              <w:lastRenderedPageBreak/>
              <w:t>Journal of National Cancer Institute</w:t>
            </w:r>
          </w:p>
          <w:p w14:paraId="061D243E" w14:textId="77777777" w:rsidR="0042260A" w:rsidRDefault="0042260A" w:rsidP="0042260A">
            <w:pPr>
              <w:ind w:left="288"/>
            </w:pPr>
            <w:r>
              <w:t>Journal of Neurological Sciences</w:t>
            </w:r>
          </w:p>
          <w:p w14:paraId="27040E1B" w14:textId="77777777" w:rsidR="0042260A" w:rsidRDefault="0042260A" w:rsidP="0042260A">
            <w:pPr>
              <w:ind w:left="288"/>
            </w:pPr>
            <w:r>
              <w:t>Journal of Oncology Pharmacy Practice</w:t>
            </w:r>
          </w:p>
          <w:p w14:paraId="62F0CE8D" w14:textId="21075BE8" w:rsidR="00915A28" w:rsidRDefault="00915A28" w:rsidP="0042260A">
            <w:pPr>
              <w:ind w:left="288"/>
            </w:pPr>
            <w:r>
              <w:t>Journal of the Peripheral Nervous System</w:t>
            </w:r>
          </w:p>
          <w:p w14:paraId="751EC643" w14:textId="77777777" w:rsidR="00932ADF" w:rsidRDefault="00932ADF" w:rsidP="0042260A">
            <w:pPr>
              <w:ind w:left="288"/>
            </w:pPr>
            <w:r w:rsidRPr="00932ADF">
              <w:t>Journal of Pain and Symptom Management</w:t>
            </w:r>
          </w:p>
          <w:p w14:paraId="619DE265" w14:textId="34352024" w:rsidR="0042260A" w:rsidRDefault="0042260A" w:rsidP="0042260A">
            <w:pPr>
              <w:ind w:left="288"/>
            </w:pPr>
            <w:r>
              <w:t xml:space="preserve">Journal of Personalized Medicine </w:t>
            </w:r>
          </w:p>
          <w:p w14:paraId="4CB286D7" w14:textId="482BCAAC" w:rsidR="0042260A" w:rsidRDefault="0042260A" w:rsidP="0042260A">
            <w:pPr>
              <w:ind w:left="288"/>
            </w:pPr>
            <w:r w:rsidRPr="0042260A">
              <w:t>Journal of Proteome Research</w:t>
            </w:r>
          </w:p>
          <w:p w14:paraId="01032C90" w14:textId="46B945AB" w:rsidR="0042260A" w:rsidRDefault="0042260A" w:rsidP="0042260A">
            <w:pPr>
              <w:ind w:left="288"/>
            </w:pPr>
            <w:r>
              <w:t>JCO Precision Oncology</w:t>
            </w:r>
          </w:p>
          <w:p w14:paraId="71D14B0E" w14:textId="77777777" w:rsidR="0042260A" w:rsidRDefault="0042260A" w:rsidP="0042260A">
            <w:pPr>
              <w:ind w:left="288"/>
            </w:pPr>
            <w:proofErr w:type="spellStart"/>
            <w:r>
              <w:t>Medicina</w:t>
            </w:r>
            <w:proofErr w:type="spellEnd"/>
          </w:p>
          <w:p w14:paraId="05394184" w14:textId="77777777" w:rsidR="0042260A" w:rsidRDefault="0042260A" w:rsidP="0042260A">
            <w:pPr>
              <w:ind w:left="288"/>
            </w:pPr>
            <w:r w:rsidRPr="005C2B3E">
              <w:t>Molecular Cancer Therapeutics</w:t>
            </w:r>
          </w:p>
          <w:p w14:paraId="0093137D" w14:textId="77777777" w:rsidR="0042260A" w:rsidRDefault="0042260A" w:rsidP="0042260A">
            <w:pPr>
              <w:ind w:left="288"/>
            </w:pPr>
            <w:r>
              <w:t>Molecular Diagnosis and Therapy</w:t>
            </w:r>
          </w:p>
          <w:p w14:paraId="65FCEC46" w14:textId="77777777" w:rsidR="00CE65C0" w:rsidRDefault="0042260A" w:rsidP="00CE65C0">
            <w:pPr>
              <w:ind w:left="288"/>
            </w:pPr>
            <w:r>
              <w:t>Molecules</w:t>
            </w:r>
          </w:p>
          <w:p w14:paraId="12F4692B" w14:textId="0A7C84BD" w:rsidR="00CE65C0" w:rsidRDefault="00CE65C0" w:rsidP="00CE65C0">
            <w:pPr>
              <w:ind w:left="288"/>
            </w:pPr>
            <w:r>
              <w:t>Neuro-Oncology Practice</w:t>
            </w:r>
          </w:p>
          <w:p w14:paraId="255F4E2C" w14:textId="287A0DAA" w:rsidR="0042260A" w:rsidRDefault="0042260A" w:rsidP="0042260A">
            <w:pPr>
              <w:ind w:left="288"/>
            </w:pPr>
            <w:proofErr w:type="spellStart"/>
            <w:r>
              <w:t>Oncotarget</w:t>
            </w:r>
            <w:proofErr w:type="spellEnd"/>
          </w:p>
          <w:p w14:paraId="5446A475" w14:textId="77777777" w:rsidR="0042260A" w:rsidRDefault="0042260A" w:rsidP="0042260A">
            <w:pPr>
              <w:ind w:left="288"/>
            </w:pPr>
            <w:proofErr w:type="spellStart"/>
            <w:r>
              <w:t>Oncotargets</w:t>
            </w:r>
            <w:proofErr w:type="spellEnd"/>
            <w:r>
              <w:t xml:space="preserve"> and Therapy</w:t>
            </w:r>
          </w:p>
          <w:p w14:paraId="2D5B3FE6" w14:textId="77777777" w:rsidR="00A8356F" w:rsidRDefault="00A8356F" w:rsidP="0042260A">
            <w:pPr>
              <w:ind w:left="288"/>
            </w:pPr>
            <w:r>
              <w:t>Personalized Medicine</w:t>
            </w:r>
          </w:p>
          <w:p w14:paraId="352003DE" w14:textId="706D54CD" w:rsidR="0042260A" w:rsidRDefault="0042260A" w:rsidP="0042260A">
            <w:pPr>
              <w:ind w:left="288"/>
            </w:pPr>
            <w:r>
              <w:t>Pharmaceutical Research</w:t>
            </w:r>
          </w:p>
          <w:p w14:paraId="28413843" w14:textId="77777777" w:rsidR="0042260A" w:rsidRDefault="0042260A" w:rsidP="0042260A">
            <w:pPr>
              <w:ind w:left="288"/>
            </w:pPr>
            <w:r w:rsidRPr="005C2B3E">
              <w:t>Pharmacogenetics and Genomics</w:t>
            </w:r>
          </w:p>
          <w:p w14:paraId="6918294B" w14:textId="77777777" w:rsidR="0042260A" w:rsidRDefault="0042260A" w:rsidP="0042260A">
            <w:pPr>
              <w:ind w:left="288"/>
            </w:pPr>
            <w:r>
              <w:t>Pharmacogenomics</w:t>
            </w:r>
          </w:p>
          <w:p w14:paraId="5EF522F9" w14:textId="77777777" w:rsidR="0042260A" w:rsidRDefault="0042260A" w:rsidP="0042260A">
            <w:pPr>
              <w:ind w:left="288"/>
            </w:pPr>
            <w:r>
              <w:t>Pharmacogenomics and Personalized Medicine</w:t>
            </w:r>
          </w:p>
          <w:p w14:paraId="3228E8E9" w14:textId="4D290891" w:rsidR="002A019A" w:rsidRDefault="002A019A" w:rsidP="0042260A">
            <w:pPr>
              <w:ind w:left="288"/>
            </w:pPr>
            <w:r>
              <w:t>Pharmacology Research &amp; Perspectives</w:t>
            </w:r>
          </w:p>
          <w:p w14:paraId="7D4B868A" w14:textId="3EC1F6E1" w:rsidR="0042260A" w:rsidRDefault="0042260A" w:rsidP="0042260A">
            <w:pPr>
              <w:ind w:left="288"/>
            </w:pPr>
            <w:r>
              <w:t>Pharmacotherapy</w:t>
            </w:r>
          </w:p>
          <w:p w14:paraId="55756567" w14:textId="77777777" w:rsidR="0042260A" w:rsidRDefault="0042260A" w:rsidP="0042260A">
            <w:pPr>
              <w:ind w:left="288"/>
            </w:pPr>
            <w:r>
              <w:t>PLOS One</w:t>
            </w:r>
          </w:p>
          <w:p w14:paraId="13BFF145" w14:textId="77777777" w:rsidR="0042260A" w:rsidRDefault="0042260A" w:rsidP="0042260A">
            <w:pPr>
              <w:ind w:left="288"/>
            </w:pPr>
            <w:r>
              <w:t>Scientific Reports</w:t>
            </w:r>
          </w:p>
          <w:p w14:paraId="4597972B" w14:textId="77777777" w:rsidR="0042260A" w:rsidRDefault="0042260A" w:rsidP="0042260A">
            <w:pPr>
              <w:ind w:left="288"/>
            </w:pPr>
            <w:r>
              <w:t>Supportive Care in Cancer</w:t>
            </w:r>
          </w:p>
          <w:p w14:paraId="638F21D0" w14:textId="07F76B01" w:rsidR="0042260A" w:rsidRDefault="0042260A" w:rsidP="0042260A">
            <w:pPr>
              <w:ind w:left="288"/>
            </w:pPr>
            <w:r w:rsidRPr="005C2B3E">
              <w:t>The Annals of Pharmacotherapy</w:t>
            </w:r>
          </w:p>
          <w:p w14:paraId="3A14EB6F" w14:textId="77777777" w:rsidR="00181C26" w:rsidRDefault="00181C26" w:rsidP="0042260A">
            <w:pPr>
              <w:ind w:left="288"/>
            </w:pPr>
            <w:r>
              <w:t>The Breast</w:t>
            </w:r>
          </w:p>
          <w:p w14:paraId="7676901C" w14:textId="47B3D0DC" w:rsidR="00E3399D" w:rsidRDefault="00E3399D" w:rsidP="0042260A">
            <w:pPr>
              <w:ind w:left="288"/>
            </w:pPr>
            <w:r>
              <w:t>The Oncologist</w:t>
            </w:r>
          </w:p>
          <w:p w14:paraId="39D0AFA0" w14:textId="70292B7F" w:rsidR="00DE4E68" w:rsidRDefault="00DE4E68" w:rsidP="0042260A">
            <w:pPr>
              <w:ind w:left="288"/>
            </w:pPr>
            <w:r>
              <w:t>The Pharmacogenomics Journal</w:t>
            </w:r>
          </w:p>
          <w:p w14:paraId="60FFD8FD" w14:textId="72B13109" w:rsidR="00D538BF" w:rsidRDefault="00D538BF" w:rsidP="0042260A">
            <w:pPr>
              <w:ind w:left="288"/>
            </w:pPr>
            <w:r>
              <w:t xml:space="preserve">Toxicology Research </w:t>
            </w:r>
          </w:p>
          <w:p w14:paraId="05111690" w14:textId="2CD77713" w:rsidR="0042260A" w:rsidRDefault="0042260A" w:rsidP="0042260A">
            <w:pPr>
              <w:ind w:left="288"/>
            </w:pPr>
            <w:r>
              <w:t>Translational Cancer Research</w:t>
            </w:r>
          </w:p>
          <w:p w14:paraId="7C38105F" w14:textId="4550BE5F" w:rsidR="004314BA" w:rsidRDefault="004314BA" w:rsidP="0042260A">
            <w:pPr>
              <w:ind w:left="288"/>
            </w:pPr>
            <w:r>
              <w:t>Trends in Pharmacological Sciences</w:t>
            </w:r>
          </w:p>
          <w:p w14:paraId="136A816C" w14:textId="0A27F626" w:rsidR="00E4353D" w:rsidRDefault="00E4353D" w:rsidP="00E4353D">
            <w:pPr>
              <w:pStyle w:val="Heading2"/>
            </w:pPr>
            <w:r>
              <w:t>Grant Review Panel member:</w:t>
            </w:r>
          </w:p>
          <w:p w14:paraId="0C7C30D8" w14:textId="2135EC39" w:rsidR="00E4353D" w:rsidRDefault="00E4353D" w:rsidP="00E4353D">
            <w:pPr>
              <w:ind w:left="270"/>
            </w:pPr>
            <w:r>
              <w:t xml:space="preserve">American Cancer Society </w:t>
            </w:r>
            <w:r w:rsidRPr="00E4353D">
              <w:t>Cancer Detection and Progression</w:t>
            </w:r>
          </w:p>
          <w:p w14:paraId="130706EB" w14:textId="3F837CC9" w:rsidR="00E4353D" w:rsidRDefault="00E4353D" w:rsidP="00E4353D">
            <w:pPr>
              <w:ind w:left="270"/>
            </w:pPr>
            <w:r>
              <w:t>National Cancer Institute XNDA</w:t>
            </w:r>
          </w:p>
          <w:p w14:paraId="7B9B384C" w14:textId="275F4238" w:rsidR="0042260A" w:rsidRDefault="0042260A" w:rsidP="0042260A">
            <w:pPr>
              <w:pStyle w:val="Heading2"/>
            </w:pPr>
            <w:r>
              <w:t>Ad hoc Grant Review:</w:t>
            </w:r>
          </w:p>
          <w:p w14:paraId="3E66E857" w14:textId="0776FD48" w:rsidR="006A1781" w:rsidRDefault="006A1781" w:rsidP="0042260A">
            <w:pPr>
              <w:ind w:left="270"/>
            </w:pPr>
            <w:r>
              <w:t xml:space="preserve">American Cancer Society </w:t>
            </w:r>
          </w:p>
          <w:p w14:paraId="0CCBBF56" w14:textId="61922373" w:rsidR="0042260A" w:rsidRDefault="0042260A" w:rsidP="0042260A">
            <w:pPr>
              <w:ind w:left="270"/>
            </w:pPr>
            <w:r>
              <w:t>American Foundation of Pharmaceutical Education</w:t>
            </w:r>
          </w:p>
          <w:p w14:paraId="4F283E25" w14:textId="1C19EEA5" w:rsidR="000170E4" w:rsidRDefault="000170E4" w:rsidP="0042260A">
            <w:pPr>
              <w:ind w:left="270"/>
            </w:pPr>
            <w:r>
              <w:t>Cancer Research United Kingdom (CRUK)</w:t>
            </w:r>
          </w:p>
          <w:p w14:paraId="4FC6D911" w14:textId="4DD13C39" w:rsidR="00E4353D" w:rsidRDefault="00E4353D" w:rsidP="0042260A">
            <w:pPr>
              <w:ind w:left="270"/>
            </w:pPr>
            <w:r w:rsidRPr="00E4353D">
              <w:t>Congressionally Directed Medical Research Program (CDMRP</w:t>
            </w:r>
            <w:r>
              <w:t>)</w:t>
            </w:r>
          </w:p>
          <w:p w14:paraId="54C4F248" w14:textId="3257077B" w:rsidR="00A2048F" w:rsidRDefault="00A2048F" w:rsidP="0042260A">
            <w:pPr>
              <w:ind w:left="270"/>
            </w:pPr>
            <w:r>
              <w:t xml:space="preserve">KWF </w:t>
            </w:r>
            <w:proofErr w:type="spellStart"/>
            <w:r>
              <w:t>Kankerbestrijding</w:t>
            </w:r>
            <w:proofErr w:type="spellEnd"/>
            <w:r>
              <w:t xml:space="preserve"> – Dutch Cancer Society (DCS)</w:t>
            </w:r>
          </w:p>
          <w:p w14:paraId="7F78064D" w14:textId="2D32DDFE" w:rsidR="0042260A" w:rsidRDefault="0042260A" w:rsidP="0042260A">
            <w:pPr>
              <w:ind w:left="288"/>
            </w:pPr>
            <w:r>
              <w:t>MICHR Pilot Grant Program</w:t>
            </w:r>
          </w:p>
          <w:p w14:paraId="137B1D16" w14:textId="08861028" w:rsidR="00217B7C" w:rsidRDefault="00217B7C" w:rsidP="0042260A">
            <w:pPr>
              <w:ind w:left="288"/>
            </w:pPr>
            <w:r>
              <w:t>National Cancer Institute</w:t>
            </w:r>
          </w:p>
          <w:p w14:paraId="3A96C3CA" w14:textId="77777777" w:rsidR="0042260A" w:rsidRDefault="0042260A" w:rsidP="0042260A">
            <w:pPr>
              <w:ind w:left="288"/>
            </w:pPr>
            <w:r>
              <w:t>Welcome Trust</w:t>
            </w:r>
          </w:p>
          <w:p w14:paraId="44E1F420" w14:textId="77777777" w:rsidR="0042260A" w:rsidRDefault="0042260A" w:rsidP="0042260A">
            <w:pPr>
              <w:pStyle w:val="Heading2"/>
            </w:pPr>
            <w:r>
              <w:t>Ad hoc abstract Review:</w:t>
            </w:r>
          </w:p>
          <w:p w14:paraId="2B5F3E00" w14:textId="11EF87A1" w:rsidR="0042260A" w:rsidRDefault="0042260A" w:rsidP="0042260A">
            <w:pPr>
              <w:ind w:left="288"/>
            </w:pPr>
            <w:r>
              <w:t>American Society of Clinical Pharmacology and Therapeutics 2017</w:t>
            </w:r>
            <w:r w:rsidR="00217B7C">
              <w:t>-2021</w:t>
            </w:r>
            <w:r>
              <w:t xml:space="preserve"> Annual Meeting</w:t>
            </w:r>
          </w:p>
          <w:p w14:paraId="7FDA5FB0" w14:textId="77777777" w:rsidR="0042260A" w:rsidRDefault="0042260A" w:rsidP="0042260A">
            <w:pPr>
              <w:ind w:left="288"/>
            </w:pPr>
            <w:r>
              <w:t>Association for Clinical and Translational Science 2018 Annual Meeting</w:t>
            </w:r>
          </w:p>
          <w:p w14:paraId="7795CD08" w14:textId="77777777" w:rsidR="0042260A" w:rsidRDefault="0042260A" w:rsidP="0042260A">
            <w:pPr>
              <w:pStyle w:val="Title"/>
            </w:pPr>
            <w:r>
              <w:t>Awards and Honors</w:t>
            </w:r>
          </w:p>
        </w:tc>
      </w:tr>
      <w:tr w:rsidR="0042260A" w14:paraId="778A915A" w14:textId="77777777" w:rsidTr="00953B26">
        <w:trPr>
          <w:trHeight w:val="1485"/>
        </w:trPr>
        <w:tc>
          <w:tcPr>
            <w:tcW w:w="1818" w:type="dxa"/>
          </w:tcPr>
          <w:p w14:paraId="764AE5B5" w14:textId="77777777" w:rsidR="0055613F" w:rsidRDefault="0055613F" w:rsidP="0042260A">
            <w:pPr>
              <w:pStyle w:val="NoSpacing"/>
            </w:pPr>
            <w:r>
              <w:lastRenderedPageBreak/>
              <w:t>2024</w:t>
            </w:r>
          </w:p>
          <w:p w14:paraId="7BED7277" w14:textId="0521A1DA" w:rsidR="0042260A" w:rsidRDefault="0042260A" w:rsidP="0042260A">
            <w:pPr>
              <w:pStyle w:val="NoSpacing"/>
            </w:pPr>
            <w:r>
              <w:t>2015</w:t>
            </w:r>
          </w:p>
          <w:p w14:paraId="5F4D3F5B" w14:textId="77777777" w:rsidR="0042260A" w:rsidRDefault="0042260A" w:rsidP="0042260A">
            <w:pPr>
              <w:pStyle w:val="NoSpacing"/>
            </w:pPr>
            <w:r>
              <w:t>2013</w:t>
            </w:r>
          </w:p>
          <w:p w14:paraId="31847747" w14:textId="77777777" w:rsidR="0042260A" w:rsidRDefault="0042260A" w:rsidP="0042260A">
            <w:pPr>
              <w:pStyle w:val="NoSpacing"/>
            </w:pPr>
            <w:r>
              <w:t>2012</w:t>
            </w:r>
          </w:p>
          <w:p w14:paraId="41E0A3E1" w14:textId="77777777" w:rsidR="0042260A" w:rsidRDefault="0042260A" w:rsidP="0042260A">
            <w:pPr>
              <w:pStyle w:val="NoSpacing"/>
            </w:pPr>
            <w:r>
              <w:t>2011</w:t>
            </w:r>
          </w:p>
          <w:p w14:paraId="61FBB458" w14:textId="77777777" w:rsidR="0042260A" w:rsidRDefault="0042260A" w:rsidP="0042260A">
            <w:pPr>
              <w:pStyle w:val="NoSpacing"/>
            </w:pPr>
          </w:p>
          <w:p w14:paraId="10428A5C" w14:textId="77777777" w:rsidR="0042260A" w:rsidRDefault="0042260A" w:rsidP="0042260A">
            <w:pPr>
              <w:pStyle w:val="NoSpacing"/>
            </w:pPr>
            <w:r>
              <w:t>2010</w:t>
            </w:r>
          </w:p>
          <w:p w14:paraId="63C29E99" w14:textId="77777777" w:rsidR="0042260A" w:rsidRDefault="0042260A" w:rsidP="0042260A">
            <w:pPr>
              <w:pStyle w:val="NoSpacing"/>
            </w:pPr>
            <w:r>
              <w:t>2009</w:t>
            </w:r>
          </w:p>
          <w:p w14:paraId="3C4B2FBF" w14:textId="77777777" w:rsidR="0042260A" w:rsidRDefault="0042260A" w:rsidP="0042260A">
            <w:pPr>
              <w:pStyle w:val="NoSpacing"/>
            </w:pPr>
            <w:r>
              <w:t>2008</w:t>
            </w:r>
          </w:p>
          <w:p w14:paraId="2B7375E6" w14:textId="77777777" w:rsidR="0042260A" w:rsidRDefault="0042260A" w:rsidP="0042260A">
            <w:pPr>
              <w:pStyle w:val="NoSpacing"/>
            </w:pPr>
          </w:p>
          <w:p w14:paraId="077EC549" w14:textId="77777777" w:rsidR="0042260A" w:rsidRDefault="0042260A" w:rsidP="0042260A">
            <w:pPr>
              <w:pStyle w:val="NoSpacing"/>
            </w:pPr>
          </w:p>
          <w:p w14:paraId="256334FF" w14:textId="77777777" w:rsidR="0042260A" w:rsidRDefault="0042260A" w:rsidP="0042260A">
            <w:pPr>
              <w:pStyle w:val="NoSpacing"/>
            </w:pPr>
            <w:r>
              <w:t>2007</w:t>
            </w:r>
          </w:p>
          <w:p w14:paraId="69F4EC4E" w14:textId="77777777" w:rsidR="0042260A" w:rsidRDefault="0042260A" w:rsidP="0042260A">
            <w:pPr>
              <w:pStyle w:val="NoSpacing"/>
            </w:pPr>
            <w:r>
              <w:t>2006</w:t>
            </w:r>
          </w:p>
          <w:p w14:paraId="741A6C16" w14:textId="77777777" w:rsidR="0042260A" w:rsidRDefault="0042260A" w:rsidP="0042260A">
            <w:pPr>
              <w:pStyle w:val="NoSpacing"/>
            </w:pPr>
          </w:p>
          <w:p w14:paraId="34B17C95" w14:textId="77777777" w:rsidR="0042260A" w:rsidRDefault="0042260A" w:rsidP="0042260A">
            <w:pPr>
              <w:pStyle w:val="NoSpacing"/>
            </w:pPr>
          </w:p>
          <w:p w14:paraId="18052BE2" w14:textId="77777777" w:rsidR="0042260A" w:rsidRDefault="0042260A" w:rsidP="0042260A">
            <w:pPr>
              <w:pStyle w:val="NoSpacing"/>
            </w:pPr>
            <w:r>
              <w:t>2005</w:t>
            </w:r>
          </w:p>
          <w:p w14:paraId="19714915" w14:textId="77777777" w:rsidR="0042260A" w:rsidRDefault="0042260A" w:rsidP="0042260A">
            <w:pPr>
              <w:pStyle w:val="NoSpacing"/>
            </w:pPr>
          </w:p>
          <w:p w14:paraId="2A0D6526" w14:textId="77777777" w:rsidR="0042260A" w:rsidRDefault="0042260A" w:rsidP="0042260A">
            <w:pPr>
              <w:pStyle w:val="NoSpacing"/>
            </w:pPr>
          </w:p>
          <w:p w14:paraId="5EEE3752" w14:textId="77777777" w:rsidR="0042260A" w:rsidRDefault="0042260A" w:rsidP="0042260A">
            <w:pPr>
              <w:pStyle w:val="NoSpacing"/>
            </w:pPr>
          </w:p>
          <w:p w14:paraId="73CD40CB" w14:textId="77777777" w:rsidR="0042260A" w:rsidRDefault="0042260A" w:rsidP="0042260A">
            <w:pPr>
              <w:pStyle w:val="NoSpacing"/>
            </w:pPr>
            <w:r>
              <w:t>2004</w:t>
            </w:r>
          </w:p>
          <w:p w14:paraId="243B9D31" w14:textId="77777777" w:rsidR="0042260A" w:rsidRDefault="0042260A" w:rsidP="0042260A">
            <w:pPr>
              <w:pStyle w:val="NoSpacing"/>
              <w:jc w:val="left"/>
            </w:pPr>
          </w:p>
        </w:tc>
        <w:tc>
          <w:tcPr>
            <w:tcW w:w="8982" w:type="dxa"/>
          </w:tcPr>
          <w:p w14:paraId="74F87044" w14:textId="54A6694D" w:rsidR="0055613F" w:rsidRDefault="0055613F" w:rsidP="0042260A">
            <w:r w:rsidRPr="0055613F">
              <w:t>STRIPE Double Helix Award</w:t>
            </w:r>
          </w:p>
          <w:p w14:paraId="1E0A1494" w14:textId="325B55D4" w:rsidR="0042260A" w:rsidRDefault="0042260A" w:rsidP="0042260A">
            <w:r>
              <w:t>MICHR K Mentored Clinical Scientist Career Development Award</w:t>
            </w:r>
          </w:p>
          <w:p w14:paraId="03C438F4" w14:textId="77777777" w:rsidR="0042260A" w:rsidRDefault="0042260A" w:rsidP="0042260A">
            <w:r>
              <w:t>Graduate Education Advancement Board Impact Award</w:t>
            </w:r>
          </w:p>
          <w:p w14:paraId="19C98B2F" w14:textId="77777777" w:rsidR="0042260A" w:rsidRDefault="0042260A" w:rsidP="0042260A">
            <w:r>
              <w:t>American Association of Cancer Research Scholar-In-Training</w:t>
            </w:r>
          </w:p>
          <w:p w14:paraId="63ED59CC" w14:textId="77777777" w:rsidR="0042260A" w:rsidRDefault="0042260A" w:rsidP="0042260A">
            <w:r>
              <w:t>Cancer Institute of New Jersey Young Philanthropist Award</w:t>
            </w:r>
          </w:p>
          <w:p w14:paraId="239ACB24" w14:textId="77777777" w:rsidR="0042260A" w:rsidRDefault="0042260A" w:rsidP="0042260A">
            <w:r>
              <w:t>AFPE Pre-Doctoral Fellowship Competitive Renewal</w:t>
            </w:r>
          </w:p>
          <w:p w14:paraId="046FEA5D" w14:textId="77777777" w:rsidR="0042260A" w:rsidRDefault="0042260A" w:rsidP="0042260A">
            <w:r>
              <w:t xml:space="preserve">AFPE Pre-Doctoral Fellowship </w:t>
            </w:r>
          </w:p>
          <w:p w14:paraId="547EB3CC" w14:textId="77777777" w:rsidR="0042260A" w:rsidRDefault="0042260A" w:rsidP="0042260A">
            <w:r>
              <w:t>Excellence in Teaching/Instruction Assistance Award</w:t>
            </w:r>
          </w:p>
          <w:p w14:paraId="1BC473ED" w14:textId="77777777" w:rsidR="0042260A" w:rsidRDefault="0042260A" w:rsidP="0042260A">
            <w:r>
              <w:t>Ernest Mario School of Pharmacy Honors Program Graduate</w:t>
            </w:r>
          </w:p>
          <w:p w14:paraId="5AA00444" w14:textId="77777777" w:rsidR="0042260A" w:rsidRDefault="0042260A" w:rsidP="0042260A">
            <w:r>
              <w:t>Cell Biology Achievement Award</w:t>
            </w:r>
          </w:p>
          <w:p w14:paraId="47D0953F" w14:textId="77777777" w:rsidR="0042260A" w:rsidRDefault="0042260A" w:rsidP="0042260A">
            <w:r>
              <w:t>Rho Chi-AFPE First Year Graduate Scholarship</w:t>
            </w:r>
          </w:p>
          <w:p w14:paraId="27FA64FC" w14:textId="77777777" w:rsidR="0042260A" w:rsidRDefault="0042260A" w:rsidP="0042260A">
            <w:r>
              <w:t>Martin Daffner Endowed Scholarship</w:t>
            </w:r>
          </w:p>
          <w:p w14:paraId="4C00DBE2" w14:textId="77777777" w:rsidR="0042260A" w:rsidRDefault="0042260A" w:rsidP="0042260A">
            <w:r>
              <w:t>New Jersey Center for Biomaterials Summer Research Fellowship</w:t>
            </w:r>
          </w:p>
          <w:p w14:paraId="580039C1" w14:textId="77777777" w:rsidR="0042260A" w:rsidRDefault="0042260A" w:rsidP="0042260A">
            <w:r>
              <w:t xml:space="preserve">John &amp; Josephine </w:t>
            </w:r>
            <w:proofErr w:type="spellStart"/>
            <w:r>
              <w:t>Calasibetta</w:t>
            </w:r>
            <w:proofErr w:type="spellEnd"/>
            <w:r>
              <w:t xml:space="preserve"> Scholarship</w:t>
            </w:r>
          </w:p>
          <w:p w14:paraId="1BB473FD" w14:textId="77777777" w:rsidR="0042260A" w:rsidRDefault="0042260A" w:rsidP="0042260A">
            <w:r>
              <w:t>Rho Chi National Pharmacy Honor Society Inductee</w:t>
            </w:r>
          </w:p>
          <w:p w14:paraId="74D26056" w14:textId="77777777" w:rsidR="0042260A" w:rsidRDefault="0042260A" w:rsidP="0042260A">
            <w:proofErr w:type="spellStart"/>
            <w:r>
              <w:t>Novarits</w:t>
            </w:r>
            <w:proofErr w:type="spellEnd"/>
            <w:r>
              <w:t>-AFPE Gateway to Research Scholarship</w:t>
            </w:r>
          </w:p>
          <w:p w14:paraId="45C6C29F" w14:textId="77777777" w:rsidR="0042260A" w:rsidRDefault="0042260A" w:rsidP="0042260A">
            <w:r>
              <w:t>Martin Daffner Endowed Scholarship</w:t>
            </w:r>
          </w:p>
          <w:p w14:paraId="75251F81" w14:textId="77777777" w:rsidR="0042260A" w:rsidRDefault="0042260A" w:rsidP="0042260A">
            <w:r>
              <w:t>Pharmacy Alumni Association Scholarship</w:t>
            </w:r>
          </w:p>
          <w:p w14:paraId="2C369E96" w14:textId="77777777" w:rsidR="0042260A" w:rsidRDefault="0042260A" w:rsidP="0042260A">
            <w:r>
              <w:t>“Knight In Shining Armor” Award for Student Involvement</w:t>
            </w:r>
          </w:p>
          <w:p w14:paraId="466EAABF" w14:textId="77777777" w:rsidR="0042260A" w:rsidRDefault="0042260A" w:rsidP="0042260A">
            <w:r>
              <w:t>Eric D. Siefert Scholarship</w:t>
            </w:r>
          </w:p>
          <w:p w14:paraId="1E993B74" w14:textId="77777777" w:rsidR="0042260A" w:rsidRDefault="0042260A" w:rsidP="0042260A">
            <w:r>
              <w:t>IGERT-Summer Undergraduate Research Fellowship</w:t>
            </w:r>
          </w:p>
        </w:tc>
      </w:tr>
    </w:tbl>
    <w:p w14:paraId="19F71D16" w14:textId="77777777" w:rsidR="002C3B96" w:rsidRDefault="002C3B96"/>
    <w:p w14:paraId="3823A458" w14:textId="77777777" w:rsidR="000F003F" w:rsidRDefault="000F003F" w:rsidP="000F003F">
      <w:pPr>
        <w:rPr>
          <w:rFonts w:asciiTheme="majorHAnsi" w:hAnsiTheme="majorHAnsi" w:cs="Arial"/>
          <w:u w:val="single"/>
        </w:rPr>
      </w:pPr>
    </w:p>
    <w:sectPr w:rsidR="000F003F" w:rsidSect="007B70C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3EE4B" w14:textId="77777777" w:rsidR="002506B5" w:rsidRDefault="002506B5" w:rsidP="00A66725">
      <w:r>
        <w:separator/>
      </w:r>
    </w:p>
  </w:endnote>
  <w:endnote w:type="continuationSeparator" w:id="0">
    <w:p w14:paraId="3E7E5EF1" w14:textId="77777777" w:rsidR="002506B5" w:rsidRDefault="002506B5" w:rsidP="00A66725">
      <w:r>
        <w:continuationSeparator/>
      </w:r>
    </w:p>
  </w:endnote>
  <w:endnote w:type="continuationNotice" w:id="1">
    <w:p w14:paraId="3E64200E" w14:textId="77777777" w:rsidR="002506B5" w:rsidRDefault="00250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2A54B" w14:textId="77777777" w:rsidR="002506B5" w:rsidRDefault="002506B5" w:rsidP="00A66725">
      <w:r>
        <w:separator/>
      </w:r>
    </w:p>
  </w:footnote>
  <w:footnote w:type="continuationSeparator" w:id="0">
    <w:p w14:paraId="72C46E62" w14:textId="77777777" w:rsidR="002506B5" w:rsidRDefault="002506B5" w:rsidP="00A66725">
      <w:r>
        <w:continuationSeparator/>
      </w:r>
    </w:p>
  </w:footnote>
  <w:footnote w:type="continuationNotice" w:id="1">
    <w:p w14:paraId="41A4F89A" w14:textId="77777777" w:rsidR="002506B5" w:rsidRDefault="002506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06E3E"/>
    <w:multiLevelType w:val="hybridMultilevel"/>
    <w:tmpl w:val="64A2F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77471"/>
    <w:multiLevelType w:val="hybridMultilevel"/>
    <w:tmpl w:val="DC483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15514"/>
    <w:multiLevelType w:val="hybridMultilevel"/>
    <w:tmpl w:val="7062EB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8E7C2E"/>
    <w:multiLevelType w:val="hybridMultilevel"/>
    <w:tmpl w:val="74709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B0672"/>
    <w:multiLevelType w:val="hybridMultilevel"/>
    <w:tmpl w:val="64A2F0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DE0A8F"/>
    <w:multiLevelType w:val="hybridMultilevel"/>
    <w:tmpl w:val="64A2F0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411F26"/>
    <w:multiLevelType w:val="hybridMultilevel"/>
    <w:tmpl w:val="64A2F0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564DF3"/>
    <w:multiLevelType w:val="hybridMultilevel"/>
    <w:tmpl w:val="64A2F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F220A"/>
    <w:multiLevelType w:val="hybridMultilevel"/>
    <w:tmpl w:val="C36A6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63BEC"/>
    <w:multiLevelType w:val="hybridMultilevel"/>
    <w:tmpl w:val="E96670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B70657"/>
    <w:multiLevelType w:val="hybridMultilevel"/>
    <w:tmpl w:val="E96670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022D3A"/>
    <w:multiLevelType w:val="hybridMultilevel"/>
    <w:tmpl w:val="3418C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70233C"/>
    <w:multiLevelType w:val="hybridMultilevel"/>
    <w:tmpl w:val="E96670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E6415D"/>
    <w:multiLevelType w:val="hybridMultilevel"/>
    <w:tmpl w:val="F9D030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493198"/>
    <w:multiLevelType w:val="hybridMultilevel"/>
    <w:tmpl w:val="9BC203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E1E227A"/>
    <w:multiLevelType w:val="hybridMultilevel"/>
    <w:tmpl w:val="E96670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3E53AF"/>
    <w:multiLevelType w:val="hybridMultilevel"/>
    <w:tmpl w:val="E96670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F4C56C9"/>
    <w:multiLevelType w:val="hybridMultilevel"/>
    <w:tmpl w:val="64A2F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760A50"/>
    <w:multiLevelType w:val="hybridMultilevel"/>
    <w:tmpl w:val="460E00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730862"/>
    <w:multiLevelType w:val="hybridMultilevel"/>
    <w:tmpl w:val="E96670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B052414"/>
    <w:multiLevelType w:val="hybridMultilevel"/>
    <w:tmpl w:val="77AC6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6810F3"/>
    <w:multiLevelType w:val="hybridMultilevel"/>
    <w:tmpl w:val="86EA3204"/>
    <w:lvl w:ilvl="0" w:tplc="8FC608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9640B4"/>
    <w:multiLevelType w:val="hybridMultilevel"/>
    <w:tmpl w:val="E96670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75079E0"/>
    <w:multiLevelType w:val="hybridMultilevel"/>
    <w:tmpl w:val="CEE4ACCE"/>
    <w:lvl w:ilvl="0" w:tplc="57B6399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DE3B97"/>
    <w:multiLevelType w:val="hybridMultilevel"/>
    <w:tmpl w:val="C36A6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4201003">
    <w:abstractNumId w:val="13"/>
  </w:num>
  <w:num w:numId="2" w16cid:durableId="640384262">
    <w:abstractNumId w:val="21"/>
  </w:num>
  <w:num w:numId="3" w16cid:durableId="1515454819">
    <w:abstractNumId w:val="16"/>
  </w:num>
  <w:num w:numId="4" w16cid:durableId="2033218421">
    <w:abstractNumId w:val="15"/>
  </w:num>
  <w:num w:numId="5" w16cid:durableId="1481580907">
    <w:abstractNumId w:val="9"/>
  </w:num>
  <w:num w:numId="6" w16cid:durableId="1980108787">
    <w:abstractNumId w:val="10"/>
  </w:num>
  <w:num w:numId="7" w16cid:durableId="458574516">
    <w:abstractNumId w:val="18"/>
  </w:num>
  <w:num w:numId="8" w16cid:durableId="1259682088">
    <w:abstractNumId w:val="14"/>
  </w:num>
  <w:num w:numId="9" w16cid:durableId="30036984">
    <w:abstractNumId w:val="12"/>
  </w:num>
  <w:num w:numId="10" w16cid:durableId="1346712299">
    <w:abstractNumId w:val="19"/>
  </w:num>
  <w:num w:numId="11" w16cid:durableId="1588462180">
    <w:abstractNumId w:val="22"/>
  </w:num>
  <w:num w:numId="12" w16cid:durableId="1716462441">
    <w:abstractNumId w:val="24"/>
  </w:num>
  <w:num w:numId="13" w16cid:durableId="377976562">
    <w:abstractNumId w:val="20"/>
  </w:num>
  <w:num w:numId="14" w16cid:durableId="1125463339">
    <w:abstractNumId w:val="8"/>
  </w:num>
  <w:num w:numId="15" w16cid:durableId="471287438">
    <w:abstractNumId w:val="1"/>
  </w:num>
  <w:num w:numId="16" w16cid:durableId="577524542">
    <w:abstractNumId w:val="7"/>
  </w:num>
  <w:num w:numId="17" w16cid:durableId="1574705441">
    <w:abstractNumId w:val="11"/>
  </w:num>
  <w:num w:numId="18" w16cid:durableId="1763527146">
    <w:abstractNumId w:val="17"/>
  </w:num>
  <w:num w:numId="19" w16cid:durableId="1570190741">
    <w:abstractNumId w:val="2"/>
  </w:num>
  <w:num w:numId="20" w16cid:durableId="85613711">
    <w:abstractNumId w:val="3"/>
  </w:num>
  <w:num w:numId="21" w16cid:durableId="1131703324">
    <w:abstractNumId w:val="0"/>
  </w:num>
  <w:num w:numId="22" w16cid:durableId="968171154">
    <w:abstractNumId w:val="23"/>
  </w:num>
  <w:num w:numId="23" w16cid:durableId="2122995887">
    <w:abstractNumId w:val="4"/>
  </w:num>
  <w:num w:numId="24" w16cid:durableId="934509724">
    <w:abstractNumId w:val="5"/>
  </w:num>
  <w:num w:numId="25" w16cid:durableId="7563704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44"/>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B96"/>
    <w:rsid w:val="00000722"/>
    <w:rsid w:val="00000978"/>
    <w:rsid w:val="00002699"/>
    <w:rsid w:val="000039E4"/>
    <w:rsid w:val="00003C07"/>
    <w:rsid w:val="000104D9"/>
    <w:rsid w:val="00011699"/>
    <w:rsid w:val="0001211C"/>
    <w:rsid w:val="00013345"/>
    <w:rsid w:val="00014268"/>
    <w:rsid w:val="0001579C"/>
    <w:rsid w:val="00015F37"/>
    <w:rsid w:val="000170E4"/>
    <w:rsid w:val="000178C9"/>
    <w:rsid w:val="000223A4"/>
    <w:rsid w:val="000236EC"/>
    <w:rsid w:val="00024FF0"/>
    <w:rsid w:val="00037081"/>
    <w:rsid w:val="00043BC4"/>
    <w:rsid w:val="000442C8"/>
    <w:rsid w:val="00045BBD"/>
    <w:rsid w:val="00051221"/>
    <w:rsid w:val="000528E4"/>
    <w:rsid w:val="00053EA7"/>
    <w:rsid w:val="00053FAD"/>
    <w:rsid w:val="00054A99"/>
    <w:rsid w:val="000579E0"/>
    <w:rsid w:val="00062E7D"/>
    <w:rsid w:val="00063653"/>
    <w:rsid w:val="00065164"/>
    <w:rsid w:val="000654D1"/>
    <w:rsid w:val="000670B4"/>
    <w:rsid w:val="000676BD"/>
    <w:rsid w:val="0007353E"/>
    <w:rsid w:val="00073636"/>
    <w:rsid w:val="0007462F"/>
    <w:rsid w:val="00075A99"/>
    <w:rsid w:val="0008192C"/>
    <w:rsid w:val="00083EC3"/>
    <w:rsid w:val="00086B11"/>
    <w:rsid w:val="00086C16"/>
    <w:rsid w:val="00090A0C"/>
    <w:rsid w:val="00091716"/>
    <w:rsid w:val="00095683"/>
    <w:rsid w:val="00095E21"/>
    <w:rsid w:val="0009658F"/>
    <w:rsid w:val="000A1EA1"/>
    <w:rsid w:val="000A6AF8"/>
    <w:rsid w:val="000B17B1"/>
    <w:rsid w:val="000B18F0"/>
    <w:rsid w:val="000B1EBB"/>
    <w:rsid w:val="000B24A4"/>
    <w:rsid w:val="000B730C"/>
    <w:rsid w:val="000B7CD4"/>
    <w:rsid w:val="000C0F1E"/>
    <w:rsid w:val="000C158C"/>
    <w:rsid w:val="000C373B"/>
    <w:rsid w:val="000C4122"/>
    <w:rsid w:val="000C65C1"/>
    <w:rsid w:val="000D3944"/>
    <w:rsid w:val="000D3F20"/>
    <w:rsid w:val="000D4A68"/>
    <w:rsid w:val="000D4D1C"/>
    <w:rsid w:val="000D665D"/>
    <w:rsid w:val="000E08F3"/>
    <w:rsid w:val="000E0AF2"/>
    <w:rsid w:val="000E5FB5"/>
    <w:rsid w:val="000E65E0"/>
    <w:rsid w:val="000E65E1"/>
    <w:rsid w:val="000E73B4"/>
    <w:rsid w:val="000F003F"/>
    <w:rsid w:val="000F03F2"/>
    <w:rsid w:val="000F41AF"/>
    <w:rsid w:val="000F46A6"/>
    <w:rsid w:val="000F6EB9"/>
    <w:rsid w:val="00100293"/>
    <w:rsid w:val="00100C2C"/>
    <w:rsid w:val="001014A1"/>
    <w:rsid w:val="001027D1"/>
    <w:rsid w:val="00103999"/>
    <w:rsid w:val="0010662E"/>
    <w:rsid w:val="00112979"/>
    <w:rsid w:val="00112984"/>
    <w:rsid w:val="00114E63"/>
    <w:rsid w:val="00116073"/>
    <w:rsid w:val="00122F6F"/>
    <w:rsid w:val="0012762D"/>
    <w:rsid w:val="001339C7"/>
    <w:rsid w:val="00134D36"/>
    <w:rsid w:val="001370D2"/>
    <w:rsid w:val="001424EE"/>
    <w:rsid w:val="001427DA"/>
    <w:rsid w:val="0014714C"/>
    <w:rsid w:val="00147D3E"/>
    <w:rsid w:val="001529F3"/>
    <w:rsid w:val="00153CE6"/>
    <w:rsid w:val="00157778"/>
    <w:rsid w:val="001603C8"/>
    <w:rsid w:val="001613B7"/>
    <w:rsid w:val="00162B63"/>
    <w:rsid w:val="001720F6"/>
    <w:rsid w:val="00172939"/>
    <w:rsid w:val="0017706A"/>
    <w:rsid w:val="0018044B"/>
    <w:rsid w:val="00181098"/>
    <w:rsid w:val="00181C26"/>
    <w:rsid w:val="00181FF2"/>
    <w:rsid w:val="00184F8F"/>
    <w:rsid w:val="001869A3"/>
    <w:rsid w:val="0019235E"/>
    <w:rsid w:val="0019571B"/>
    <w:rsid w:val="001A284E"/>
    <w:rsid w:val="001A4CFA"/>
    <w:rsid w:val="001A69D9"/>
    <w:rsid w:val="001A7988"/>
    <w:rsid w:val="001B0103"/>
    <w:rsid w:val="001B2854"/>
    <w:rsid w:val="001B35D5"/>
    <w:rsid w:val="001B4143"/>
    <w:rsid w:val="001B4ABD"/>
    <w:rsid w:val="001B4F98"/>
    <w:rsid w:val="001C1185"/>
    <w:rsid w:val="001C14CB"/>
    <w:rsid w:val="001C589D"/>
    <w:rsid w:val="001C6905"/>
    <w:rsid w:val="001D3125"/>
    <w:rsid w:val="001D5DEB"/>
    <w:rsid w:val="001D6790"/>
    <w:rsid w:val="001E0B5F"/>
    <w:rsid w:val="001E2A06"/>
    <w:rsid w:val="001E2C41"/>
    <w:rsid w:val="001E300A"/>
    <w:rsid w:val="001E48C2"/>
    <w:rsid w:val="001E6265"/>
    <w:rsid w:val="001E6F0E"/>
    <w:rsid w:val="001E739C"/>
    <w:rsid w:val="001F05F9"/>
    <w:rsid w:val="001F4000"/>
    <w:rsid w:val="001F4022"/>
    <w:rsid w:val="001F5740"/>
    <w:rsid w:val="001F6785"/>
    <w:rsid w:val="001F6FD4"/>
    <w:rsid w:val="001F77FC"/>
    <w:rsid w:val="0020158D"/>
    <w:rsid w:val="002025A3"/>
    <w:rsid w:val="00203671"/>
    <w:rsid w:val="0020399A"/>
    <w:rsid w:val="00205FCA"/>
    <w:rsid w:val="002064BE"/>
    <w:rsid w:val="00206C31"/>
    <w:rsid w:val="00213801"/>
    <w:rsid w:val="002162C6"/>
    <w:rsid w:val="00217153"/>
    <w:rsid w:val="00217B7C"/>
    <w:rsid w:val="0022020D"/>
    <w:rsid w:val="00220743"/>
    <w:rsid w:val="002207FC"/>
    <w:rsid w:val="0022085D"/>
    <w:rsid w:val="002209BF"/>
    <w:rsid w:val="00220F07"/>
    <w:rsid w:val="00222136"/>
    <w:rsid w:val="00223002"/>
    <w:rsid w:val="00232BFB"/>
    <w:rsid w:val="00233975"/>
    <w:rsid w:val="00233B65"/>
    <w:rsid w:val="00233CFE"/>
    <w:rsid w:val="00234422"/>
    <w:rsid w:val="00234ADF"/>
    <w:rsid w:val="002401C5"/>
    <w:rsid w:val="0024063D"/>
    <w:rsid w:val="00240C07"/>
    <w:rsid w:val="00243829"/>
    <w:rsid w:val="00247AAF"/>
    <w:rsid w:val="002506B5"/>
    <w:rsid w:val="00252685"/>
    <w:rsid w:val="00253649"/>
    <w:rsid w:val="002538FA"/>
    <w:rsid w:val="002541D3"/>
    <w:rsid w:val="00257610"/>
    <w:rsid w:val="00261176"/>
    <w:rsid w:val="00262BA9"/>
    <w:rsid w:val="00265E2E"/>
    <w:rsid w:val="002710FF"/>
    <w:rsid w:val="00273971"/>
    <w:rsid w:val="00273EED"/>
    <w:rsid w:val="00274A36"/>
    <w:rsid w:val="00274CB7"/>
    <w:rsid w:val="002758C0"/>
    <w:rsid w:val="0027670A"/>
    <w:rsid w:val="00277CDF"/>
    <w:rsid w:val="002802F2"/>
    <w:rsid w:val="00286091"/>
    <w:rsid w:val="00286353"/>
    <w:rsid w:val="00290345"/>
    <w:rsid w:val="002919BA"/>
    <w:rsid w:val="00291C3E"/>
    <w:rsid w:val="00292503"/>
    <w:rsid w:val="0029444C"/>
    <w:rsid w:val="00296A59"/>
    <w:rsid w:val="00296BCA"/>
    <w:rsid w:val="00296C34"/>
    <w:rsid w:val="002A019A"/>
    <w:rsid w:val="002A2A74"/>
    <w:rsid w:val="002A3119"/>
    <w:rsid w:val="002A6457"/>
    <w:rsid w:val="002B06D5"/>
    <w:rsid w:val="002B22C8"/>
    <w:rsid w:val="002B4491"/>
    <w:rsid w:val="002C0121"/>
    <w:rsid w:val="002C0DED"/>
    <w:rsid w:val="002C1424"/>
    <w:rsid w:val="002C1843"/>
    <w:rsid w:val="002C1E15"/>
    <w:rsid w:val="002C2C8C"/>
    <w:rsid w:val="002C3263"/>
    <w:rsid w:val="002C345C"/>
    <w:rsid w:val="002C3B96"/>
    <w:rsid w:val="002C4863"/>
    <w:rsid w:val="002C5536"/>
    <w:rsid w:val="002C6C1D"/>
    <w:rsid w:val="002D2FBA"/>
    <w:rsid w:val="002D7D72"/>
    <w:rsid w:val="002E1FD6"/>
    <w:rsid w:val="002E284C"/>
    <w:rsid w:val="002E778C"/>
    <w:rsid w:val="002F04D3"/>
    <w:rsid w:val="002F0D6B"/>
    <w:rsid w:val="002F0DF3"/>
    <w:rsid w:val="002F0FED"/>
    <w:rsid w:val="002F198D"/>
    <w:rsid w:val="002F30B2"/>
    <w:rsid w:val="002F6F9B"/>
    <w:rsid w:val="002F75E4"/>
    <w:rsid w:val="003028AA"/>
    <w:rsid w:val="00302B41"/>
    <w:rsid w:val="00302DD7"/>
    <w:rsid w:val="00303EB8"/>
    <w:rsid w:val="00305C55"/>
    <w:rsid w:val="0030608C"/>
    <w:rsid w:val="00306737"/>
    <w:rsid w:val="00307426"/>
    <w:rsid w:val="0031324A"/>
    <w:rsid w:val="003155C6"/>
    <w:rsid w:val="0031680E"/>
    <w:rsid w:val="00317000"/>
    <w:rsid w:val="00317645"/>
    <w:rsid w:val="00321B58"/>
    <w:rsid w:val="00322603"/>
    <w:rsid w:val="003319F3"/>
    <w:rsid w:val="0033396F"/>
    <w:rsid w:val="00334BFB"/>
    <w:rsid w:val="00336300"/>
    <w:rsid w:val="0033671C"/>
    <w:rsid w:val="003373C7"/>
    <w:rsid w:val="003404F3"/>
    <w:rsid w:val="003428A9"/>
    <w:rsid w:val="00342A36"/>
    <w:rsid w:val="00343D82"/>
    <w:rsid w:val="003457F3"/>
    <w:rsid w:val="00346629"/>
    <w:rsid w:val="003472FA"/>
    <w:rsid w:val="0035078D"/>
    <w:rsid w:val="00351BC5"/>
    <w:rsid w:val="003530F1"/>
    <w:rsid w:val="00353B2B"/>
    <w:rsid w:val="003558AD"/>
    <w:rsid w:val="00357162"/>
    <w:rsid w:val="0036286A"/>
    <w:rsid w:val="00364253"/>
    <w:rsid w:val="00365785"/>
    <w:rsid w:val="00367312"/>
    <w:rsid w:val="00373168"/>
    <w:rsid w:val="00373F2B"/>
    <w:rsid w:val="00375CFF"/>
    <w:rsid w:val="00377F16"/>
    <w:rsid w:val="00383587"/>
    <w:rsid w:val="0038570A"/>
    <w:rsid w:val="00386253"/>
    <w:rsid w:val="00386697"/>
    <w:rsid w:val="00391594"/>
    <w:rsid w:val="003918FC"/>
    <w:rsid w:val="00392D72"/>
    <w:rsid w:val="0039351B"/>
    <w:rsid w:val="003937EA"/>
    <w:rsid w:val="00397153"/>
    <w:rsid w:val="003A006C"/>
    <w:rsid w:val="003A2938"/>
    <w:rsid w:val="003A3012"/>
    <w:rsid w:val="003A4C9E"/>
    <w:rsid w:val="003B0A67"/>
    <w:rsid w:val="003B14F0"/>
    <w:rsid w:val="003B2C8E"/>
    <w:rsid w:val="003B2DAE"/>
    <w:rsid w:val="003B7E00"/>
    <w:rsid w:val="003C08A8"/>
    <w:rsid w:val="003C116A"/>
    <w:rsid w:val="003C663C"/>
    <w:rsid w:val="003C7972"/>
    <w:rsid w:val="003D3892"/>
    <w:rsid w:val="003D3BAC"/>
    <w:rsid w:val="003D4DBE"/>
    <w:rsid w:val="003D70A5"/>
    <w:rsid w:val="003E01A4"/>
    <w:rsid w:val="003F0378"/>
    <w:rsid w:val="003F0A52"/>
    <w:rsid w:val="003F2FE1"/>
    <w:rsid w:val="003F34A7"/>
    <w:rsid w:val="003F4E2C"/>
    <w:rsid w:val="003F76A4"/>
    <w:rsid w:val="00400E0D"/>
    <w:rsid w:val="00400ED4"/>
    <w:rsid w:val="00404061"/>
    <w:rsid w:val="00405995"/>
    <w:rsid w:val="00407204"/>
    <w:rsid w:val="00407F09"/>
    <w:rsid w:val="00413FC1"/>
    <w:rsid w:val="00413FCB"/>
    <w:rsid w:val="00415449"/>
    <w:rsid w:val="004162AD"/>
    <w:rsid w:val="00421526"/>
    <w:rsid w:val="00421894"/>
    <w:rsid w:val="004225B3"/>
    <w:rsid w:val="004225E2"/>
    <w:rsid w:val="0042260A"/>
    <w:rsid w:val="0042483C"/>
    <w:rsid w:val="004303D2"/>
    <w:rsid w:val="004314BA"/>
    <w:rsid w:val="0043385D"/>
    <w:rsid w:val="00435F53"/>
    <w:rsid w:val="0043697B"/>
    <w:rsid w:val="004374FC"/>
    <w:rsid w:val="00440C9D"/>
    <w:rsid w:val="00441182"/>
    <w:rsid w:val="00441E21"/>
    <w:rsid w:val="00442EDA"/>
    <w:rsid w:val="00443D50"/>
    <w:rsid w:val="00444136"/>
    <w:rsid w:val="00444278"/>
    <w:rsid w:val="00444F6E"/>
    <w:rsid w:val="0044592F"/>
    <w:rsid w:val="004463D2"/>
    <w:rsid w:val="0044646E"/>
    <w:rsid w:val="00451175"/>
    <w:rsid w:val="004529BF"/>
    <w:rsid w:val="0045652D"/>
    <w:rsid w:val="0046039F"/>
    <w:rsid w:val="00460674"/>
    <w:rsid w:val="00463A11"/>
    <w:rsid w:val="00470717"/>
    <w:rsid w:val="00470AC4"/>
    <w:rsid w:val="004725CA"/>
    <w:rsid w:val="00474630"/>
    <w:rsid w:val="004754CE"/>
    <w:rsid w:val="00475E33"/>
    <w:rsid w:val="00477F40"/>
    <w:rsid w:val="00480705"/>
    <w:rsid w:val="004829E7"/>
    <w:rsid w:val="00483488"/>
    <w:rsid w:val="004860CE"/>
    <w:rsid w:val="004872F9"/>
    <w:rsid w:val="00487FA9"/>
    <w:rsid w:val="00494F3C"/>
    <w:rsid w:val="004953A3"/>
    <w:rsid w:val="004A0310"/>
    <w:rsid w:val="004A2801"/>
    <w:rsid w:val="004A2871"/>
    <w:rsid w:val="004A309B"/>
    <w:rsid w:val="004A3219"/>
    <w:rsid w:val="004A3410"/>
    <w:rsid w:val="004A44E9"/>
    <w:rsid w:val="004B1EDB"/>
    <w:rsid w:val="004B3CA2"/>
    <w:rsid w:val="004B5472"/>
    <w:rsid w:val="004B57AE"/>
    <w:rsid w:val="004B6141"/>
    <w:rsid w:val="004B64E8"/>
    <w:rsid w:val="004B793B"/>
    <w:rsid w:val="004C387E"/>
    <w:rsid w:val="004C49F1"/>
    <w:rsid w:val="004C6062"/>
    <w:rsid w:val="004C650C"/>
    <w:rsid w:val="004C74C2"/>
    <w:rsid w:val="004D129C"/>
    <w:rsid w:val="004D1B0B"/>
    <w:rsid w:val="004D3D95"/>
    <w:rsid w:val="004D52A6"/>
    <w:rsid w:val="004D6A09"/>
    <w:rsid w:val="004D7A11"/>
    <w:rsid w:val="004E2A6E"/>
    <w:rsid w:val="004E4288"/>
    <w:rsid w:val="004E5D85"/>
    <w:rsid w:val="004F0D26"/>
    <w:rsid w:val="004F2288"/>
    <w:rsid w:val="004F2DDF"/>
    <w:rsid w:val="004F392C"/>
    <w:rsid w:val="004F4CA8"/>
    <w:rsid w:val="004F5787"/>
    <w:rsid w:val="004F61BB"/>
    <w:rsid w:val="004F6C79"/>
    <w:rsid w:val="004F7CAF"/>
    <w:rsid w:val="0050257D"/>
    <w:rsid w:val="00502982"/>
    <w:rsid w:val="00511597"/>
    <w:rsid w:val="00512144"/>
    <w:rsid w:val="005125CF"/>
    <w:rsid w:val="00513239"/>
    <w:rsid w:val="00513EE8"/>
    <w:rsid w:val="00515DAB"/>
    <w:rsid w:val="00515E3D"/>
    <w:rsid w:val="00515FD5"/>
    <w:rsid w:val="00516E66"/>
    <w:rsid w:val="00517454"/>
    <w:rsid w:val="00520A5B"/>
    <w:rsid w:val="00523766"/>
    <w:rsid w:val="00527D42"/>
    <w:rsid w:val="0053257C"/>
    <w:rsid w:val="005346C2"/>
    <w:rsid w:val="00536505"/>
    <w:rsid w:val="0054085F"/>
    <w:rsid w:val="00544D5D"/>
    <w:rsid w:val="005500F7"/>
    <w:rsid w:val="00551072"/>
    <w:rsid w:val="0055155C"/>
    <w:rsid w:val="00555246"/>
    <w:rsid w:val="0055613F"/>
    <w:rsid w:val="00563833"/>
    <w:rsid w:val="00564AA6"/>
    <w:rsid w:val="00565010"/>
    <w:rsid w:val="0056543C"/>
    <w:rsid w:val="005675EA"/>
    <w:rsid w:val="00567C64"/>
    <w:rsid w:val="005701C7"/>
    <w:rsid w:val="005705AD"/>
    <w:rsid w:val="005737D4"/>
    <w:rsid w:val="005753FA"/>
    <w:rsid w:val="0057595E"/>
    <w:rsid w:val="00581C80"/>
    <w:rsid w:val="005835FA"/>
    <w:rsid w:val="00584256"/>
    <w:rsid w:val="005853A8"/>
    <w:rsid w:val="005873F3"/>
    <w:rsid w:val="00590837"/>
    <w:rsid w:val="0059231F"/>
    <w:rsid w:val="00592A61"/>
    <w:rsid w:val="00592C31"/>
    <w:rsid w:val="00594330"/>
    <w:rsid w:val="005963E7"/>
    <w:rsid w:val="0059703A"/>
    <w:rsid w:val="005A2E62"/>
    <w:rsid w:val="005A49FE"/>
    <w:rsid w:val="005A4D49"/>
    <w:rsid w:val="005A5CEF"/>
    <w:rsid w:val="005A6B1B"/>
    <w:rsid w:val="005B039F"/>
    <w:rsid w:val="005B1A8B"/>
    <w:rsid w:val="005B601B"/>
    <w:rsid w:val="005C0460"/>
    <w:rsid w:val="005C2B3E"/>
    <w:rsid w:val="005C2C61"/>
    <w:rsid w:val="005C3239"/>
    <w:rsid w:val="005C5FE7"/>
    <w:rsid w:val="005D136F"/>
    <w:rsid w:val="005D2621"/>
    <w:rsid w:val="005D4A19"/>
    <w:rsid w:val="005D4EEF"/>
    <w:rsid w:val="005D54C7"/>
    <w:rsid w:val="005D76F3"/>
    <w:rsid w:val="005E073E"/>
    <w:rsid w:val="005E0F62"/>
    <w:rsid w:val="005E1640"/>
    <w:rsid w:val="005E5E52"/>
    <w:rsid w:val="005E794D"/>
    <w:rsid w:val="005F0757"/>
    <w:rsid w:val="005F0DA2"/>
    <w:rsid w:val="005F167B"/>
    <w:rsid w:val="005F1A0A"/>
    <w:rsid w:val="005F3492"/>
    <w:rsid w:val="005F4782"/>
    <w:rsid w:val="005F64D3"/>
    <w:rsid w:val="005F6549"/>
    <w:rsid w:val="006003E5"/>
    <w:rsid w:val="00600C55"/>
    <w:rsid w:val="006040AB"/>
    <w:rsid w:val="00605ECA"/>
    <w:rsid w:val="006064BB"/>
    <w:rsid w:val="0060781A"/>
    <w:rsid w:val="00611BEB"/>
    <w:rsid w:val="006135F7"/>
    <w:rsid w:val="00613C57"/>
    <w:rsid w:val="00617344"/>
    <w:rsid w:val="00621A0E"/>
    <w:rsid w:val="00623897"/>
    <w:rsid w:val="0062413D"/>
    <w:rsid w:val="00624F19"/>
    <w:rsid w:val="00626568"/>
    <w:rsid w:val="006273CF"/>
    <w:rsid w:val="00627E3F"/>
    <w:rsid w:val="00630F69"/>
    <w:rsid w:val="006319D8"/>
    <w:rsid w:val="00634EB8"/>
    <w:rsid w:val="00640359"/>
    <w:rsid w:val="00641C14"/>
    <w:rsid w:val="006433D5"/>
    <w:rsid w:val="006442FA"/>
    <w:rsid w:val="00646B52"/>
    <w:rsid w:val="00651583"/>
    <w:rsid w:val="006519CA"/>
    <w:rsid w:val="00651E7F"/>
    <w:rsid w:val="006524D9"/>
    <w:rsid w:val="0065300E"/>
    <w:rsid w:val="00656C62"/>
    <w:rsid w:val="00657683"/>
    <w:rsid w:val="00660035"/>
    <w:rsid w:val="006601A8"/>
    <w:rsid w:val="00660E5C"/>
    <w:rsid w:val="006612A1"/>
    <w:rsid w:val="00665336"/>
    <w:rsid w:val="00665BFA"/>
    <w:rsid w:val="00666054"/>
    <w:rsid w:val="00675D34"/>
    <w:rsid w:val="00680D73"/>
    <w:rsid w:val="00681200"/>
    <w:rsid w:val="006815DE"/>
    <w:rsid w:val="00681E5F"/>
    <w:rsid w:val="006836DD"/>
    <w:rsid w:val="00683ACC"/>
    <w:rsid w:val="006841D8"/>
    <w:rsid w:val="006841E6"/>
    <w:rsid w:val="0068733D"/>
    <w:rsid w:val="00691A8B"/>
    <w:rsid w:val="0069401A"/>
    <w:rsid w:val="00695DCC"/>
    <w:rsid w:val="006979B0"/>
    <w:rsid w:val="006A0487"/>
    <w:rsid w:val="006A1092"/>
    <w:rsid w:val="006A1781"/>
    <w:rsid w:val="006A1C3C"/>
    <w:rsid w:val="006A1D64"/>
    <w:rsid w:val="006A1DDC"/>
    <w:rsid w:val="006A304C"/>
    <w:rsid w:val="006A610C"/>
    <w:rsid w:val="006A754D"/>
    <w:rsid w:val="006B1BF5"/>
    <w:rsid w:val="006B275A"/>
    <w:rsid w:val="006B33D2"/>
    <w:rsid w:val="006B3CC3"/>
    <w:rsid w:val="006B3E2C"/>
    <w:rsid w:val="006B427D"/>
    <w:rsid w:val="006B6D19"/>
    <w:rsid w:val="006C1DA3"/>
    <w:rsid w:val="006C2680"/>
    <w:rsid w:val="006C31BE"/>
    <w:rsid w:val="006D1742"/>
    <w:rsid w:val="006D22AB"/>
    <w:rsid w:val="006D2670"/>
    <w:rsid w:val="006D271C"/>
    <w:rsid w:val="006D35E9"/>
    <w:rsid w:val="006D4766"/>
    <w:rsid w:val="006D6902"/>
    <w:rsid w:val="006E0176"/>
    <w:rsid w:val="006E18E9"/>
    <w:rsid w:val="006E2E1B"/>
    <w:rsid w:val="006E341C"/>
    <w:rsid w:val="006E3EF5"/>
    <w:rsid w:val="006E54E3"/>
    <w:rsid w:val="006E7607"/>
    <w:rsid w:val="006E7A6B"/>
    <w:rsid w:val="006F0B14"/>
    <w:rsid w:val="006F153E"/>
    <w:rsid w:val="006F40FA"/>
    <w:rsid w:val="006F423D"/>
    <w:rsid w:val="006F4601"/>
    <w:rsid w:val="006F5231"/>
    <w:rsid w:val="006F6A06"/>
    <w:rsid w:val="006F70A0"/>
    <w:rsid w:val="006F7C16"/>
    <w:rsid w:val="0070379B"/>
    <w:rsid w:val="007038E5"/>
    <w:rsid w:val="00705AD6"/>
    <w:rsid w:val="007061C8"/>
    <w:rsid w:val="007074A3"/>
    <w:rsid w:val="00710B59"/>
    <w:rsid w:val="00711ADF"/>
    <w:rsid w:val="00715283"/>
    <w:rsid w:val="007209C4"/>
    <w:rsid w:val="00721B9C"/>
    <w:rsid w:val="00721D82"/>
    <w:rsid w:val="0072206B"/>
    <w:rsid w:val="0072312E"/>
    <w:rsid w:val="00723297"/>
    <w:rsid w:val="00723933"/>
    <w:rsid w:val="00726A17"/>
    <w:rsid w:val="00730FD2"/>
    <w:rsid w:val="00734FA5"/>
    <w:rsid w:val="0073572E"/>
    <w:rsid w:val="00736FA1"/>
    <w:rsid w:val="0074202B"/>
    <w:rsid w:val="00744C7E"/>
    <w:rsid w:val="00745757"/>
    <w:rsid w:val="00746F35"/>
    <w:rsid w:val="007470FC"/>
    <w:rsid w:val="00747F0B"/>
    <w:rsid w:val="00751E45"/>
    <w:rsid w:val="007533C6"/>
    <w:rsid w:val="0075700F"/>
    <w:rsid w:val="007617E8"/>
    <w:rsid w:val="007621F7"/>
    <w:rsid w:val="007661AD"/>
    <w:rsid w:val="00766247"/>
    <w:rsid w:val="00767ADF"/>
    <w:rsid w:val="00767E94"/>
    <w:rsid w:val="007708D3"/>
    <w:rsid w:val="0077257A"/>
    <w:rsid w:val="00773DF6"/>
    <w:rsid w:val="00776192"/>
    <w:rsid w:val="007763E7"/>
    <w:rsid w:val="00776613"/>
    <w:rsid w:val="00776ADC"/>
    <w:rsid w:val="0077724B"/>
    <w:rsid w:val="00781881"/>
    <w:rsid w:val="007818E3"/>
    <w:rsid w:val="00781BC3"/>
    <w:rsid w:val="00781C2C"/>
    <w:rsid w:val="00784673"/>
    <w:rsid w:val="00785C5B"/>
    <w:rsid w:val="007901F1"/>
    <w:rsid w:val="0079038C"/>
    <w:rsid w:val="00790F1A"/>
    <w:rsid w:val="007910B0"/>
    <w:rsid w:val="007918CC"/>
    <w:rsid w:val="007923FA"/>
    <w:rsid w:val="007A1A7B"/>
    <w:rsid w:val="007A312A"/>
    <w:rsid w:val="007A45A2"/>
    <w:rsid w:val="007A5799"/>
    <w:rsid w:val="007A63EC"/>
    <w:rsid w:val="007A7AD2"/>
    <w:rsid w:val="007B0C81"/>
    <w:rsid w:val="007B1265"/>
    <w:rsid w:val="007B3EC5"/>
    <w:rsid w:val="007B5936"/>
    <w:rsid w:val="007B70CD"/>
    <w:rsid w:val="007B7BDE"/>
    <w:rsid w:val="007C0319"/>
    <w:rsid w:val="007C327C"/>
    <w:rsid w:val="007C4C67"/>
    <w:rsid w:val="007C6744"/>
    <w:rsid w:val="007C747C"/>
    <w:rsid w:val="007D0904"/>
    <w:rsid w:val="007D133C"/>
    <w:rsid w:val="007D433C"/>
    <w:rsid w:val="007D4E08"/>
    <w:rsid w:val="007D6A6D"/>
    <w:rsid w:val="007D6CDE"/>
    <w:rsid w:val="007E0EAA"/>
    <w:rsid w:val="007E4169"/>
    <w:rsid w:val="007E4B60"/>
    <w:rsid w:val="007E6025"/>
    <w:rsid w:val="007E73D2"/>
    <w:rsid w:val="007E7975"/>
    <w:rsid w:val="007E79E4"/>
    <w:rsid w:val="007F1F2D"/>
    <w:rsid w:val="007F2912"/>
    <w:rsid w:val="007F4260"/>
    <w:rsid w:val="007F6CD2"/>
    <w:rsid w:val="007F78ED"/>
    <w:rsid w:val="007F791A"/>
    <w:rsid w:val="00800351"/>
    <w:rsid w:val="008022DE"/>
    <w:rsid w:val="00803552"/>
    <w:rsid w:val="00803C31"/>
    <w:rsid w:val="008048FE"/>
    <w:rsid w:val="00805528"/>
    <w:rsid w:val="008066F4"/>
    <w:rsid w:val="00806A88"/>
    <w:rsid w:val="008106F2"/>
    <w:rsid w:val="00812A58"/>
    <w:rsid w:val="00812FE7"/>
    <w:rsid w:val="0081314F"/>
    <w:rsid w:val="00813ECD"/>
    <w:rsid w:val="00815268"/>
    <w:rsid w:val="00815767"/>
    <w:rsid w:val="00816FBD"/>
    <w:rsid w:val="00817EBE"/>
    <w:rsid w:val="00820816"/>
    <w:rsid w:val="00820A22"/>
    <w:rsid w:val="008225D7"/>
    <w:rsid w:val="008231A4"/>
    <w:rsid w:val="00823398"/>
    <w:rsid w:val="00830267"/>
    <w:rsid w:val="008329C0"/>
    <w:rsid w:val="00837FC2"/>
    <w:rsid w:val="00841042"/>
    <w:rsid w:val="008439A7"/>
    <w:rsid w:val="00843A3B"/>
    <w:rsid w:val="0084692F"/>
    <w:rsid w:val="00846AAE"/>
    <w:rsid w:val="008470B7"/>
    <w:rsid w:val="008470CA"/>
    <w:rsid w:val="00847A29"/>
    <w:rsid w:val="0085091B"/>
    <w:rsid w:val="00851017"/>
    <w:rsid w:val="00851330"/>
    <w:rsid w:val="00851982"/>
    <w:rsid w:val="0086239C"/>
    <w:rsid w:val="00862AF7"/>
    <w:rsid w:val="00863C69"/>
    <w:rsid w:val="00865410"/>
    <w:rsid w:val="008674D0"/>
    <w:rsid w:val="00867AF1"/>
    <w:rsid w:val="0087162E"/>
    <w:rsid w:val="008807A1"/>
    <w:rsid w:val="0088397F"/>
    <w:rsid w:val="00884BF2"/>
    <w:rsid w:val="008863BD"/>
    <w:rsid w:val="00886D75"/>
    <w:rsid w:val="008911DC"/>
    <w:rsid w:val="00892543"/>
    <w:rsid w:val="008930D2"/>
    <w:rsid w:val="00893AF7"/>
    <w:rsid w:val="00895448"/>
    <w:rsid w:val="008A0109"/>
    <w:rsid w:val="008A05A2"/>
    <w:rsid w:val="008A15E3"/>
    <w:rsid w:val="008A3327"/>
    <w:rsid w:val="008A4BE1"/>
    <w:rsid w:val="008A5EB2"/>
    <w:rsid w:val="008A6742"/>
    <w:rsid w:val="008B0376"/>
    <w:rsid w:val="008B11C6"/>
    <w:rsid w:val="008B25BB"/>
    <w:rsid w:val="008B3E9E"/>
    <w:rsid w:val="008B4BC5"/>
    <w:rsid w:val="008C1DA0"/>
    <w:rsid w:val="008C2580"/>
    <w:rsid w:val="008C3CC6"/>
    <w:rsid w:val="008C682D"/>
    <w:rsid w:val="008D26E5"/>
    <w:rsid w:val="008D3481"/>
    <w:rsid w:val="008D5E68"/>
    <w:rsid w:val="008E0A67"/>
    <w:rsid w:val="008E105E"/>
    <w:rsid w:val="008E48FE"/>
    <w:rsid w:val="008E628F"/>
    <w:rsid w:val="008F0E6B"/>
    <w:rsid w:val="008F1C6A"/>
    <w:rsid w:val="008F50D1"/>
    <w:rsid w:val="008F55BE"/>
    <w:rsid w:val="008F5671"/>
    <w:rsid w:val="008F6625"/>
    <w:rsid w:val="008F66CD"/>
    <w:rsid w:val="008F69E1"/>
    <w:rsid w:val="0090077F"/>
    <w:rsid w:val="00901E5F"/>
    <w:rsid w:val="00902B82"/>
    <w:rsid w:val="009047E6"/>
    <w:rsid w:val="009052A1"/>
    <w:rsid w:val="00905309"/>
    <w:rsid w:val="00905B8C"/>
    <w:rsid w:val="00906631"/>
    <w:rsid w:val="00915A28"/>
    <w:rsid w:val="00922D77"/>
    <w:rsid w:val="00924753"/>
    <w:rsid w:val="009253F8"/>
    <w:rsid w:val="00930612"/>
    <w:rsid w:val="00932ADF"/>
    <w:rsid w:val="009334DB"/>
    <w:rsid w:val="00933AEB"/>
    <w:rsid w:val="00934135"/>
    <w:rsid w:val="00941AC8"/>
    <w:rsid w:val="00944DA6"/>
    <w:rsid w:val="009461CF"/>
    <w:rsid w:val="00950AFA"/>
    <w:rsid w:val="00952143"/>
    <w:rsid w:val="00953277"/>
    <w:rsid w:val="00953AA8"/>
    <w:rsid w:val="00953B26"/>
    <w:rsid w:val="0095422D"/>
    <w:rsid w:val="009550EC"/>
    <w:rsid w:val="00963D6D"/>
    <w:rsid w:val="0096720F"/>
    <w:rsid w:val="00967B58"/>
    <w:rsid w:val="00972245"/>
    <w:rsid w:val="00973430"/>
    <w:rsid w:val="00973B6C"/>
    <w:rsid w:val="009743C8"/>
    <w:rsid w:val="00974839"/>
    <w:rsid w:val="00974B1C"/>
    <w:rsid w:val="00975E84"/>
    <w:rsid w:val="00981EE4"/>
    <w:rsid w:val="00982740"/>
    <w:rsid w:val="0098565F"/>
    <w:rsid w:val="0099077B"/>
    <w:rsid w:val="00995A9C"/>
    <w:rsid w:val="009A22E3"/>
    <w:rsid w:val="009A268B"/>
    <w:rsid w:val="009A3902"/>
    <w:rsid w:val="009A5F04"/>
    <w:rsid w:val="009A74C8"/>
    <w:rsid w:val="009A76E3"/>
    <w:rsid w:val="009B0420"/>
    <w:rsid w:val="009B07DB"/>
    <w:rsid w:val="009C197E"/>
    <w:rsid w:val="009C336B"/>
    <w:rsid w:val="009C3E98"/>
    <w:rsid w:val="009C42CA"/>
    <w:rsid w:val="009C6923"/>
    <w:rsid w:val="009D28B9"/>
    <w:rsid w:val="009D333C"/>
    <w:rsid w:val="009D39B1"/>
    <w:rsid w:val="009D4C8C"/>
    <w:rsid w:val="009D5941"/>
    <w:rsid w:val="009D62B9"/>
    <w:rsid w:val="009D65DE"/>
    <w:rsid w:val="009D7355"/>
    <w:rsid w:val="009E36A9"/>
    <w:rsid w:val="009E3DA2"/>
    <w:rsid w:val="009E54D5"/>
    <w:rsid w:val="009E60BF"/>
    <w:rsid w:val="009E62B0"/>
    <w:rsid w:val="009F15E6"/>
    <w:rsid w:val="009F1687"/>
    <w:rsid w:val="009F40A2"/>
    <w:rsid w:val="009F4577"/>
    <w:rsid w:val="009F47A2"/>
    <w:rsid w:val="009F7105"/>
    <w:rsid w:val="009F7137"/>
    <w:rsid w:val="009F74EC"/>
    <w:rsid w:val="009F759E"/>
    <w:rsid w:val="00A006E0"/>
    <w:rsid w:val="00A04916"/>
    <w:rsid w:val="00A04C6D"/>
    <w:rsid w:val="00A11B42"/>
    <w:rsid w:val="00A15043"/>
    <w:rsid w:val="00A15279"/>
    <w:rsid w:val="00A1584F"/>
    <w:rsid w:val="00A162BB"/>
    <w:rsid w:val="00A2048F"/>
    <w:rsid w:val="00A20C24"/>
    <w:rsid w:val="00A2159A"/>
    <w:rsid w:val="00A2594E"/>
    <w:rsid w:val="00A274D3"/>
    <w:rsid w:val="00A40557"/>
    <w:rsid w:val="00A47609"/>
    <w:rsid w:val="00A4780D"/>
    <w:rsid w:val="00A51624"/>
    <w:rsid w:val="00A537F2"/>
    <w:rsid w:val="00A543D4"/>
    <w:rsid w:val="00A55489"/>
    <w:rsid w:val="00A62258"/>
    <w:rsid w:val="00A6432E"/>
    <w:rsid w:val="00A64387"/>
    <w:rsid w:val="00A654AE"/>
    <w:rsid w:val="00A66725"/>
    <w:rsid w:val="00A67270"/>
    <w:rsid w:val="00A67455"/>
    <w:rsid w:val="00A674FD"/>
    <w:rsid w:val="00A70EF5"/>
    <w:rsid w:val="00A70F76"/>
    <w:rsid w:val="00A71308"/>
    <w:rsid w:val="00A71571"/>
    <w:rsid w:val="00A71D57"/>
    <w:rsid w:val="00A73BEB"/>
    <w:rsid w:val="00A76160"/>
    <w:rsid w:val="00A76C8F"/>
    <w:rsid w:val="00A76DF4"/>
    <w:rsid w:val="00A813FD"/>
    <w:rsid w:val="00A8209C"/>
    <w:rsid w:val="00A825B7"/>
    <w:rsid w:val="00A8356F"/>
    <w:rsid w:val="00A839A9"/>
    <w:rsid w:val="00A9428E"/>
    <w:rsid w:val="00A96346"/>
    <w:rsid w:val="00A9752A"/>
    <w:rsid w:val="00AA1196"/>
    <w:rsid w:val="00AB0FF7"/>
    <w:rsid w:val="00AB2320"/>
    <w:rsid w:val="00AB36AA"/>
    <w:rsid w:val="00AB4FB7"/>
    <w:rsid w:val="00AB654D"/>
    <w:rsid w:val="00AC0457"/>
    <w:rsid w:val="00AC071B"/>
    <w:rsid w:val="00AC11D3"/>
    <w:rsid w:val="00AC26D7"/>
    <w:rsid w:val="00AC6005"/>
    <w:rsid w:val="00AC6E76"/>
    <w:rsid w:val="00AD2A9A"/>
    <w:rsid w:val="00AD491D"/>
    <w:rsid w:val="00AD4E28"/>
    <w:rsid w:val="00AD628B"/>
    <w:rsid w:val="00AD7119"/>
    <w:rsid w:val="00AD717E"/>
    <w:rsid w:val="00AE0BAE"/>
    <w:rsid w:val="00AE180F"/>
    <w:rsid w:val="00AE2364"/>
    <w:rsid w:val="00AE39ED"/>
    <w:rsid w:val="00AF49A6"/>
    <w:rsid w:val="00AF54E8"/>
    <w:rsid w:val="00AF69EF"/>
    <w:rsid w:val="00B01540"/>
    <w:rsid w:val="00B035DA"/>
    <w:rsid w:val="00B046DD"/>
    <w:rsid w:val="00B118D7"/>
    <w:rsid w:val="00B12EED"/>
    <w:rsid w:val="00B13AB0"/>
    <w:rsid w:val="00B17C02"/>
    <w:rsid w:val="00B21BB3"/>
    <w:rsid w:val="00B225A8"/>
    <w:rsid w:val="00B22849"/>
    <w:rsid w:val="00B22917"/>
    <w:rsid w:val="00B2786E"/>
    <w:rsid w:val="00B278C4"/>
    <w:rsid w:val="00B32183"/>
    <w:rsid w:val="00B347FF"/>
    <w:rsid w:val="00B351E1"/>
    <w:rsid w:val="00B3525C"/>
    <w:rsid w:val="00B359F9"/>
    <w:rsid w:val="00B404BF"/>
    <w:rsid w:val="00B41BD9"/>
    <w:rsid w:val="00B4202F"/>
    <w:rsid w:val="00B42543"/>
    <w:rsid w:val="00B42F6B"/>
    <w:rsid w:val="00B4386E"/>
    <w:rsid w:val="00B45A73"/>
    <w:rsid w:val="00B466B8"/>
    <w:rsid w:val="00B4696D"/>
    <w:rsid w:val="00B55A1D"/>
    <w:rsid w:val="00B55CA3"/>
    <w:rsid w:val="00B56D11"/>
    <w:rsid w:val="00B61ADD"/>
    <w:rsid w:val="00B641D3"/>
    <w:rsid w:val="00B67370"/>
    <w:rsid w:val="00B70249"/>
    <w:rsid w:val="00B7091E"/>
    <w:rsid w:val="00B70F18"/>
    <w:rsid w:val="00B738D8"/>
    <w:rsid w:val="00B73B0D"/>
    <w:rsid w:val="00B74E04"/>
    <w:rsid w:val="00B76274"/>
    <w:rsid w:val="00B762A2"/>
    <w:rsid w:val="00B7679F"/>
    <w:rsid w:val="00B77C06"/>
    <w:rsid w:val="00B81490"/>
    <w:rsid w:val="00B81B50"/>
    <w:rsid w:val="00B84C27"/>
    <w:rsid w:val="00B86238"/>
    <w:rsid w:val="00B90935"/>
    <w:rsid w:val="00B9113A"/>
    <w:rsid w:val="00B93B36"/>
    <w:rsid w:val="00B953F2"/>
    <w:rsid w:val="00B965BA"/>
    <w:rsid w:val="00B97185"/>
    <w:rsid w:val="00BA1449"/>
    <w:rsid w:val="00BA1B28"/>
    <w:rsid w:val="00BA2964"/>
    <w:rsid w:val="00BA2D26"/>
    <w:rsid w:val="00BA584F"/>
    <w:rsid w:val="00BA676A"/>
    <w:rsid w:val="00BB022F"/>
    <w:rsid w:val="00BB03A9"/>
    <w:rsid w:val="00BB1E10"/>
    <w:rsid w:val="00BB212E"/>
    <w:rsid w:val="00BB4081"/>
    <w:rsid w:val="00BB7BFF"/>
    <w:rsid w:val="00BC044D"/>
    <w:rsid w:val="00BC0943"/>
    <w:rsid w:val="00BC1C59"/>
    <w:rsid w:val="00BC334A"/>
    <w:rsid w:val="00BC52E9"/>
    <w:rsid w:val="00BC6BEF"/>
    <w:rsid w:val="00BD06B0"/>
    <w:rsid w:val="00BD1808"/>
    <w:rsid w:val="00BD1863"/>
    <w:rsid w:val="00BD44B8"/>
    <w:rsid w:val="00BD5D0F"/>
    <w:rsid w:val="00BD7761"/>
    <w:rsid w:val="00BE2F9F"/>
    <w:rsid w:val="00BE4615"/>
    <w:rsid w:val="00BE52DD"/>
    <w:rsid w:val="00BE6298"/>
    <w:rsid w:val="00BF0028"/>
    <w:rsid w:val="00BF3DBE"/>
    <w:rsid w:val="00BF5BDC"/>
    <w:rsid w:val="00BF5DDD"/>
    <w:rsid w:val="00BF639A"/>
    <w:rsid w:val="00BF7FA0"/>
    <w:rsid w:val="00C10CCC"/>
    <w:rsid w:val="00C111B1"/>
    <w:rsid w:val="00C115C7"/>
    <w:rsid w:val="00C1181F"/>
    <w:rsid w:val="00C1192C"/>
    <w:rsid w:val="00C11FC1"/>
    <w:rsid w:val="00C125BF"/>
    <w:rsid w:val="00C13BDA"/>
    <w:rsid w:val="00C13E05"/>
    <w:rsid w:val="00C161BE"/>
    <w:rsid w:val="00C17062"/>
    <w:rsid w:val="00C21276"/>
    <w:rsid w:val="00C22660"/>
    <w:rsid w:val="00C23364"/>
    <w:rsid w:val="00C25E24"/>
    <w:rsid w:val="00C2623A"/>
    <w:rsid w:val="00C26AE6"/>
    <w:rsid w:val="00C30CF9"/>
    <w:rsid w:val="00C31435"/>
    <w:rsid w:val="00C31E92"/>
    <w:rsid w:val="00C328D5"/>
    <w:rsid w:val="00C33D4C"/>
    <w:rsid w:val="00C33E31"/>
    <w:rsid w:val="00C3521C"/>
    <w:rsid w:val="00C36ADD"/>
    <w:rsid w:val="00C3797D"/>
    <w:rsid w:val="00C43078"/>
    <w:rsid w:val="00C46B31"/>
    <w:rsid w:val="00C474D4"/>
    <w:rsid w:val="00C54223"/>
    <w:rsid w:val="00C56BC9"/>
    <w:rsid w:val="00C61D8F"/>
    <w:rsid w:val="00C62561"/>
    <w:rsid w:val="00C629CF"/>
    <w:rsid w:val="00C64AD0"/>
    <w:rsid w:val="00C65F12"/>
    <w:rsid w:val="00C6790F"/>
    <w:rsid w:val="00C70F89"/>
    <w:rsid w:val="00C713F9"/>
    <w:rsid w:val="00C71DA8"/>
    <w:rsid w:val="00C71FC3"/>
    <w:rsid w:val="00C74694"/>
    <w:rsid w:val="00C74A7A"/>
    <w:rsid w:val="00C76AA5"/>
    <w:rsid w:val="00C80739"/>
    <w:rsid w:val="00C82748"/>
    <w:rsid w:val="00C82B22"/>
    <w:rsid w:val="00C8430B"/>
    <w:rsid w:val="00C84787"/>
    <w:rsid w:val="00C856D0"/>
    <w:rsid w:val="00C87C99"/>
    <w:rsid w:val="00C87FDA"/>
    <w:rsid w:val="00C90E45"/>
    <w:rsid w:val="00C911FC"/>
    <w:rsid w:val="00C92CCC"/>
    <w:rsid w:val="00C932D8"/>
    <w:rsid w:val="00C93F25"/>
    <w:rsid w:val="00C951A3"/>
    <w:rsid w:val="00CA0E6A"/>
    <w:rsid w:val="00CA325C"/>
    <w:rsid w:val="00CA4013"/>
    <w:rsid w:val="00CA4F61"/>
    <w:rsid w:val="00CA6B77"/>
    <w:rsid w:val="00CA6DA9"/>
    <w:rsid w:val="00CB0D4B"/>
    <w:rsid w:val="00CB1861"/>
    <w:rsid w:val="00CB207E"/>
    <w:rsid w:val="00CB2DDD"/>
    <w:rsid w:val="00CB3660"/>
    <w:rsid w:val="00CB4EBC"/>
    <w:rsid w:val="00CB66ED"/>
    <w:rsid w:val="00CC2EE9"/>
    <w:rsid w:val="00CC5F33"/>
    <w:rsid w:val="00CC623D"/>
    <w:rsid w:val="00CC6C1F"/>
    <w:rsid w:val="00CD133C"/>
    <w:rsid w:val="00CD2240"/>
    <w:rsid w:val="00CD687C"/>
    <w:rsid w:val="00CD7AB7"/>
    <w:rsid w:val="00CE18A4"/>
    <w:rsid w:val="00CE193B"/>
    <w:rsid w:val="00CE1BDD"/>
    <w:rsid w:val="00CE2A50"/>
    <w:rsid w:val="00CE48C3"/>
    <w:rsid w:val="00CE65C0"/>
    <w:rsid w:val="00CE6BD0"/>
    <w:rsid w:val="00CF12C1"/>
    <w:rsid w:val="00CF2265"/>
    <w:rsid w:val="00CF3FD5"/>
    <w:rsid w:val="00CF661C"/>
    <w:rsid w:val="00CF7681"/>
    <w:rsid w:val="00D01AB4"/>
    <w:rsid w:val="00D04AB0"/>
    <w:rsid w:val="00D05182"/>
    <w:rsid w:val="00D06391"/>
    <w:rsid w:val="00D13DB1"/>
    <w:rsid w:val="00D15A62"/>
    <w:rsid w:val="00D176B3"/>
    <w:rsid w:val="00D179F3"/>
    <w:rsid w:val="00D2046C"/>
    <w:rsid w:val="00D225F7"/>
    <w:rsid w:val="00D2356A"/>
    <w:rsid w:val="00D23F9E"/>
    <w:rsid w:val="00D2408E"/>
    <w:rsid w:val="00D25AA8"/>
    <w:rsid w:val="00D268C1"/>
    <w:rsid w:val="00D277FD"/>
    <w:rsid w:val="00D3067C"/>
    <w:rsid w:val="00D32B73"/>
    <w:rsid w:val="00D33A76"/>
    <w:rsid w:val="00D3486A"/>
    <w:rsid w:val="00D36F82"/>
    <w:rsid w:val="00D40941"/>
    <w:rsid w:val="00D413B6"/>
    <w:rsid w:val="00D449F2"/>
    <w:rsid w:val="00D471F3"/>
    <w:rsid w:val="00D538BF"/>
    <w:rsid w:val="00D552DF"/>
    <w:rsid w:val="00D56775"/>
    <w:rsid w:val="00D56A38"/>
    <w:rsid w:val="00D56D84"/>
    <w:rsid w:val="00D63332"/>
    <w:rsid w:val="00D66BD1"/>
    <w:rsid w:val="00D72CFF"/>
    <w:rsid w:val="00D74BB3"/>
    <w:rsid w:val="00D76B2D"/>
    <w:rsid w:val="00D77E8B"/>
    <w:rsid w:val="00D81B05"/>
    <w:rsid w:val="00D82D62"/>
    <w:rsid w:val="00D836A6"/>
    <w:rsid w:val="00D87911"/>
    <w:rsid w:val="00D87B9C"/>
    <w:rsid w:val="00D87C2D"/>
    <w:rsid w:val="00D91075"/>
    <w:rsid w:val="00D92082"/>
    <w:rsid w:val="00D92233"/>
    <w:rsid w:val="00D92687"/>
    <w:rsid w:val="00D9305E"/>
    <w:rsid w:val="00D936F4"/>
    <w:rsid w:val="00D95A8E"/>
    <w:rsid w:val="00D95F1B"/>
    <w:rsid w:val="00D96C71"/>
    <w:rsid w:val="00D975CC"/>
    <w:rsid w:val="00D97DBF"/>
    <w:rsid w:val="00DA0ECD"/>
    <w:rsid w:val="00DA2024"/>
    <w:rsid w:val="00DA4DE3"/>
    <w:rsid w:val="00DA4DEB"/>
    <w:rsid w:val="00DB05E8"/>
    <w:rsid w:val="00DB2239"/>
    <w:rsid w:val="00DB2347"/>
    <w:rsid w:val="00DB5A79"/>
    <w:rsid w:val="00DB7B14"/>
    <w:rsid w:val="00DB7FAB"/>
    <w:rsid w:val="00DC0622"/>
    <w:rsid w:val="00DC2D37"/>
    <w:rsid w:val="00DC4632"/>
    <w:rsid w:val="00DC4799"/>
    <w:rsid w:val="00DC73BF"/>
    <w:rsid w:val="00DD0BE8"/>
    <w:rsid w:val="00DD1535"/>
    <w:rsid w:val="00DD2285"/>
    <w:rsid w:val="00DD2CA6"/>
    <w:rsid w:val="00DD347B"/>
    <w:rsid w:val="00DD6212"/>
    <w:rsid w:val="00DD76BD"/>
    <w:rsid w:val="00DD7B75"/>
    <w:rsid w:val="00DD7CCC"/>
    <w:rsid w:val="00DE4258"/>
    <w:rsid w:val="00DE47E6"/>
    <w:rsid w:val="00DE4BC2"/>
    <w:rsid w:val="00DE4E68"/>
    <w:rsid w:val="00DE5E11"/>
    <w:rsid w:val="00DE7908"/>
    <w:rsid w:val="00DF04F9"/>
    <w:rsid w:val="00DF14A0"/>
    <w:rsid w:val="00DF59E7"/>
    <w:rsid w:val="00DF7F62"/>
    <w:rsid w:val="00E00506"/>
    <w:rsid w:val="00E00D81"/>
    <w:rsid w:val="00E00D87"/>
    <w:rsid w:val="00E04151"/>
    <w:rsid w:val="00E0470A"/>
    <w:rsid w:val="00E076E5"/>
    <w:rsid w:val="00E116BF"/>
    <w:rsid w:val="00E12514"/>
    <w:rsid w:val="00E14FBC"/>
    <w:rsid w:val="00E156BD"/>
    <w:rsid w:val="00E16C72"/>
    <w:rsid w:val="00E20DF6"/>
    <w:rsid w:val="00E226B3"/>
    <w:rsid w:val="00E239AE"/>
    <w:rsid w:val="00E27856"/>
    <w:rsid w:val="00E323C3"/>
    <w:rsid w:val="00E3399D"/>
    <w:rsid w:val="00E36F8C"/>
    <w:rsid w:val="00E36FCF"/>
    <w:rsid w:val="00E372A1"/>
    <w:rsid w:val="00E4071B"/>
    <w:rsid w:val="00E40D46"/>
    <w:rsid w:val="00E4197F"/>
    <w:rsid w:val="00E43039"/>
    <w:rsid w:val="00E4353D"/>
    <w:rsid w:val="00E43B3B"/>
    <w:rsid w:val="00E43DE0"/>
    <w:rsid w:val="00E443CF"/>
    <w:rsid w:val="00E5019C"/>
    <w:rsid w:val="00E50816"/>
    <w:rsid w:val="00E52318"/>
    <w:rsid w:val="00E52FED"/>
    <w:rsid w:val="00E5309F"/>
    <w:rsid w:val="00E537D8"/>
    <w:rsid w:val="00E54CF9"/>
    <w:rsid w:val="00E551C0"/>
    <w:rsid w:val="00E56200"/>
    <w:rsid w:val="00E56A60"/>
    <w:rsid w:val="00E609D8"/>
    <w:rsid w:val="00E60E7C"/>
    <w:rsid w:val="00E61068"/>
    <w:rsid w:val="00E62B55"/>
    <w:rsid w:val="00E72D41"/>
    <w:rsid w:val="00E76B73"/>
    <w:rsid w:val="00E80978"/>
    <w:rsid w:val="00E84E4E"/>
    <w:rsid w:val="00E86D4E"/>
    <w:rsid w:val="00E87A0C"/>
    <w:rsid w:val="00E9048F"/>
    <w:rsid w:val="00E90565"/>
    <w:rsid w:val="00E92466"/>
    <w:rsid w:val="00E96A03"/>
    <w:rsid w:val="00EA0A0B"/>
    <w:rsid w:val="00EA54B1"/>
    <w:rsid w:val="00EA6AEC"/>
    <w:rsid w:val="00EA74A0"/>
    <w:rsid w:val="00EB0EEC"/>
    <w:rsid w:val="00EB1C1C"/>
    <w:rsid w:val="00EB2DAC"/>
    <w:rsid w:val="00EB4990"/>
    <w:rsid w:val="00EB62E3"/>
    <w:rsid w:val="00EB683C"/>
    <w:rsid w:val="00EC4094"/>
    <w:rsid w:val="00EC4699"/>
    <w:rsid w:val="00EC7740"/>
    <w:rsid w:val="00ED1719"/>
    <w:rsid w:val="00ED1F24"/>
    <w:rsid w:val="00ED321E"/>
    <w:rsid w:val="00ED5E33"/>
    <w:rsid w:val="00EE0D52"/>
    <w:rsid w:val="00EE36A3"/>
    <w:rsid w:val="00EE3915"/>
    <w:rsid w:val="00EE68D5"/>
    <w:rsid w:val="00EE6CE0"/>
    <w:rsid w:val="00EE7C8F"/>
    <w:rsid w:val="00EF1F42"/>
    <w:rsid w:val="00EF420C"/>
    <w:rsid w:val="00EF4A6D"/>
    <w:rsid w:val="00EF5747"/>
    <w:rsid w:val="00EF6A0E"/>
    <w:rsid w:val="00F0380B"/>
    <w:rsid w:val="00F03847"/>
    <w:rsid w:val="00F0599E"/>
    <w:rsid w:val="00F10CBE"/>
    <w:rsid w:val="00F13CCA"/>
    <w:rsid w:val="00F15A7C"/>
    <w:rsid w:val="00F177B0"/>
    <w:rsid w:val="00F2018B"/>
    <w:rsid w:val="00F22A9D"/>
    <w:rsid w:val="00F24D80"/>
    <w:rsid w:val="00F24EA0"/>
    <w:rsid w:val="00F300AB"/>
    <w:rsid w:val="00F31B06"/>
    <w:rsid w:val="00F31F44"/>
    <w:rsid w:val="00F35E4E"/>
    <w:rsid w:val="00F361E5"/>
    <w:rsid w:val="00F40258"/>
    <w:rsid w:val="00F41E98"/>
    <w:rsid w:val="00F42B37"/>
    <w:rsid w:val="00F441E2"/>
    <w:rsid w:val="00F44284"/>
    <w:rsid w:val="00F45615"/>
    <w:rsid w:val="00F460A0"/>
    <w:rsid w:val="00F46AC8"/>
    <w:rsid w:val="00F553A3"/>
    <w:rsid w:val="00F60300"/>
    <w:rsid w:val="00F62C7C"/>
    <w:rsid w:val="00F66E34"/>
    <w:rsid w:val="00F718F8"/>
    <w:rsid w:val="00F71983"/>
    <w:rsid w:val="00F73530"/>
    <w:rsid w:val="00F74189"/>
    <w:rsid w:val="00F74BB3"/>
    <w:rsid w:val="00F764FE"/>
    <w:rsid w:val="00F76E1C"/>
    <w:rsid w:val="00F7782A"/>
    <w:rsid w:val="00F80883"/>
    <w:rsid w:val="00F80ACE"/>
    <w:rsid w:val="00F80D71"/>
    <w:rsid w:val="00F82479"/>
    <w:rsid w:val="00F829CA"/>
    <w:rsid w:val="00F83A57"/>
    <w:rsid w:val="00F84E73"/>
    <w:rsid w:val="00F85453"/>
    <w:rsid w:val="00F85E76"/>
    <w:rsid w:val="00F868C5"/>
    <w:rsid w:val="00F90DD0"/>
    <w:rsid w:val="00F917E6"/>
    <w:rsid w:val="00F9551D"/>
    <w:rsid w:val="00F963E2"/>
    <w:rsid w:val="00F96DEF"/>
    <w:rsid w:val="00F975FF"/>
    <w:rsid w:val="00FA2BFF"/>
    <w:rsid w:val="00FA2E9B"/>
    <w:rsid w:val="00FA3632"/>
    <w:rsid w:val="00FA4529"/>
    <w:rsid w:val="00FA7EE4"/>
    <w:rsid w:val="00FB00FD"/>
    <w:rsid w:val="00FB2111"/>
    <w:rsid w:val="00FB2458"/>
    <w:rsid w:val="00FB2D8D"/>
    <w:rsid w:val="00FB4F15"/>
    <w:rsid w:val="00FB6E92"/>
    <w:rsid w:val="00FC042E"/>
    <w:rsid w:val="00FC2972"/>
    <w:rsid w:val="00FC4BD6"/>
    <w:rsid w:val="00FC5CF8"/>
    <w:rsid w:val="00FC65C2"/>
    <w:rsid w:val="00FD2817"/>
    <w:rsid w:val="00FD485E"/>
    <w:rsid w:val="00FD5403"/>
    <w:rsid w:val="00FD5F16"/>
    <w:rsid w:val="00FD6A9F"/>
    <w:rsid w:val="00FD6EA2"/>
    <w:rsid w:val="00FD7D4C"/>
    <w:rsid w:val="00FE35B3"/>
    <w:rsid w:val="00FE72CF"/>
    <w:rsid w:val="00FF1226"/>
    <w:rsid w:val="00FF1530"/>
    <w:rsid w:val="00FF15C2"/>
    <w:rsid w:val="00FF20F5"/>
    <w:rsid w:val="00FF507D"/>
    <w:rsid w:val="00FF6491"/>
    <w:rsid w:val="00FF655F"/>
    <w:rsid w:val="00FF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BFC99"/>
  <w15:docId w15:val="{1B52816C-EC7E-4CCA-A986-555C04B8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B96"/>
    <w:rPr>
      <w:rFonts w:ascii="Times New Roman" w:hAnsi="Times New Roman"/>
    </w:rPr>
  </w:style>
  <w:style w:type="paragraph" w:styleId="Heading1">
    <w:name w:val="heading 1"/>
    <w:basedOn w:val="Normal"/>
    <w:next w:val="Normal"/>
    <w:link w:val="Heading1Char"/>
    <w:uiPriority w:val="9"/>
    <w:qFormat/>
    <w:rsid w:val="004D3D95"/>
    <w:pPr>
      <w:keepLines/>
      <w:spacing w:after="12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1F6785"/>
    <w:pPr>
      <w:keepNext/>
      <w:keepLines/>
      <w:spacing w:before="120"/>
      <w:outlineLvl w:val="1"/>
    </w:pPr>
    <w:rPr>
      <w:rFonts w:eastAsiaTheme="majorEastAsia" w:cstheme="majorBidi"/>
      <w:bCs/>
      <w:i/>
      <w:cap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B70CD"/>
    <w:pPr>
      <w:spacing w:before="360" w:after="240"/>
      <w:jc w:val="center"/>
    </w:pPr>
    <w:rPr>
      <w:rFonts w:eastAsia="Times New Roman" w:cs="Times New Roman"/>
      <w:b/>
      <w:bCs/>
      <w:smallCaps/>
      <w:sz w:val="28"/>
      <w:szCs w:val="24"/>
      <w:u w:val="single"/>
    </w:rPr>
  </w:style>
  <w:style w:type="character" w:customStyle="1" w:styleId="TitleChar">
    <w:name w:val="Title Char"/>
    <w:basedOn w:val="DefaultParagraphFont"/>
    <w:link w:val="Title"/>
    <w:rsid w:val="007B70CD"/>
    <w:rPr>
      <w:rFonts w:ascii="Times New Roman" w:eastAsia="Times New Roman" w:hAnsi="Times New Roman" w:cs="Times New Roman"/>
      <w:b/>
      <w:bCs/>
      <w:smallCaps/>
      <w:sz w:val="28"/>
      <w:szCs w:val="24"/>
      <w:u w:val="single"/>
    </w:rPr>
  </w:style>
  <w:style w:type="table" w:styleId="TableGrid">
    <w:name w:val="Table Grid"/>
    <w:basedOn w:val="TableNormal"/>
    <w:uiPriority w:val="59"/>
    <w:rsid w:val="002C3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2C3B96"/>
    <w:rPr>
      <w:b/>
      <w:bCs/>
      <w:smallCaps/>
      <w:spacing w:val="5"/>
    </w:rPr>
  </w:style>
  <w:style w:type="paragraph" w:styleId="NoSpacing">
    <w:name w:val="No Spacing"/>
    <w:aliases w:val="Dates"/>
    <w:uiPriority w:val="1"/>
    <w:qFormat/>
    <w:rsid w:val="002C3B96"/>
    <w:pPr>
      <w:jc w:val="right"/>
    </w:pPr>
    <w:rPr>
      <w:rFonts w:ascii="Times New Roman" w:hAnsi="Times New Roman"/>
      <w:b/>
      <w:smallCaps/>
    </w:rPr>
  </w:style>
  <w:style w:type="paragraph" w:styleId="ListParagraph">
    <w:name w:val="List Paragraph"/>
    <w:basedOn w:val="Normal"/>
    <w:uiPriority w:val="34"/>
    <w:qFormat/>
    <w:rsid w:val="00841042"/>
    <w:pPr>
      <w:ind w:left="720"/>
      <w:contextualSpacing/>
    </w:pPr>
  </w:style>
  <w:style w:type="character" w:customStyle="1" w:styleId="Heading1Char">
    <w:name w:val="Heading 1 Char"/>
    <w:basedOn w:val="DefaultParagraphFont"/>
    <w:link w:val="Heading1"/>
    <w:uiPriority w:val="9"/>
    <w:rsid w:val="004D3D95"/>
    <w:rPr>
      <w:rFonts w:ascii="Times New Roman" w:eastAsiaTheme="majorEastAsia" w:hAnsi="Times New Roman" w:cstheme="majorBidi"/>
      <w:b/>
      <w:bCs/>
      <w:caps/>
      <w:szCs w:val="28"/>
    </w:rPr>
  </w:style>
  <w:style w:type="character" w:styleId="Hyperlink">
    <w:name w:val="Hyperlink"/>
    <w:basedOn w:val="DefaultParagraphFont"/>
    <w:rsid w:val="00C56BC9"/>
    <w:rPr>
      <w:color w:val="0000FF"/>
      <w:u w:val="single"/>
    </w:rPr>
  </w:style>
  <w:style w:type="paragraph" w:styleId="Header">
    <w:name w:val="header"/>
    <w:basedOn w:val="Normal"/>
    <w:link w:val="HeaderChar"/>
    <w:uiPriority w:val="99"/>
    <w:unhideWhenUsed/>
    <w:rsid w:val="00A66725"/>
    <w:pPr>
      <w:tabs>
        <w:tab w:val="center" w:pos="4680"/>
        <w:tab w:val="right" w:pos="9360"/>
      </w:tabs>
    </w:pPr>
  </w:style>
  <w:style w:type="character" w:customStyle="1" w:styleId="HeaderChar">
    <w:name w:val="Header Char"/>
    <w:basedOn w:val="DefaultParagraphFont"/>
    <w:link w:val="Header"/>
    <w:uiPriority w:val="99"/>
    <w:rsid w:val="00A66725"/>
    <w:rPr>
      <w:rFonts w:ascii="Times New Roman" w:hAnsi="Times New Roman"/>
    </w:rPr>
  </w:style>
  <w:style w:type="paragraph" w:styleId="Footer">
    <w:name w:val="footer"/>
    <w:basedOn w:val="Normal"/>
    <w:link w:val="FooterChar"/>
    <w:uiPriority w:val="99"/>
    <w:unhideWhenUsed/>
    <w:rsid w:val="00A66725"/>
    <w:pPr>
      <w:tabs>
        <w:tab w:val="center" w:pos="4680"/>
        <w:tab w:val="right" w:pos="9360"/>
      </w:tabs>
    </w:pPr>
  </w:style>
  <w:style w:type="character" w:customStyle="1" w:styleId="FooterChar">
    <w:name w:val="Footer Char"/>
    <w:basedOn w:val="DefaultParagraphFont"/>
    <w:link w:val="Footer"/>
    <w:uiPriority w:val="99"/>
    <w:rsid w:val="00A66725"/>
    <w:rPr>
      <w:rFonts w:ascii="Times New Roman" w:hAnsi="Times New Roman"/>
    </w:rPr>
  </w:style>
  <w:style w:type="paragraph" w:styleId="BalloonText">
    <w:name w:val="Balloon Text"/>
    <w:basedOn w:val="Normal"/>
    <w:link w:val="BalloonTextChar"/>
    <w:uiPriority w:val="99"/>
    <w:semiHidden/>
    <w:unhideWhenUsed/>
    <w:rsid w:val="00A66725"/>
    <w:rPr>
      <w:rFonts w:ascii="Tahoma" w:hAnsi="Tahoma" w:cs="Tahoma"/>
      <w:sz w:val="16"/>
      <w:szCs w:val="16"/>
    </w:rPr>
  </w:style>
  <w:style w:type="character" w:customStyle="1" w:styleId="BalloonTextChar">
    <w:name w:val="Balloon Text Char"/>
    <w:basedOn w:val="DefaultParagraphFont"/>
    <w:link w:val="BalloonText"/>
    <w:uiPriority w:val="99"/>
    <w:semiHidden/>
    <w:rsid w:val="00A66725"/>
    <w:rPr>
      <w:rFonts w:ascii="Tahoma" w:hAnsi="Tahoma" w:cs="Tahoma"/>
      <w:sz w:val="16"/>
      <w:szCs w:val="16"/>
    </w:rPr>
  </w:style>
  <w:style w:type="character" w:styleId="CommentReference">
    <w:name w:val="annotation reference"/>
    <w:basedOn w:val="DefaultParagraphFont"/>
    <w:semiHidden/>
    <w:unhideWhenUsed/>
    <w:rsid w:val="00AC11D3"/>
    <w:rPr>
      <w:sz w:val="16"/>
      <w:szCs w:val="16"/>
    </w:rPr>
  </w:style>
  <w:style w:type="paragraph" w:styleId="CommentText">
    <w:name w:val="annotation text"/>
    <w:basedOn w:val="Normal"/>
    <w:link w:val="CommentTextChar"/>
    <w:unhideWhenUsed/>
    <w:rsid w:val="00AC11D3"/>
    <w:rPr>
      <w:sz w:val="20"/>
      <w:szCs w:val="20"/>
    </w:rPr>
  </w:style>
  <w:style w:type="character" w:customStyle="1" w:styleId="CommentTextChar">
    <w:name w:val="Comment Text Char"/>
    <w:basedOn w:val="DefaultParagraphFont"/>
    <w:link w:val="CommentText"/>
    <w:rsid w:val="00AC11D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C11D3"/>
    <w:rPr>
      <w:b/>
      <w:bCs/>
    </w:rPr>
  </w:style>
  <w:style w:type="character" w:customStyle="1" w:styleId="CommentSubjectChar">
    <w:name w:val="Comment Subject Char"/>
    <w:basedOn w:val="CommentTextChar"/>
    <w:link w:val="CommentSubject"/>
    <w:uiPriority w:val="99"/>
    <w:semiHidden/>
    <w:rsid w:val="00AC11D3"/>
    <w:rPr>
      <w:rFonts w:ascii="Times New Roman" w:hAnsi="Times New Roman"/>
      <w:b/>
      <w:bCs/>
      <w:sz w:val="20"/>
      <w:szCs w:val="20"/>
    </w:rPr>
  </w:style>
  <w:style w:type="character" w:customStyle="1" w:styleId="Heading2Char">
    <w:name w:val="Heading 2 Char"/>
    <w:basedOn w:val="DefaultParagraphFont"/>
    <w:link w:val="Heading2"/>
    <w:uiPriority w:val="9"/>
    <w:rsid w:val="001F6785"/>
    <w:rPr>
      <w:rFonts w:ascii="Times New Roman" w:eastAsiaTheme="majorEastAsia" w:hAnsi="Times New Roman" w:cstheme="majorBidi"/>
      <w:bCs/>
      <w:i/>
      <w:caps/>
      <w:szCs w:val="26"/>
      <w:u w:val="single"/>
    </w:rPr>
  </w:style>
  <w:style w:type="character" w:styleId="FollowedHyperlink">
    <w:name w:val="FollowedHyperlink"/>
    <w:basedOn w:val="DefaultParagraphFont"/>
    <w:uiPriority w:val="99"/>
    <w:semiHidden/>
    <w:unhideWhenUsed/>
    <w:rsid w:val="0022020D"/>
    <w:rPr>
      <w:color w:val="800080" w:themeColor="followedHyperlink"/>
      <w:u w:val="single"/>
    </w:rPr>
  </w:style>
  <w:style w:type="character" w:customStyle="1" w:styleId="apple-converted-space">
    <w:name w:val="apple-converted-space"/>
    <w:basedOn w:val="DefaultParagraphFont"/>
    <w:rsid w:val="003B0A67"/>
  </w:style>
  <w:style w:type="paragraph" w:customStyle="1" w:styleId="Default">
    <w:name w:val="Default"/>
    <w:rsid w:val="00953B2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D40941"/>
    <w:rPr>
      <w:rFonts w:cs="Times New Roman"/>
      <w:sz w:val="24"/>
      <w:szCs w:val="24"/>
    </w:rPr>
  </w:style>
  <w:style w:type="paragraph" w:styleId="PlainText">
    <w:name w:val="Plain Text"/>
    <w:basedOn w:val="Normal"/>
    <w:link w:val="PlainTextChar"/>
    <w:uiPriority w:val="99"/>
    <w:semiHidden/>
    <w:unhideWhenUsed/>
    <w:rsid w:val="00E76B73"/>
    <w:rPr>
      <w:rFonts w:ascii="Calibri" w:hAnsi="Calibri"/>
      <w:szCs w:val="21"/>
    </w:rPr>
  </w:style>
  <w:style w:type="character" w:customStyle="1" w:styleId="PlainTextChar">
    <w:name w:val="Plain Text Char"/>
    <w:basedOn w:val="DefaultParagraphFont"/>
    <w:link w:val="PlainText"/>
    <w:uiPriority w:val="99"/>
    <w:semiHidden/>
    <w:rsid w:val="00E76B73"/>
    <w:rPr>
      <w:rFonts w:ascii="Calibri" w:hAnsi="Calibri"/>
      <w:szCs w:val="21"/>
    </w:rPr>
  </w:style>
  <w:style w:type="character" w:customStyle="1" w:styleId="authors">
    <w:name w:val="authors"/>
    <w:basedOn w:val="DefaultParagraphFont"/>
    <w:rsid w:val="00013345"/>
  </w:style>
  <w:style w:type="character" w:customStyle="1" w:styleId="source">
    <w:name w:val="source"/>
    <w:basedOn w:val="DefaultParagraphFont"/>
    <w:rsid w:val="00013345"/>
  </w:style>
  <w:style w:type="character" w:customStyle="1" w:styleId="pubdate">
    <w:name w:val="pubdate"/>
    <w:basedOn w:val="DefaultParagraphFont"/>
    <w:rsid w:val="00013345"/>
  </w:style>
  <w:style w:type="character" w:customStyle="1" w:styleId="doi">
    <w:name w:val="doi"/>
    <w:basedOn w:val="DefaultParagraphFont"/>
    <w:rsid w:val="00013345"/>
  </w:style>
  <w:style w:type="character" w:customStyle="1" w:styleId="pubstatus">
    <w:name w:val="pubstatus"/>
    <w:basedOn w:val="DefaultParagraphFont"/>
    <w:rsid w:val="00013345"/>
  </w:style>
  <w:style w:type="character" w:customStyle="1" w:styleId="pubtype">
    <w:name w:val="pubtype"/>
    <w:basedOn w:val="DefaultParagraphFont"/>
    <w:rsid w:val="00013345"/>
  </w:style>
  <w:style w:type="character" w:customStyle="1" w:styleId="pmid">
    <w:name w:val="pmid"/>
    <w:basedOn w:val="DefaultParagraphFont"/>
    <w:rsid w:val="00013345"/>
  </w:style>
  <w:style w:type="character" w:customStyle="1" w:styleId="docsum-authors">
    <w:name w:val="docsum-authors"/>
    <w:basedOn w:val="DefaultParagraphFont"/>
    <w:rsid w:val="000E65E1"/>
    <w:rPr>
      <w:rFonts w:ascii="Times New Roman" w:hAnsi="Times New Roman" w:cs="Times New Roman" w:hint="default"/>
    </w:rPr>
  </w:style>
  <w:style w:type="character" w:customStyle="1" w:styleId="docsum-journal-citation">
    <w:name w:val="docsum-journal-citation"/>
    <w:basedOn w:val="DefaultParagraphFont"/>
    <w:rsid w:val="000E65E1"/>
    <w:rPr>
      <w:rFonts w:ascii="Times New Roman" w:hAnsi="Times New Roman" w:cs="Times New Roman" w:hint="default"/>
    </w:rPr>
  </w:style>
  <w:style w:type="character" w:customStyle="1" w:styleId="citation-part">
    <w:name w:val="citation-part"/>
    <w:basedOn w:val="DefaultParagraphFont"/>
    <w:rsid w:val="000E65E1"/>
    <w:rPr>
      <w:rFonts w:ascii="Times New Roman" w:hAnsi="Times New Roman" w:cs="Times New Roman" w:hint="default"/>
    </w:rPr>
  </w:style>
  <w:style w:type="character" w:customStyle="1" w:styleId="docsum-pmid">
    <w:name w:val="docsum-pmid"/>
    <w:basedOn w:val="DefaultParagraphFont"/>
    <w:rsid w:val="000E65E1"/>
    <w:rPr>
      <w:rFonts w:ascii="Times New Roman" w:hAnsi="Times New Roman" w:cs="Times New Roman" w:hint="default"/>
    </w:rPr>
  </w:style>
  <w:style w:type="character" w:styleId="UnresolvedMention">
    <w:name w:val="Unresolved Mention"/>
    <w:basedOn w:val="DefaultParagraphFont"/>
    <w:uiPriority w:val="99"/>
    <w:semiHidden/>
    <w:unhideWhenUsed/>
    <w:rsid w:val="00F46AC8"/>
    <w:rPr>
      <w:color w:val="605E5C"/>
      <w:shd w:val="clear" w:color="auto" w:fill="E1DFDD"/>
    </w:rPr>
  </w:style>
  <w:style w:type="character" w:customStyle="1" w:styleId="volume">
    <w:name w:val="volume"/>
    <w:basedOn w:val="DefaultParagraphFont"/>
    <w:rsid w:val="00F46AC8"/>
  </w:style>
  <w:style w:type="character" w:customStyle="1" w:styleId="issue">
    <w:name w:val="issue"/>
    <w:basedOn w:val="DefaultParagraphFont"/>
    <w:rsid w:val="00F46AC8"/>
  </w:style>
  <w:style w:type="character" w:customStyle="1" w:styleId="pages">
    <w:name w:val="pages"/>
    <w:basedOn w:val="DefaultParagraphFont"/>
    <w:rsid w:val="00F46AC8"/>
  </w:style>
  <w:style w:type="character" w:customStyle="1" w:styleId="pmcid">
    <w:name w:val="pmcid"/>
    <w:basedOn w:val="DefaultParagraphFont"/>
    <w:rsid w:val="00F46AC8"/>
  </w:style>
  <w:style w:type="paragraph" w:customStyle="1" w:styleId="MDPI13authornames">
    <w:name w:val="MDPI_1.3_authornames"/>
    <w:next w:val="Normal"/>
    <w:qFormat/>
    <w:rsid w:val="007B0C81"/>
    <w:pPr>
      <w:adjustRightInd w:val="0"/>
      <w:snapToGrid w:val="0"/>
      <w:spacing w:after="360" w:line="260" w:lineRule="atLeast"/>
    </w:pPr>
    <w:rPr>
      <w:rFonts w:ascii="Palatino Linotype" w:eastAsia="Times New Roman" w:hAnsi="Palatino Linotype" w:cs="Times New Roman"/>
      <w:b/>
      <w:color w:val="000000"/>
      <w:sz w:val="20"/>
      <w:lang w:eastAsia="de-DE" w:bidi="en-US"/>
    </w:rPr>
  </w:style>
  <w:style w:type="character" w:customStyle="1" w:styleId="ng-star-inserted">
    <w:name w:val="ng-star-inserted"/>
    <w:basedOn w:val="DefaultParagraphFont"/>
    <w:rsid w:val="00747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28420">
      <w:bodyDiv w:val="1"/>
      <w:marLeft w:val="0"/>
      <w:marRight w:val="0"/>
      <w:marTop w:val="0"/>
      <w:marBottom w:val="0"/>
      <w:divBdr>
        <w:top w:val="none" w:sz="0" w:space="0" w:color="auto"/>
        <w:left w:val="none" w:sz="0" w:space="0" w:color="auto"/>
        <w:bottom w:val="none" w:sz="0" w:space="0" w:color="auto"/>
        <w:right w:val="none" w:sz="0" w:space="0" w:color="auto"/>
      </w:divBdr>
    </w:div>
    <w:div w:id="67851668">
      <w:bodyDiv w:val="1"/>
      <w:marLeft w:val="0"/>
      <w:marRight w:val="0"/>
      <w:marTop w:val="0"/>
      <w:marBottom w:val="0"/>
      <w:divBdr>
        <w:top w:val="none" w:sz="0" w:space="0" w:color="auto"/>
        <w:left w:val="none" w:sz="0" w:space="0" w:color="auto"/>
        <w:bottom w:val="none" w:sz="0" w:space="0" w:color="auto"/>
        <w:right w:val="none" w:sz="0" w:space="0" w:color="auto"/>
      </w:divBdr>
    </w:div>
    <w:div w:id="107238678">
      <w:bodyDiv w:val="1"/>
      <w:marLeft w:val="0"/>
      <w:marRight w:val="0"/>
      <w:marTop w:val="0"/>
      <w:marBottom w:val="0"/>
      <w:divBdr>
        <w:top w:val="none" w:sz="0" w:space="0" w:color="auto"/>
        <w:left w:val="none" w:sz="0" w:space="0" w:color="auto"/>
        <w:bottom w:val="none" w:sz="0" w:space="0" w:color="auto"/>
        <w:right w:val="none" w:sz="0" w:space="0" w:color="auto"/>
      </w:divBdr>
    </w:div>
    <w:div w:id="201135515">
      <w:bodyDiv w:val="1"/>
      <w:marLeft w:val="0"/>
      <w:marRight w:val="0"/>
      <w:marTop w:val="0"/>
      <w:marBottom w:val="0"/>
      <w:divBdr>
        <w:top w:val="none" w:sz="0" w:space="0" w:color="auto"/>
        <w:left w:val="none" w:sz="0" w:space="0" w:color="auto"/>
        <w:bottom w:val="none" w:sz="0" w:space="0" w:color="auto"/>
        <w:right w:val="none" w:sz="0" w:space="0" w:color="auto"/>
      </w:divBdr>
    </w:div>
    <w:div w:id="216939303">
      <w:bodyDiv w:val="1"/>
      <w:marLeft w:val="0"/>
      <w:marRight w:val="0"/>
      <w:marTop w:val="0"/>
      <w:marBottom w:val="0"/>
      <w:divBdr>
        <w:top w:val="none" w:sz="0" w:space="0" w:color="auto"/>
        <w:left w:val="none" w:sz="0" w:space="0" w:color="auto"/>
        <w:bottom w:val="none" w:sz="0" w:space="0" w:color="auto"/>
        <w:right w:val="none" w:sz="0" w:space="0" w:color="auto"/>
      </w:divBdr>
    </w:div>
    <w:div w:id="288896124">
      <w:bodyDiv w:val="1"/>
      <w:marLeft w:val="0"/>
      <w:marRight w:val="0"/>
      <w:marTop w:val="0"/>
      <w:marBottom w:val="0"/>
      <w:divBdr>
        <w:top w:val="none" w:sz="0" w:space="0" w:color="auto"/>
        <w:left w:val="none" w:sz="0" w:space="0" w:color="auto"/>
        <w:bottom w:val="none" w:sz="0" w:space="0" w:color="auto"/>
        <w:right w:val="none" w:sz="0" w:space="0" w:color="auto"/>
      </w:divBdr>
    </w:div>
    <w:div w:id="326981304">
      <w:bodyDiv w:val="1"/>
      <w:marLeft w:val="0"/>
      <w:marRight w:val="0"/>
      <w:marTop w:val="0"/>
      <w:marBottom w:val="0"/>
      <w:divBdr>
        <w:top w:val="none" w:sz="0" w:space="0" w:color="auto"/>
        <w:left w:val="none" w:sz="0" w:space="0" w:color="auto"/>
        <w:bottom w:val="none" w:sz="0" w:space="0" w:color="auto"/>
        <w:right w:val="none" w:sz="0" w:space="0" w:color="auto"/>
      </w:divBdr>
    </w:div>
    <w:div w:id="351688567">
      <w:bodyDiv w:val="1"/>
      <w:marLeft w:val="0"/>
      <w:marRight w:val="0"/>
      <w:marTop w:val="0"/>
      <w:marBottom w:val="0"/>
      <w:divBdr>
        <w:top w:val="none" w:sz="0" w:space="0" w:color="auto"/>
        <w:left w:val="none" w:sz="0" w:space="0" w:color="auto"/>
        <w:bottom w:val="none" w:sz="0" w:space="0" w:color="auto"/>
        <w:right w:val="none" w:sz="0" w:space="0" w:color="auto"/>
      </w:divBdr>
    </w:div>
    <w:div w:id="374500944">
      <w:bodyDiv w:val="1"/>
      <w:marLeft w:val="0"/>
      <w:marRight w:val="0"/>
      <w:marTop w:val="0"/>
      <w:marBottom w:val="0"/>
      <w:divBdr>
        <w:top w:val="none" w:sz="0" w:space="0" w:color="auto"/>
        <w:left w:val="none" w:sz="0" w:space="0" w:color="auto"/>
        <w:bottom w:val="none" w:sz="0" w:space="0" w:color="auto"/>
        <w:right w:val="none" w:sz="0" w:space="0" w:color="auto"/>
      </w:divBdr>
    </w:div>
    <w:div w:id="444273028">
      <w:bodyDiv w:val="1"/>
      <w:marLeft w:val="0"/>
      <w:marRight w:val="0"/>
      <w:marTop w:val="0"/>
      <w:marBottom w:val="0"/>
      <w:divBdr>
        <w:top w:val="none" w:sz="0" w:space="0" w:color="auto"/>
        <w:left w:val="none" w:sz="0" w:space="0" w:color="auto"/>
        <w:bottom w:val="none" w:sz="0" w:space="0" w:color="auto"/>
        <w:right w:val="none" w:sz="0" w:space="0" w:color="auto"/>
      </w:divBdr>
    </w:div>
    <w:div w:id="478351381">
      <w:bodyDiv w:val="1"/>
      <w:marLeft w:val="0"/>
      <w:marRight w:val="0"/>
      <w:marTop w:val="0"/>
      <w:marBottom w:val="0"/>
      <w:divBdr>
        <w:top w:val="none" w:sz="0" w:space="0" w:color="auto"/>
        <w:left w:val="none" w:sz="0" w:space="0" w:color="auto"/>
        <w:bottom w:val="none" w:sz="0" w:space="0" w:color="auto"/>
        <w:right w:val="none" w:sz="0" w:space="0" w:color="auto"/>
      </w:divBdr>
    </w:div>
    <w:div w:id="499077912">
      <w:bodyDiv w:val="1"/>
      <w:marLeft w:val="0"/>
      <w:marRight w:val="0"/>
      <w:marTop w:val="0"/>
      <w:marBottom w:val="0"/>
      <w:divBdr>
        <w:top w:val="none" w:sz="0" w:space="0" w:color="auto"/>
        <w:left w:val="none" w:sz="0" w:space="0" w:color="auto"/>
        <w:bottom w:val="none" w:sz="0" w:space="0" w:color="auto"/>
        <w:right w:val="none" w:sz="0" w:space="0" w:color="auto"/>
      </w:divBdr>
      <w:divsChild>
        <w:div w:id="1723751143">
          <w:marLeft w:val="1170"/>
          <w:marRight w:val="0"/>
          <w:marTop w:val="0"/>
          <w:marBottom w:val="0"/>
          <w:divBdr>
            <w:top w:val="none" w:sz="0" w:space="0" w:color="auto"/>
            <w:left w:val="none" w:sz="0" w:space="0" w:color="auto"/>
            <w:bottom w:val="none" w:sz="0" w:space="0" w:color="auto"/>
            <w:right w:val="none" w:sz="0" w:space="0" w:color="auto"/>
          </w:divBdr>
        </w:div>
      </w:divsChild>
    </w:div>
    <w:div w:id="501359257">
      <w:bodyDiv w:val="1"/>
      <w:marLeft w:val="0"/>
      <w:marRight w:val="0"/>
      <w:marTop w:val="0"/>
      <w:marBottom w:val="0"/>
      <w:divBdr>
        <w:top w:val="none" w:sz="0" w:space="0" w:color="auto"/>
        <w:left w:val="none" w:sz="0" w:space="0" w:color="auto"/>
        <w:bottom w:val="none" w:sz="0" w:space="0" w:color="auto"/>
        <w:right w:val="none" w:sz="0" w:space="0" w:color="auto"/>
      </w:divBdr>
    </w:div>
    <w:div w:id="509149647">
      <w:bodyDiv w:val="1"/>
      <w:marLeft w:val="0"/>
      <w:marRight w:val="0"/>
      <w:marTop w:val="0"/>
      <w:marBottom w:val="0"/>
      <w:divBdr>
        <w:top w:val="none" w:sz="0" w:space="0" w:color="auto"/>
        <w:left w:val="none" w:sz="0" w:space="0" w:color="auto"/>
        <w:bottom w:val="none" w:sz="0" w:space="0" w:color="auto"/>
        <w:right w:val="none" w:sz="0" w:space="0" w:color="auto"/>
      </w:divBdr>
    </w:div>
    <w:div w:id="520631829">
      <w:bodyDiv w:val="1"/>
      <w:marLeft w:val="0"/>
      <w:marRight w:val="0"/>
      <w:marTop w:val="0"/>
      <w:marBottom w:val="0"/>
      <w:divBdr>
        <w:top w:val="none" w:sz="0" w:space="0" w:color="auto"/>
        <w:left w:val="none" w:sz="0" w:space="0" w:color="auto"/>
        <w:bottom w:val="none" w:sz="0" w:space="0" w:color="auto"/>
        <w:right w:val="none" w:sz="0" w:space="0" w:color="auto"/>
      </w:divBdr>
    </w:div>
    <w:div w:id="540288061">
      <w:bodyDiv w:val="1"/>
      <w:marLeft w:val="0"/>
      <w:marRight w:val="0"/>
      <w:marTop w:val="0"/>
      <w:marBottom w:val="0"/>
      <w:divBdr>
        <w:top w:val="none" w:sz="0" w:space="0" w:color="auto"/>
        <w:left w:val="none" w:sz="0" w:space="0" w:color="auto"/>
        <w:bottom w:val="none" w:sz="0" w:space="0" w:color="auto"/>
        <w:right w:val="none" w:sz="0" w:space="0" w:color="auto"/>
      </w:divBdr>
    </w:div>
    <w:div w:id="592208892">
      <w:bodyDiv w:val="1"/>
      <w:marLeft w:val="0"/>
      <w:marRight w:val="0"/>
      <w:marTop w:val="0"/>
      <w:marBottom w:val="0"/>
      <w:divBdr>
        <w:top w:val="none" w:sz="0" w:space="0" w:color="auto"/>
        <w:left w:val="none" w:sz="0" w:space="0" w:color="auto"/>
        <w:bottom w:val="none" w:sz="0" w:space="0" w:color="auto"/>
        <w:right w:val="none" w:sz="0" w:space="0" w:color="auto"/>
      </w:divBdr>
    </w:div>
    <w:div w:id="596602461">
      <w:bodyDiv w:val="1"/>
      <w:marLeft w:val="0"/>
      <w:marRight w:val="0"/>
      <w:marTop w:val="0"/>
      <w:marBottom w:val="0"/>
      <w:divBdr>
        <w:top w:val="none" w:sz="0" w:space="0" w:color="auto"/>
        <w:left w:val="none" w:sz="0" w:space="0" w:color="auto"/>
        <w:bottom w:val="none" w:sz="0" w:space="0" w:color="auto"/>
        <w:right w:val="none" w:sz="0" w:space="0" w:color="auto"/>
      </w:divBdr>
    </w:div>
    <w:div w:id="596982242">
      <w:bodyDiv w:val="1"/>
      <w:marLeft w:val="0"/>
      <w:marRight w:val="0"/>
      <w:marTop w:val="0"/>
      <w:marBottom w:val="0"/>
      <w:divBdr>
        <w:top w:val="none" w:sz="0" w:space="0" w:color="auto"/>
        <w:left w:val="none" w:sz="0" w:space="0" w:color="auto"/>
        <w:bottom w:val="none" w:sz="0" w:space="0" w:color="auto"/>
        <w:right w:val="none" w:sz="0" w:space="0" w:color="auto"/>
      </w:divBdr>
    </w:div>
    <w:div w:id="725686288">
      <w:bodyDiv w:val="1"/>
      <w:marLeft w:val="0"/>
      <w:marRight w:val="0"/>
      <w:marTop w:val="0"/>
      <w:marBottom w:val="0"/>
      <w:divBdr>
        <w:top w:val="none" w:sz="0" w:space="0" w:color="auto"/>
        <w:left w:val="none" w:sz="0" w:space="0" w:color="auto"/>
        <w:bottom w:val="none" w:sz="0" w:space="0" w:color="auto"/>
        <w:right w:val="none" w:sz="0" w:space="0" w:color="auto"/>
      </w:divBdr>
    </w:div>
    <w:div w:id="736976966">
      <w:bodyDiv w:val="1"/>
      <w:marLeft w:val="0"/>
      <w:marRight w:val="0"/>
      <w:marTop w:val="0"/>
      <w:marBottom w:val="0"/>
      <w:divBdr>
        <w:top w:val="none" w:sz="0" w:space="0" w:color="auto"/>
        <w:left w:val="none" w:sz="0" w:space="0" w:color="auto"/>
        <w:bottom w:val="none" w:sz="0" w:space="0" w:color="auto"/>
        <w:right w:val="none" w:sz="0" w:space="0" w:color="auto"/>
      </w:divBdr>
    </w:div>
    <w:div w:id="762805414">
      <w:bodyDiv w:val="1"/>
      <w:marLeft w:val="0"/>
      <w:marRight w:val="0"/>
      <w:marTop w:val="0"/>
      <w:marBottom w:val="0"/>
      <w:divBdr>
        <w:top w:val="none" w:sz="0" w:space="0" w:color="auto"/>
        <w:left w:val="none" w:sz="0" w:space="0" w:color="auto"/>
        <w:bottom w:val="none" w:sz="0" w:space="0" w:color="auto"/>
        <w:right w:val="none" w:sz="0" w:space="0" w:color="auto"/>
      </w:divBdr>
    </w:div>
    <w:div w:id="813834203">
      <w:bodyDiv w:val="1"/>
      <w:marLeft w:val="0"/>
      <w:marRight w:val="0"/>
      <w:marTop w:val="0"/>
      <w:marBottom w:val="0"/>
      <w:divBdr>
        <w:top w:val="none" w:sz="0" w:space="0" w:color="auto"/>
        <w:left w:val="none" w:sz="0" w:space="0" w:color="auto"/>
        <w:bottom w:val="none" w:sz="0" w:space="0" w:color="auto"/>
        <w:right w:val="none" w:sz="0" w:space="0" w:color="auto"/>
      </w:divBdr>
    </w:div>
    <w:div w:id="867110076">
      <w:bodyDiv w:val="1"/>
      <w:marLeft w:val="0"/>
      <w:marRight w:val="0"/>
      <w:marTop w:val="0"/>
      <w:marBottom w:val="0"/>
      <w:divBdr>
        <w:top w:val="none" w:sz="0" w:space="0" w:color="auto"/>
        <w:left w:val="none" w:sz="0" w:space="0" w:color="auto"/>
        <w:bottom w:val="none" w:sz="0" w:space="0" w:color="auto"/>
        <w:right w:val="none" w:sz="0" w:space="0" w:color="auto"/>
      </w:divBdr>
    </w:div>
    <w:div w:id="894856972">
      <w:bodyDiv w:val="1"/>
      <w:marLeft w:val="0"/>
      <w:marRight w:val="0"/>
      <w:marTop w:val="0"/>
      <w:marBottom w:val="0"/>
      <w:divBdr>
        <w:top w:val="none" w:sz="0" w:space="0" w:color="auto"/>
        <w:left w:val="none" w:sz="0" w:space="0" w:color="auto"/>
        <w:bottom w:val="none" w:sz="0" w:space="0" w:color="auto"/>
        <w:right w:val="none" w:sz="0" w:space="0" w:color="auto"/>
      </w:divBdr>
    </w:div>
    <w:div w:id="981429432">
      <w:bodyDiv w:val="1"/>
      <w:marLeft w:val="0"/>
      <w:marRight w:val="0"/>
      <w:marTop w:val="0"/>
      <w:marBottom w:val="0"/>
      <w:divBdr>
        <w:top w:val="none" w:sz="0" w:space="0" w:color="auto"/>
        <w:left w:val="none" w:sz="0" w:space="0" w:color="auto"/>
        <w:bottom w:val="none" w:sz="0" w:space="0" w:color="auto"/>
        <w:right w:val="none" w:sz="0" w:space="0" w:color="auto"/>
      </w:divBdr>
    </w:div>
    <w:div w:id="1186139580">
      <w:bodyDiv w:val="1"/>
      <w:marLeft w:val="0"/>
      <w:marRight w:val="0"/>
      <w:marTop w:val="0"/>
      <w:marBottom w:val="0"/>
      <w:divBdr>
        <w:top w:val="none" w:sz="0" w:space="0" w:color="auto"/>
        <w:left w:val="none" w:sz="0" w:space="0" w:color="auto"/>
        <w:bottom w:val="none" w:sz="0" w:space="0" w:color="auto"/>
        <w:right w:val="none" w:sz="0" w:space="0" w:color="auto"/>
      </w:divBdr>
    </w:div>
    <w:div w:id="1250382459">
      <w:bodyDiv w:val="1"/>
      <w:marLeft w:val="0"/>
      <w:marRight w:val="0"/>
      <w:marTop w:val="0"/>
      <w:marBottom w:val="0"/>
      <w:divBdr>
        <w:top w:val="none" w:sz="0" w:space="0" w:color="auto"/>
        <w:left w:val="none" w:sz="0" w:space="0" w:color="auto"/>
        <w:bottom w:val="none" w:sz="0" w:space="0" w:color="auto"/>
        <w:right w:val="none" w:sz="0" w:space="0" w:color="auto"/>
      </w:divBdr>
    </w:div>
    <w:div w:id="1438021977">
      <w:bodyDiv w:val="1"/>
      <w:marLeft w:val="0"/>
      <w:marRight w:val="0"/>
      <w:marTop w:val="0"/>
      <w:marBottom w:val="0"/>
      <w:divBdr>
        <w:top w:val="none" w:sz="0" w:space="0" w:color="auto"/>
        <w:left w:val="none" w:sz="0" w:space="0" w:color="auto"/>
        <w:bottom w:val="none" w:sz="0" w:space="0" w:color="auto"/>
        <w:right w:val="none" w:sz="0" w:space="0" w:color="auto"/>
      </w:divBdr>
    </w:div>
    <w:div w:id="1480345840">
      <w:bodyDiv w:val="1"/>
      <w:marLeft w:val="0"/>
      <w:marRight w:val="0"/>
      <w:marTop w:val="0"/>
      <w:marBottom w:val="0"/>
      <w:divBdr>
        <w:top w:val="none" w:sz="0" w:space="0" w:color="auto"/>
        <w:left w:val="none" w:sz="0" w:space="0" w:color="auto"/>
        <w:bottom w:val="none" w:sz="0" w:space="0" w:color="auto"/>
        <w:right w:val="none" w:sz="0" w:space="0" w:color="auto"/>
      </w:divBdr>
    </w:div>
    <w:div w:id="1525023669">
      <w:bodyDiv w:val="1"/>
      <w:marLeft w:val="0"/>
      <w:marRight w:val="0"/>
      <w:marTop w:val="0"/>
      <w:marBottom w:val="0"/>
      <w:divBdr>
        <w:top w:val="none" w:sz="0" w:space="0" w:color="auto"/>
        <w:left w:val="none" w:sz="0" w:space="0" w:color="auto"/>
        <w:bottom w:val="none" w:sz="0" w:space="0" w:color="auto"/>
        <w:right w:val="none" w:sz="0" w:space="0" w:color="auto"/>
      </w:divBdr>
    </w:div>
    <w:div w:id="1612740648">
      <w:bodyDiv w:val="1"/>
      <w:marLeft w:val="0"/>
      <w:marRight w:val="0"/>
      <w:marTop w:val="0"/>
      <w:marBottom w:val="0"/>
      <w:divBdr>
        <w:top w:val="none" w:sz="0" w:space="0" w:color="auto"/>
        <w:left w:val="none" w:sz="0" w:space="0" w:color="auto"/>
        <w:bottom w:val="none" w:sz="0" w:space="0" w:color="auto"/>
        <w:right w:val="none" w:sz="0" w:space="0" w:color="auto"/>
      </w:divBdr>
    </w:div>
    <w:div w:id="1637294768">
      <w:bodyDiv w:val="1"/>
      <w:marLeft w:val="0"/>
      <w:marRight w:val="0"/>
      <w:marTop w:val="0"/>
      <w:marBottom w:val="0"/>
      <w:divBdr>
        <w:top w:val="none" w:sz="0" w:space="0" w:color="auto"/>
        <w:left w:val="none" w:sz="0" w:space="0" w:color="auto"/>
        <w:bottom w:val="none" w:sz="0" w:space="0" w:color="auto"/>
        <w:right w:val="none" w:sz="0" w:space="0" w:color="auto"/>
      </w:divBdr>
    </w:div>
    <w:div w:id="1658877293">
      <w:bodyDiv w:val="1"/>
      <w:marLeft w:val="0"/>
      <w:marRight w:val="0"/>
      <w:marTop w:val="0"/>
      <w:marBottom w:val="0"/>
      <w:divBdr>
        <w:top w:val="none" w:sz="0" w:space="0" w:color="auto"/>
        <w:left w:val="none" w:sz="0" w:space="0" w:color="auto"/>
        <w:bottom w:val="none" w:sz="0" w:space="0" w:color="auto"/>
        <w:right w:val="none" w:sz="0" w:space="0" w:color="auto"/>
      </w:divBdr>
    </w:div>
    <w:div w:id="1735815235">
      <w:bodyDiv w:val="1"/>
      <w:marLeft w:val="0"/>
      <w:marRight w:val="0"/>
      <w:marTop w:val="0"/>
      <w:marBottom w:val="0"/>
      <w:divBdr>
        <w:top w:val="none" w:sz="0" w:space="0" w:color="auto"/>
        <w:left w:val="none" w:sz="0" w:space="0" w:color="auto"/>
        <w:bottom w:val="none" w:sz="0" w:space="0" w:color="auto"/>
        <w:right w:val="none" w:sz="0" w:space="0" w:color="auto"/>
      </w:divBdr>
    </w:div>
    <w:div w:id="1841701741">
      <w:bodyDiv w:val="1"/>
      <w:marLeft w:val="0"/>
      <w:marRight w:val="0"/>
      <w:marTop w:val="0"/>
      <w:marBottom w:val="0"/>
      <w:divBdr>
        <w:top w:val="none" w:sz="0" w:space="0" w:color="auto"/>
        <w:left w:val="none" w:sz="0" w:space="0" w:color="auto"/>
        <w:bottom w:val="none" w:sz="0" w:space="0" w:color="auto"/>
        <w:right w:val="none" w:sz="0" w:space="0" w:color="auto"/>
      </w:divBdr>
    </w:div>
    <w:div w:id="1955092151">
      <w:bodyDiv w:val="1"/>
      <w:marLeft w:val="0"/>
      <w:marRight w:val="0"/>
      <w:marTop w:val="0"/>
      <w:marBottom w:val="0"/>
      <w:divBdr>
        <w:top w:val="none" w:sz="0" w:space="0" w:color="auto"/>
        <w:left w:val="none" w:sz="0" w:space="0" w:color="auto"/>
        <w:bottom w:val="none" w:sz="0" w:space="0" w:color="auto"/>
        <w:right w:val="none" w:sz="0" w:space="0" w:color="auto"/>
      </w:divBdr>
    </w:div>
    <w:div w:id="2008970753">
      <w:bodyDiv w:val="1"/>
      <w:marLeft w:val="0"/>
      <w:marRight w:val="0"/>
      <w:marTop w:val="0"/>
      <w:marBottom w:val="0"/>
      <w:divBdr>
        <w:top w:val="none" w:sz="0" w:space="0" w:color="auto"/>
        <w:left w:val="none" w:sz="0" w:space="0" w:color="auto"/>
        <w:bottom w:val="none" w:sz="0" w:space="0" w:color="auto"/>
        <w:right w:val="none" w:sz="0" w:space="0" w:color="auto"/>
      </w:divBdr>
    </w:div>
    <w:div w:id="2011759851">
      <w:bodyDiv w:val="1"/>
      <w:marLeft w:val="0"/>
      <w:marRight w:val="0"/>
      <w:marTop w:val="0"/>
      <w:marBottom w:val="0"/>
      <w:divBdr>
        <w:top w:val="none" w:sz="0" w:space="0" w:color="auto"/>
        <w:left w:val="none" w:sz="0" w:space="0" w:color="auto"/>
        <w:bottom w:val="none" w:sz="0" w:space="0" w:color="auto"/>
        <w:right w:val="none" w:sz="0" w:space="0" w:color="auto"/>
      </w:divBdr>
    </w:div>
    <w:div w:id="2028020604">
      <w:bodyDiv w:val="1"/>
      <w:marLeft w:val="0"/>
      <w:marRight w:val="0"/>
      <w:marTop w:val="0"/>
      <w:marBottom w:val="0"/>
      <w:divBdr>
        <w:top w:val="none" w:sz="0" w:space="0" w:color="auto"/>
        <w:left w:val="none" w:sz="0" w:space="0" w:color="auto"/>
        <w:bottom w:val="none" w:sz="0" w:space="0" w:color="auto"/>
        <w:right w:val="none" w:sz="0" w:space="0" w:color="auto"/>
      </w:divBdr>
    </w:div>
    <w:div w:id="2032299617">
      <w:bodyDiv w:val="1"/>
      <w:marLeft w:val="0"/>
      <w:marRight w:val="0"/>
      <w:marTop w:val="0"/>
      <w:marBottom w:val="0"/>
      <w:divBdr>
        <w:top w:val="none" w:sz="0" w:space="0" w:color="auto"/>
        <w:left w:val="none" w:sz="0" w:space="0" w:color="auto"/>
        <w:bottom w:val="none" w:sz="0" w:space="0" w:color="auto"/>
        <w:right w:val="none" w:sz="0" w:space="0" w:color="auto"/>
      </w:divBdr>
    </w:div>
    <w:div w:id="2038968611">
      <w:bodyDiv w:val="1"/>
      <w:marLeft w:val="0"/>
      <w:marRight w:val="0"/>
      <w:marTop w:val="0"/>
      <w:marBottom w:val="0"/>
      <w:divBdr>
        <w:top w:val="none" w:sz="0" w:space="0" w:color="auto"/>
        <w:left w:val="none" w:sz="0" w:space="0" w:color="auto"/>
        <w:bottom w:val="none" w:sz="0" w:space="0" w:color="auto"/>
        <w:right w:val="none" w:sz="0" w:space="0" w:color="auto"/>
      </w:divBdr>
    </w:div>
    <w:div w:id="211459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ubmed/34616010/" TargetMode="External"/><Relationship Id="rId117" Type="http://schemas.openxmlformats.org/officeDocument/2006/relationships/hyperlink" Target="http://analytics.ncsu.edu/sesug/2012/PO-11.pdf" TargetMode="External"/><Relationship Id="rId21" Type="http://schemas.openxmlformats.org/officeDocument/2006/relationships/hyperlink" Target="https://www.ncbi.nlm.nih.gov/pubmed/35606478/" TargetMode="External"/><Relationship Id="rId42" Type="http://schemas.openxmlformats.org/officeDocument/2006/relationships/hyperlink" Target="https://www.ncbi.nlm.nih.gov/pubmed/32075508/" TargetMode="External"/><Relationship Id="rId47" Type="http://schemas.openxmlformats.org/officeDocument/2006/relationships/hyperlink" Target="https://www.ncbi.nlm.nih.gov/pubmed/31190621/" TargetMode="External"/><Relationship Id="rId63" Type="http://schemas.openxmlformats.org/officeDocument/2006/relationships/hyperlink" Target="https://www.ncbi.nlm.nih.gov/pubmed/27143689" TargetMode="External"/><Relationship Id="rId68" Type="http://schemas.openxmlformats.org/officeDocument/2006/relationships/hyperlink" Target="https://www.ncbi.nlm.nih.gov/pubmed/26050157" TargetMode="External"/><Relationship Id="rId84" Type="http://schemas.openxmlformats.org/officeDocument/2006/relationships/hyperlink" Target="https://www.ncbi.nlm.nih.gov/pubmed/31616046/" TargetMode="External"/><Relationship Id="rId89" Type="http://schemas.openxmlformats.org/officeDocument/2006/relationships/hyperlink" Target="https://www.ncbi.nlm.nih.gov/pubmed/27904761" TargetMode="External"/><Relationship Id="rId112" Type="http://schemas.openxmlformats.org/officeDocument/2006/relationships/hyperlink" Target="https://www.ncbi.nlm.nih.gov/pubmed/19914545" TargetMode="External"/><Relationship Id="rId16" Type="http://schemas.openxmlformats.org/officeDocument/2006/relationships/hyperlink" Target="https://www.ncbi.nlm.nih.gov/pubmed/37615099/" TargetMode="External"/><Relationship Id="rId107" Type="http://schemas.openxmlformats.org/officeDocument/2006/relationships/hyperlink" Target="https://www.ncbi.nlm.nih.gov/pubmed/28745551" TargetMode="External"/><Relationship Id="rId11" Type="http://schemas.openxmlformats.org/officeDocument/2006/relationships/hyperlink" Target="https://www.ncbi.nlm.nih.gov/pubmed/38438359/" TargetMode="External"/><Relationship Id="rId32" Type="http://schemas.openxmlformats.org/officeDocument/2006/relationships/hyperlink" Target="https://www.ncbi.nlm.nih.gov/pubmed/33410339/" TargetMode="External"/><Relationship Id="rId37" Type="http://schemas.openxmlformats.org/officeDocument/2006/relationships/hyperlink" Target="https://journals.lww.com/jpharmacogenetics/Abstract/9000/Genome_wide_association_study_of_letrozole_plasma.99129.aspx" TargetMode="External"/><Relationship Id="rId53" Type="http://schemas.openxmlformats.org/officeDocument/2006/relationships/hyperlink" Target="https://www.ncbi.nlm.nih.gov/pubmed/29212847" TargetMode="External"/><Relationship Id="rId58" Type="http://schemas.openxmlformats.org/officeDocument/2006/relationships/hyperlink" Target="https://www.ncbi.nlm.nih.gov/pubmed/28611204" TargetMode="External"/><Relationship Id="rId74" Type="http://schemas.openxmlformats.org/officeDocument/2006/relationships/hyperlink" Target="https://www.ncbi.nlm.nih.gov/pubmed/22680343" TargetMode="External"/><Relationship Id="rId79" Type="http://schemas.openxmlformats.org/officeDocument/2006/relationships/hyperlink" Target="https://www.ncbi.nlm.nih.gov/pubmed/34174668/" TargetMode="External"/><Relationship Id="rId102" Type="http://schemas.openxmlformats.org/officeDocument/2006/relationships/hyperlink" Target="https://www.ncbi.nlm.nih.gov/pubmed/35324346/" TargetMode="External"/><Relationship Id="rId5" Type="http://schemas.openxmlformats.org/officeDocument/2006/relationships/webSettings" Target="webSettings.xml"/><Relationship Id="rId90" Type="http://schemas.openxmlformats.org/officeDocument/2006/relationships/hyperlink" Target="https://www.ncbi.nlm.nih.gov/pubmed/25386932" TargetMode="External"/><Relationship Id="rId95" Type="http://schemas.openxmlformats.org/officeDocument/2006/relationships/hyperlink" Target="https://www.ncbi.nlm.nih.gov/pubmed/22531359" TargetMode="External"/><Relationship Id="rId22" Type="http://schemas.openxmlformats.org/officeDocument/2006/relationships/hyperlink" Target="https://www.ncbi.nlm.nih.gov/pubmed/35239419/" TargetMode="External"/><Relationship Id="rId27" Type="http://schemas.openxmlformats.org/officeDocument/2006/relationships/hyperlink" Target="https://www.ncbi.nlm.nih.gov/pubmed/36260403/" TargetMode="External"/><Relationship Id="rId43" Type="http://schemas.openxmlformats.org/officeDocument/2006/relationships/hyperlink" Target="https://www.ncbi.nlm.nih.gov/pubmed/31897779/" TargetMode="External"/><Relationship Id="rId48" Type="http://schemas.openxmlformats.org/officeDocument/2006/relationships/hyperlink" Target="https://www.ncbi.nlm.nih.gov/pubmed/30747308" TargetMode="External"/><Relationship Id="rId64" Type="http://schemas.openxmlformats.org/officeDocument/2006/relationships/hyperlink" Target="https://www.ncbi.nlm.nih.gov/pubmed/27549341" TargetMode="External"/><Relationship Id="rId69" Type="http://schemas.openxmlformats.org/officeDocument/2006/relationships/hyperlink" Target="https://www.ncbi.nlm.nih.gov/pubmed/25907378" TargetMode="External"/><Relationship Id="rId113" Type="http://schemas.openxmlformats.org/officeDocument/2006/relationships/hyperlink" Target="https://www.ncbi.nlm.nih.gov/pubmed/36253554/" TargetMode="External"/><Relationship Id="rId118" Type="http://schemas.openxmlformats.org/officeDocument/2006/relationships/fontTable" Target="fontTable.xml"/><Relationship Id="rId80" Type="http://schemas.openxmlformats.org/officeDocument/2006/relationships/hyperlink" Target="https://www.ncbi.nlm.nih.gov/pubmed/33880756/" TargetMode="External"/><Relationship Id="rId85" Type="http://schemas.openxmlformats.org/officeDocument/2006/relationships/hyperlink" Target="https://www.ncbi.nlm.nih.gov/pubmed/31363906" TargetMode="External"/><Relationship Id="rId12" Type="http://schemas.openxmlformats.org/officeDocument/2006/relationships/hyperlink" Target="https://www.ncbi.nlm.nih.gov/pubmed/38250582/" TargetMode="External"/><Relationship Id="rId17" Type="http://schemas.openxmlformats.org/officeDocument/2006/relationships/hyperlink" Target="https://www.ncbi.nlm.nih.gov/pubmed/37935109/" TargetMode="External"/><Relationship Id="rId33" Type="http://schemas.openxmlformats.org/officeDocument/2006/relationships/hyperlink" Target="https://www.ncbi.nlm.nih.gov/pubmed/33771105/" TargetMode="External"/><Relationship Id="rId38" Type="http://schemas.openxmlformats.org/officeDocument/2006/relationships/hyperlink" Target="https://www.ncbi.nlm.nih.gov/pubmed/33003175/" TargetMode="External"/><Relationship Id="rId59" Type="http://schemas.openxmlformats.org/officeDocument/2006/relationships/hyperlink" Target="https://www.ncbi.nlm.nih.gov/pubmed/27988492" TargetMode="External"/><Relationship Id="rId103" Type="http://schemas.openxmlformats.org/officeDocument/2006/relationships/hyperlink" Target="https://www.ncbi.nlm.nih.gov/pubmed/34043820/" TargetMode="External"/><Relationship Id="rId108" Type="http://schemas.openxmlformats.org/officeDocument/2006/relationships/hyperlink" Target="https://www.ncbi.nlm.nih.gov/pubmed/27980025" TargetMode="External"/><Relationship Id="rId54" Type="http://schemas.openxmlformats.org/officeDocument/2006/relationships/hyperlink" Target="https://www.ncbi.nlm.nih.gov/pubmed/29748299" TargetMode="External"/><Relationship Id="rId70" Type="http://schemas.openxmlformats.org/officeDocument/2006/relationships/hyperlink" Target="https://www.ncbi.nlm.nih.gov/pubmed/24706167" TargetMode="External"/><Relationship Id="rId75" Type="http://schemas.openxmlformats.org/officeDocument/2006/relationships/hyperlink" Target="https://www.ncbi.nlm.nih.gov/pubmed/38652504/" TargetMode="External"/><Relationship Id="rId91" Type="http://schemas.openxmlformats.org/officeDocument/2006/relationships/hyperlink" Target="https://www.ncbi.nlm.nih.gov/pubmed/24831276" TargetMode="External"/><Relationship Id="rId96" Type="http://schemas.openxmlformats.org/officeDocument/2006/relationships/hyperlink" Target="https://www.ncbi.nlm.nih.gov/pubmed/3812625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ncbi.nlm.nih.gov/pubmed/35083783/" TargetMode="External"/><Relationship Id="rId28" Type="http://schemas.openxmlformats.org/officeDocument/2006/relationships/hyperlink" Target="https://www.ncbi.nlm.nih.gov/pubmed/34199712/" TargetMode="External"/><Relationship Id="rId49" Type="http://schemas.openxmlformats.org/officeDocument/2006/relationships/hyperlink" Target="https://www.ncbi.nlm.nih.gov/pubmed/30466416" TargetMode="External"/><Relationship Id="rId114" Type="http://schemas.openxmlformats.org/officeDocument/2006/relationships/hyperlink" Target="https://www.ncbi.nlm.nih.gov/pubmed/26987536" TargetMode="External"/><Relationship Id="rId119" Type="http://schemas.openxmlformats.org/officeDocument/2006/relationships/theme" Target="theme/theme1.xml"/><Relationship Id="rId10" Type="http://schemas.openxmlformats.org/officeDocument/2006/relationships/hyperlink" Target="https://www.ncbi.nlm.nih.gov/pubmed/38494911/" TargetMode="External"/><Relationship Id="rId31" Type="http://schemas.openxmlformats.org/officeDocument/2006/relationships/hyperlink" Target="https://www.ncbi.nlm.nih.gov/pubmed/34089352/" TargetMode="External"/><Relationship Id="rId44" Type="http://schemas.openxmlformats.org/officeDocument/2006/relationships/hyperlink" Target="https://www.ncbi.nlm.nih.gov/pubmed/31823378/" TargetMode="External"/><Relationship Id="rId52" Type="http://schemas.openxmlformats.org/officeDocument/2006/relationships/hyperlink" Target="https://www.ncbi.nlm.nih.gov/pubmed/29703818" TargetMode="External"/><Relationship Id="rId60" Type="http://schemas.openxmlformats.org/officeDocument/2006/relationships/hyperlink" Target="https://www.ncbi.nlm.nih.gov/pubmed/27943008" TargetMode="External"/><Relationship Id="rId65" Type="http://schemas.openxmlformats.org/officeDocument/2006/relationships/hyperlink" Target="https://www.ncbi.nlm.nih.gov/pubmed/27226358" TargetMode="External"/><Relationship Id="rId73" Type="http://schemas.openxmlformats.org/officeDocument/2006/relationships/hyperlink" Target="https://www.ncbi.nlm.nih.gov/pubmed/22527101" TargetMode="External"/><Relationship Id="rId78" Type="http://schemas.openxmlformats.org/officeDocument/2006/relationships/hyperlink" Target="https://www.ncbi.nlm.nih.gov/pubmed/35761855/" TargetMode="External"/><Relationship Id="rId81" Type="http://schemas.openxmlformats.org/officeDocument/2006/relationships/hyperlink" Target="https://www.ncbi.nlm.nih.gov/pubmed/33805613/" TargetMode="External"/><Relationship Id="rId86" Type="http://schemas.openxmlformats.org/officeDocument/2006/relationships/hyperlink" Target="https://www.ncbi.nlm.nih.gov/pubmed/29629825" TargetMode="External"/><Relationship Id="rId94" Type="http://schemas.openxmlformats.org/officeDocument/2006/relationships/hyperlink" Target="https://www.ncbi.nlm.nih.gov/pubmed/23556452" TargetMode="External"/><Relationship Id="rId99" Type="http://schemas.openxmlformats.org/officeDocument/2006/relationships/hyperlink" Target="https://www.ncbi.nlm.nih.gov/pubmed/36763926/" TargetMode="External"/><Relationship Id="rId101" Type="http://schemas.openxmlformats.org/officeDocument/2006/relationships/hyperlink" Target="https://www.ncbi.nlm.nih.gov/pubmed/36108264/" TargetMode="External"/><Relationship Id="rId4" Type="http://schemas.openxmlformats.org/officeDocument/2006/relationships/settings" Target="settings.xml"/><Relationship Id="rId9" Type="http://schemas.openxmlformats.org/officeDocument/2006/relationships/hyperlink" Target="https://www.ncbi.nlm.nih.gov/pubmed/38513383/" TargetMode="External"/><Relationship Id="rId13" Type="http://schemas.openxmlformats.org/officeDocument/2006/relationships/hyperlink" Target="https://www.ncbi.nlm.nih.gov/pubmed/38359166/" TargetMode="External"/><Relationship Id="rId18" Type="http://schemas.openxmlformats.org/officeDocument/2006/relationships/hyperlink" Target="https://www.ncbi.nlm.nih.gov/pubmed/37163252/" TargetMode="External"/><Relationship Id="rId39" Type="http://schemas.openxmlformats.org/officeDocument/2006/relationships/hyperlink" Target="https://www.ncbi.nlm.nih.gov/pubmed/32700628/" TargetMode="External"/><Relationship Id="rId109" Type="http://schemas.openxmlformats.org/officeDocument/2006/relationships/hyperlink" Target="https://www.ncbi.nlm.nih.gov/pubmed/27249031" TargetMode="External"/><Relationship Id="rId34" Type="http://schemas.openxmlformats.org/officeDocument/2006/relationships/hyperlink" Target="https://www.ncbi.nlm.nih.gov/pubmed/33274559/" TargetMode="External"/><Relationship Id="rId50" Type="http://schemas.openxmlformats.org/officeDocument/2006/relationships/hyperlink" Target="https://www.ncbi.nlm.nih.gov/pubmed/30520341" TargetMode="External"/><Relationship Id="rId55" Type="http://schemas.openxmlformats.org/officeDocument/2006/relationships/hyperlink" Target="https://www.ncbi.nlm.nih.gov/pubmed/28877533" TargetMode="External"/><Relationship Id="rId76" Type="http://schemas.openxmlformats.org/officeDocument/2006/relationships/hyperlink" Target="https://www.ncbi.nlm.nih.gov/pubmed/37350752/" TargetMode="External"/><Relationship Id="rId97" Type="http://schemas.openxmlformats.org/officeDocument/2006/relationships/hyperlink" Target="https://www.ncbi.nlm.nih.gov/pubmed/37773300/" TargetMode="External"/><Relationship Id="rId104" Type="http://schemas.openxmlformats.org/officeDocument/2006/relationships/hyperlink" Target="https://www.ncbi.nlm.nih.gov/pubmed/32723153/" TargetMode="External"/><Relationship Id="rId7" Type="http://schemas.openxmlformats.org/officeDocument/2006/relationships/endnotes" Target="endnotes.xml"/><Relationship Id="rId71" Type="http://schemas.openxmlformats.org/officeDocument/2006/relationships/hyperlink" Target="https://www.ncbi.nlm.nih.gov/pubmed/23963862" TargetMode="External"/><Relationship Id="rId92" Type="http://schemas.openxmlformats.org/officeDocument/2006/relationships/hyperlink" Target="https://www.ncbi.nlm.nih.gov/pubmed/23837481" TargetMode="External"/><Relationship Id="rId2" Type="http://schemas.openxmlformats.org/officeDocument/2006/relationships/numbering" Target="numbering.xml"/><Relationship Id="rId29" Type="http://schemas.openxmlformats.org/officeDocument/2006/relationships/hyperlink" Target="https://www.ncbi.nlm.nih.gov/pubmed/34211496/" TargetMode="External"/><Relationship Id="rId24" Type="http://schemas.openxmlformats.org/officeDocument/2006/relationships/hyperlink" Target="https://www.ncbi.nlm.nih.gov/pubmed/34612072/" TargetMode="External"/><Relationship Id="rId40" Type="http://schemas.openxmlformats.org/officeDocument/2006/relationships/hyperlink" Target="https://www.ncbi.nlm.nih.gov/pubmed/32166478/" TargetMode="External"/><Relationship Id="rId45" Type="http://schemas.openxmlformats.org/officeDocument/2006/relationships/hyperlink" Target="https://www.ncbi.nlm.nih.gov/pubmed/31647186/" TargetMode="External"/><Relationship Id="rId66" Type="http://schemas.openxmlformats.org/officeDocument/2006/relationships/hyperlink" Target="https://www.ncbi.nlm.nih.gov/pubmed/26799497" TargetMode="External"/><Relationship Id="rId87" Type="http://schemas.openxmlformats.org/officeDocument/2006/relationships/hyperlink" Target="https://www.ncbi.nlm.nih.gov/pubmed/28887371" TargetMode="External"/><Relationship Id="rId110" Type="http://schemas.openxmlformats.org/officeDocument/2006/relationships/hyperlink" Target="https://www.ncbi.nlm.nih.gov/pubmed/27012810" TargetMode="External"/><Relationship Id="rId115" Type="http://schemas.openxmlformats.org/officeDocument/2006/relationships/hyperlink" Target="https://doi.org/10.1200/JCO.2022.40.16_suppl.12023" TargetMode="External"/><Relationship Id="rId61" Type="http://schemas.openxmlformats.org/officeDocument/2006/relationships/hyperlink" Target="https://www.ncbi.nlm.nih.gov/pubmed/27542969" TargetMode="External"/><Relationship Id="rId82" Type="http://schemas.openxmlformats.org/officeDocument/2006/relationships/hyperlink" Target="https://www.ncbi.nlm.nih.gov/pubmed/33401943/" TargetMode="External"/><Relationship Id="rId19" Type="http://schemas.openxmlformats.org/officeDocument/2006/relationships/hyperlink" Target="https://www.ncbi.nlm.nih.gov/pubmed/35776183/" TargetMode="External"/><Relationship Id="rId14" Type="http://schemas.openxmlformats.org/officeDocument/2006/relationships/hyperlink" Target="https://www.ncbi.nlm.nih.gov/pubmed/38060335/" TargetMode="External"/><Relationship Id="rId30" Type="http://schemas.openxmlformats.org/officeDocument/2006/relationships/hyperlink" Target="https://www.ncbi.nlm.nih.gov/pubmed/34176021/" TargetMode="External"/><Relationship Id="rId35" Type="http://schemas.openxmlformats.org/officeDocument/2006/relationships/hyperlink" Target="https://www.ncbi.nlm.nih.gov/pubmed/33252186/" TargetMode="External"/><Relationship Id="rId56" Type="http://schemas.openxmlformats.org/officeDocument/2006/relationships/hyperlink" Target="https://www.ncbi.nlm.nih.gov/pubmed/28730340" TargetMode="External"/><Relationship Id="rId77" Type="http://schemas.openxmlformats.org/officeDocument/2006/relationships/hyperlink" Target="https://www.ncbi.nlm.nih.gov/pubmed/36224713/" TargetMode="External"/><Relationship Id="rId100" Type="http://schemas.openxmlformats.org/officeDocument/2006/relationships/hyperlink" Target="https://www.ncbi.nlm.nih.gov/pubmed/36821823/" TargetMode="External"/><Relationship Id="rId105" Type="http://schemas.openxmlformats.org/officeDocument/2006/relationships/hyperlink" Target="https://www.ncbi.nlm.nih.gov/pubmed/32259779/" TargetMode="External"/><Relationship Id="rId8" Type="http://schemas.openxmlformats.org/officeDocument/2006/relationships/hyperlink" Target="mailto:DLHertz@med.umich.edu" TargetMode="External"/><Relationship Id="rId51" Type="http://schemas.openxmlformats.org/officeDocument/2006/relationships/hyperlink" Target="https://www.ncbi.nlm.nih.gov/pubmed/32832831/" TargetMode="External"/><Relationship Id="rId72" Type="http://schemas.openxmlformats.org/officeDocument/2006/relationships/hyperlink" Target="https://www.ncbi.nlm.nih.gov/pubmed/23413280" TargetMode="External"/><Relationship Id="rId93" Type="http://schemas.openxmlformats.org/officeDocument/2006/relationships/hyperlink" Target="https://www.ncbi.nlm.nih.gov/pubmed/23677053" TargetMode="External"/><Relationship Id="rId98" Type="http://schemas.openxmlformats.org/officeDocument/2006/relationships/hyperlink" Target="https://www.ncbi.nlm.nih.gov/pubmed/37702060/" TargetMode="External"/><Relationship Id="rId3" Type="http://schemas.openxmlformats.org/officeDocument/2006/relationships/styles" Target="styles.xml"/><Relationship Id="rId25" Type="http://schemas.openxmlformats.org/officeDocument/2006/relationships/hyperlink" Target="https://www.ncbi.nlm.nih.gov/pubmed/34583027/" TargetMode="External"/><Relationship Id="rId46" Type="http://schemas.openxmlformats.org/officeDocument/2006/relationships/hyperlink" Target="https://www.ncbi.nlm.nih.gov/pubmed/30983501" TargetMode="External"/><Relationship Id="rId67" Type="http://schemas.openxmlformats.org/officeDocument/2006/relationships/hyperlink" Target="https://www.ncbi.nlm.nih.gov/pubmed/26276228" TargetMode="External"/><Relationship Id="rId116" Type="http://schemas.openxmlformats.org/officeDocument/2006/relationships/hyperlink" Target="https://doi.org/10.1200/JCO.2022.40.16_suppl.12024" TargetMode="External"/><Relationship Id="rId20" Type="http://schemas.openxmlformats.org/officeDocument/2006/relationships/hyperlink" Target="https://www.ncbi.nlm.nih.gov/pubmed/35760975/" TargetMode="External"/><Relationship Id="rId41" Type="http://schemas.openxmlformats.org/officeDocument/2006/relationships/hyperlink" Target="https://www.ncbi.nlm.nih.gov/pubmed/32193049/" TargetMode="External"/><Relationship Id="rId62" Type="http://schemas.openxmlformats.org/officeDocument/2006/relationships/hyperlink" Target="https://www.ncbi.nlm.nih.gov/pubmed/26859101" TargetMode="External"/><Relationship Id="rId83" Type="http://schemas.openxmlformats.org/officeDocument/2006/relationships/hyperlink" Target="https://www.ncbi.nlm.nih.gov/pubmed/32663120/" TargetMode="External"/><Relationship Id="rId88" Type="http://schemas.openxmlformats.org/officeDocument/2006/relationships/hyperlink" Target="https://www.ncbi.nlm.nih.gov/pubmed/28346074" TargetMode="External"/><Relationship Id="rId111" Type="http://schemas.openxmlformats.org/officeDocument/2006/relationships/hyperlink" Target="https://www.ncbi.nlm.nih.gov/pubmed/26537014" TargetMode="External"/><Relationship Id="rId15" Type="http://schemas.openxmlformats.org/officeDocument/2006/relationships/hyperlink" Target="https://www.ncbi.nlm.nih.gov/pubmed/38129602/" TargetMode="External"/><Relationship Id="rId36" Type="http://schemas.openxmlformats.org/officeDocument/2006/relationships/hyperlink" Target="https://www.ncbi.nlm.nih.gov/pubmed/32941389/" TargetMode="External"/><Relationship Id="rId57" Type="http://schemas.openxmlformats.org/officeDocument/2006/relationships/hyperlink" Target="https://www.ncbi.nlm.nih.gov/pubmed/28643023" TargetMode="External"/><Relationship Id="rId106" Type="http://schemas.openxmlformats.org/officeDocument/2006/relationships/hyperlink" Target="https://www.ncbi.nlm.nih.gov/pubmed/313959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F1473-033F-4C45-93CF-A4A506545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15947</Words>
  <Characters>90904</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University of Michigan - College of Pharmacy</Company>
  <LinksUpToDate>false</LinksUpToDate>
  <CharactersWithSpaces>106638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Hertz, Daniel</cp:lastModifiedBy>
  <cp:revision>4</cp:revision>
  <dcterms:created xsi:type="dcterms:W3CDTF">2024-10-03T18:49:00Z</dcterms:created>
  <dcterms:modified xsi:type="dcterms:W3CDTF">2024-10-22T17:49:00Z</dcterms:modified>
</cp:coreProperties>
</file>