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CCCB" w14:textId="77777777" w:rsidR="001277CF" w:rsidRDefault="001277CF" w:rsidP="001277C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1277CF">
        <w:rPr>
          <w:rFonts w:ascii="Arial" w:hAnsi="Arial" w:cs="Arial"/>
          <w:b/>
          <w:bCs/>
          <w:i/>
          <w:iCs/>
          <w:sz w:val="28"/>
          <w:szCs w:val="28"/>
        </w:rPr>
        <w:t>Development of Novel C–C Coupling Reactions</w:t>
      </w:r>
    </w:p>
    <w:p w14:paraId="0245422B" w14:textId="40E3E323" w:rsidR="001277CF" w:rsidRDefault="001277CF" w:rsidP="001277C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1277CF">
        <w:rPr>
          <w:rFonts w:ascii="Arial" w:hAnsi="Arial" w:cs="Arial"/>
          <w:b/>
          <w:bCs/>
          <w:i/>
          <w:iCs/>
          <w:sz w:val="28"/>
          <w:szCs w:val="28"/>
        </w:rPr>
        <w:t>from Amines and Acids</w:t>
      </w:r>
    </w:p>
    <w:p w14:paraId="018D8897" w14:textId="77777777" w:rsidR="001277CF" w:rsidRPr="001277CF" w:rsidRDefault="001277CF" w:rsidP="001277C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4BD1B48" w14:textId="031ED58B" w:rsidR="00FB536C" w:rsidRDefault="001277CF" w:rsidP="001277CF">
      <w:pPr>
        <w:jc w:val="center"/>
        <w:rPr>
          <w:rFonts w:ascii="Arial" w:hAnsi="Arial" w:cs="Arial"/>
          <w:b/>
          <w:bCs/>
        </w:rPr>
      </w:pPr>
      <w:proofErr w:type="spellStart"/>
      <w:r w:rsidRPr="001277CF">
        <w:rPr>
          <w:rFonts w:ascii="Arial" w:hAnsi="Arial" w:cs="Arial"/>
          <w:b/>
          <w:bCs/>
        </w:rPr>
        <w:t>Ruheng</w:t>
      </w:r>
      <w:proofErr w:type="spellEnd"/>
      <w:r w:rsidRPr="001277CF">
        <w:rPr>
          <w:rFonts w:ascii="Arial" w:hAnsi="Arial" w:cs="Arial"/>
          <w:b/>
          <w:bCs/>
        </w:rPr>
        <w:t xml:space="preserve"> Zhao</w:t>
      </w:r>
    </w:p>
    <w:p w14:paraId="50F2EE5E" w14:textId="26289A16" w:rsidR="001277CF" w:rsidRPr="001277CF" w:rsidRDefault="001277CF" w:rsidP="001277CF">
      <w:pPr>
        <w:jc w:val="center"/>
        <w:rPr>
          <w:rFonts w:ascii="Arial" w:hAnsi="Arial" w:cs="Arial"/>
        </w:rPr>
      </w:pPr>
      <w:proofErr w:type="spellStart"/>
      <w:r w:rsidRPr="001277CF">
        <w:rPr>
          <w:rFonts w:ascii="Arial" w:hAnsi="Arial" w:cs="Arial"/>
        </w:rPr>
        <w:t>Advisior</w:t>
      </w:r>
      <w:proofErr w:type="spellEnd"/>
      <w:r w:rsidRPr="001277CF">
        <w:rPr>
          <w:rFonts w:ascii="Arial" w:hAnsi="Arial" w:cs="Arial"/>
        </w:rPr>
        <w:t xml:space="preserve">: Tim </w:t>
      </w:r>
      <w:proofErr w:type="spellStart"/>
      <w:r w:rsidRPr="001277CF">
        <w:rPr>
          <w:rFonts w:ascii="Arial" w:hAnsi="Arial" w:cs="Arial"/>
        </w:rPr>
        <w:t>Cernak</w:t>
      </w:r>
      <w:proofErr w:type="spellEnd"/>
    </w:p>
    <w:p w14:paraId="7EAC0924" w14:textId="28E7B166" w:rsidR="001277CF" w:rsidRPr="001277CF" w:rsidRDefault="001277CF" w:rsidP="001277CF">
      <w:pPr>
        <w:jc w:val="center"/>
        <w:rPr>
          <w:rFonts w:ascii="Arial" w:hAnsi="Arial" w:cs="Arial"/>
          <w:b/>
          <w:bCs/>
        </w:rPr>
      </w:pPr>
    </w:p>
    <w:p w14:paraId="5C4F72C2" w14:textId="77777777" w:rsidR="001277CF" w:rsidRPr="001277CF" w:rsidRDefault="001277CF" w:rsidP="001277CF">
      <w:pPr>
        <w:spacing w:line="276" w:lineRule="auto"/>
        <w:jc w:val="center"/>
        <w:rPr>
          <w:rFonts w:ascii="Arial" w:eastAsia="Arial" w:hAnsi="Arial" w:cs="Arial"/>
          <w:color w:val="000000"/>
        </w:rPr>
      </w:pPr>
      <w:r w:rsidRPr="001277CF">
        <w:rPr>
          <w:rFonts w:ascii="Arial" w:eastAsia="Arial" w:hAnsi="Arial" w:cs="Arial"/>
          <w:color w:val="000000"/>
        </w:rPr>
        <w:t>3</w:t>
      </w:r>
      <w:r w:rsidRPr="001277CF">
        <w:rPr>
          <w:rFonts w:ascii="Arial" w:eastAsia="Arial" w:hAnsi="Arial" w:cs="Arial"/>
          <w:color w:val="000000"/>
          <w:vertAlign w:val="superscript"/>
        </w:rPr>
        <w:t>rd</w:t>
      </w:r>
      <w:r w:rsidRPr="001277CF">
        <w:rPr>
          <w:rFonts w:ascii="Arial" w:eastAsia="Arial" w:hAnsi="Arial" w:cs="Arial"/>
          <w:color w:val="000000"/>
        </w:rPr>
        <w:t xml:space="preserve"> Year Seminar</w:t>
      </w:r>
    </w:p>
    <w:p w14:paraId="6EF2660C" w14:textId="77777777" w:rsidR="001277CF" w:rsidRPr="001277CF" w:rsidRDefault="001277CF" w:rsidP="001277CF">
      <w:pPr>
        <w:spacing w:line="276" w:lineRule="auto"/>
        <w:jc w:val="center"/>
        <w:rPr>
          <w:rFonts w:ascii="Arial" w:eastAsia="Arial" w:hAnsi="Arial" w:cs="Arial"/>
          <w:color w:val="000000"/>
        </w:rPr>
      </w:pPr>
      <w:r w:rsidRPr="001277CF">
        <w:rPr>
          <w:rFonts w:ascii="Arial" w:eastAsia="Arial" w:hAnsi="Arial" w:cs="Arial"/>
          <w:color w:val="000000"/>
        </w:rPr>
        <w:t>Medicinal Chemistry Program</w:t>
      </w:r>
    </w:p>
    <w:p w14:paraId="6441D7F0" w14:textId="4652C78B" w:rsidR="001277CF" w:rsidRDefault="001277CF" w:rsidP="001277CF">
      <w:pPr>
        <w:spacing w:line="276" w:lineRule="auto"/>
        <w:jc w:val="center"/>
        <w:rPr>
          <w:rFonts w:ascii="Arial" w:eastAsia="Arial" w:hAnsi="Arial" w:cs="Arial"/>
          <w:color w:val="000000"/>
        </w:rPr>
      </w:pPr>
      <w:r w:rsidRPr="001277CF">
        <w:rPr>
          <w:rFonts w:ascii="Arial" w:eastAsia="Arial" w:hAnsi="Arial" w:cs="Arial"/>
          <w:color w:val="000000"/>
        </w:rPr>
        <w:t>Tuesday</w:t>
      </w:r>
      <w:r>
        <w:rPr>
          <w:rFonts w:ascii="Arial" w:eastAsia="Arial" w:hAnsi="Arial" w:cs="Arial"/>
          <w:color w:val="000000"/>
        </w:rPr>
        <w:t>,</w:t>
      </w:r>
      <w:r w:rsidRPr="001277CF">
        <w:rPr>
          <w:rFonts w:ascii="Arial" w:eastAsia="Arial" w:hAnsi="Arial" w:cs="Arial"/>
          <w:color w:val="000000"/>
        </w:rPr>
        <w:t xml:space="preserve"> March 14, 2023</w:t>
      </w:r>
      <w:r>
        <w:rPr>
          <w:rFonts w:ascii="Arial" w:eastAsia="Arial" w:hAnsi="Arial" w:cs="Arial"/>
          <w:color w:val="000000"/>
        </w:rPr>
        <w:t xml:space="preserve"> @ 4:00 PM</w:t>
      </w:r>
    </w:p>
    <w:p w14:paraId="70BE06F8" w14:textId="77777777" w:rsidR="007533E8" w:rsidRPr="001277CF" w:rsidRDefault="007533E8" w:rsidP="001277CF">
      <w:pPr>
        <w:spacing w:line="276" w:lineRule="auto"/>
        <w:jc w:val="center"/>
        <w:rPr>
          <w:rFonts w:ascii="Arial" w:eastAsia="Arial" w:hAnsi="Arial" w:cs="Arial"/>
          <w:color w:val="000000"/>
        </w:rPr>
      </w:pPr>
    </w:p>
    <w:p w14:paraId="51CC783A" w14:textId="12DBE7DB" w:rsidR="007533E8" w:rsidRDefault="00B76EE6" w:rsidP="00F91A5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Current small molecule drug discovery often</w:t>
      </w:r>
      <w:r w:rsidR="007533E8" w:rsidRPr="007533E8">
        <w:rPr>
          <w:rFonts w:ascii="Arial" w:hAnsi="Arial" w:cs="Arial"/>
        </w:rPr>
        <w:t xml:space="preserve"> </w:t>
      </w:r>
      <w:r w:rsidR="00F91A54" w:rsidRPr="007533E8">
        <w:rPr>
          <w:rFonts w:ascii="Arial" w:hAnsi="Arial" w:cs="Arial"/>
        </w:rPr>
        <w:t>limits</w:t>
      </w:r>
      <w:r w:rsidR="007533E8" w:rsidRPr="007533E8">
        <w:rPr>
          <w:rFonts w:ascii="Arial" w:hAnsi="Arial" w:cs="Arial"/>
        </w:rPr>
        <w:t xml:space="preserve"> </w:t>
      </w:r>
      <w:r w:rsidR="00E518FD">
        <w:rPr>
          <w:rFonts w:ascii="Arial" w:hAnsi="Arial" w:cs="Arial"/>
        </w:rPr>
        <w:t>its</w:t>
      </w:r>
      <w:r w:rsidR="007533E8" w:rsidRPr="007533E8">
        <w:rPr>
          <w:rFonts w:ascii="Arial" w:hAnsi="Arial" w:cs="Arial"/>
        </w:rPr>
        <w:t xml:space="preserve"> focus to a </w:t>
      </w:r>
      <w:r w:rsidR="00E518FD">
        <w:rPr>
          <w:rFonts w:ascii="Arial" w:hAnsi="Arial" w:cs="Arial"/>
        </w:rPr>
        <w:t>subset</w:t>
      </w:r>
      <w:r w:rsidR="007533E8" w:rsidRPr="007533E8">
        <w:rPr>
          <w:rFonts w:ascii="Arial" w:hAnsi="Arial" w:cs="Arial"/>
        </w:rPr>
        <w:t xml:space="preserve"> of chemical</w:t>
      </w:r>
      <w:r w:rsidR="007533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space</w:t>
      </w:r>
      <w:r w:rsidR="007533E8" w:rsidRPr="007533E8">
        <w:rPr>
          <w:rFonts w:ascii="Arial" w:hAnsi="Arial" w:cs="Arial"/>
        </w:rPr>
        <w:t xml:space="preserve"> due to the current limitations of the</w:t>
      </w:r>
      <w:r>
        <w:rPr>
          <w:rFonts w:ascii="Arial" w:hAnsi="Arial" w:cs="Arial"/>
        </w:rPr>
        <w:t xml:space="preserve"> medicinal chemists’</w:t>
      </w:r>
      <w:r w:rsidR="007533E8" w:rsidRPr="007533E8">
        <w:rPr>
          <w:rFonts w:ascii="Arial" w:hAnsi="Arial" w:cs="Arial"/>
        </w:rPr>
        <w:t xml:space="preserve"> toolbox. Expanding this toolbox is</w:t>
      </w:r>
      <w:r w:rsidR="007533E8">
        <w:rPr>
          <w:rFonts w:ascii="Arial" w:hAnsi="Arial" w:cs="Arial"/>
        </w:rPr>
        <w:t xml:space="preserve"> </w:t>
      </w:r>
      <w:r w:rsidR="007533E8" w:rsidRPr="007533E8">
        <w:rPr>
          <w:rFonts w:ascii="Arial" w:hAnsi="Arial" w:cs="Arial"/>
        </w:rPr>
        <w:t xml:space="preserve">crucial, as it can lead to access to new </w:t>
      </w:r>
      <w:r w:rsidR="00E518FD">
        <w:rPr>
          <w:rFonts w:ascii="Arial" w:hAnsi="Arial" w:cs="Arial"/>
        </w:rPr>
        <w:t xml:space="preserve">pocket of </w:t>
      </w:r>
      <w:r w:rsidR="007533E8" w:rsidRPr="007533E8">
        <w:rPr>
          <w:rFonts w:ascii="Arial" w:hAnsi="Arial" w:cs="Arial"/>
        </w:rPr>
        <w:t xml:space="preserve">chemical space, improve synthetic efficiency in current chemical space, and ultimately result in the discovery of new drugs and therapies. </w:t>
      </w:r>
    </w:p>
    <w:p w14:paraId="5C5EA245" w14:textId="77777777" w:rsidR="007533E8" w:rsidRDefault="007533E8" w:rsidP="007533E8">
      <w:pPr>
        <w:rPr>
          <w:rFonts w:ascii="Arial" w:hAnsi="Arial" w:cs="Arial"/>
        </w:rPr>
      </w:pPr>
    </w:p>
    <w:p w14:paraId="6532F99C" w14:textId="0F8795F4" w:rsidR="007533E8" w:rsidRDefault="007533E8" w:rsidP="00F91A54">
      <w:pPr>
        <w:ind w:firstLine="720"/>
        <w:jc w:val="both"/>
        <w:rPr>
          <w:rFonts w:ascii="Arial" w:hAnsi="Arial" w:cs="Arial"/>
        </w:rPr>
      </w:pPr>
      <w:r w:rsidRPr="007533E8">
        <w:rPr>
          <w:rFonts w:ascii="Arial" w:hAnsi="Arial" w:cs="Arial"/>
        </w:rPr>
        <w:t xml:space="preserve">The </w:t>
      </w:r>
      <w:proofErr w:type="spellStart"/>
      <w:r w:rsidRPr="007533E8">
        <w:rPr>
          <w:rFonts w:ascii="Arial" w:hAnsi="Arial" w:cs="Arial"/>
        </w:rPr>
        <w:t>Cernak</w:t>
      </w:r>
      <w:proofErr w:type="spellEnd"/>
      <w:r w:rsidRPr="007533E8">
        <w:rPr>
          <w:rFonts w:ascii="Arial" w:hAnsi="Arial" w:cs="Arial"/>
        </w:rPr>
        <w:t xml:space="preserve"> Lab is dedicated to repurposing the most common coupling paradigm in drug discovery: the reaction between a carboxylic acid and an amine. Due to the vast availability of these </w:t>
      </w:r>
      <w:r w:rsidR="00F91A54">
        <w:rPr>
          <w:rFonts w:ascii="Arial" w:hAnsi="Arial" w:cs="Arial"/>
        </w:rPr>
        <w:t>feedstocks</w:t>
      </w:r>
      <w:r w:rsidRPr="007533E8">
        <w:rPr>
          <w:rFonts w:ascii="Arial" w:hAnsi="Arial" w:cs="Arial"/>
        </w:rPr>
        <w:t xml:space="preserve">, </w:t>
      </w:r>
      <w:r w:rsidR="00F91A54">
        <w:rPr>
          <w:rFonts w:ascii="Arial" w:hAnsi="Arial" w:cs="Arial"/>
        </w:rPr>
        <w:t>repurposing this</w:t>
      </w:r>
      <w:r w:rsidRPr="007533E8">
        <w:rPr>
          <w:rFonts w:ascii="Arial" w:hAnsi="Arial" w:cs="Arial"/>
        </w:rPr>
        <w:t xml:space="preserve"> paradigm has the potential to become </w:t>
      </w:r>
      <w:r w:rsidR="00F91A54">
        <w:rPr>
          <w:rFonts w:ascii="Arial" w:hAnsi="Arial" w:cs="Arial"/>
        </w:rPr>
        <w:t>impactful additions</w:t>
      </w:r>
      <w:r w:rsidRPr="007533E8">
        <w:rPr>
          <w:rFonts w:ascii="Arial" w:hAnsi="Arial" w:cs="Arial"/>
        </w:rPr>
        <w:t xml:space="preserve"> for medicinal chemists. </w:t>
      </w:r>
    </w:p>
    <w:p w14:paraId="37EDAD2C" w14:textId="77777777" w:rsidR="007533E8" w:rsidRDefault="007533E8" w:rsidP="007533E8">
      <w:pPr>
        <w:rPr>
          <w:rFonts w:ascii="Arial" w:hAnsi="Arial" w:cs="Arial"/>
        </w:rPr>
      </w:pPr>
    </w:p>
    <w:p w14:paraId="03BBE382" w14:textId="77EF3B42" w:rsidR="007533E8" w:rsidRPr="001277CF" w:rsidRDefault="007533E8" w:rsidP="00F91A5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533E8">
        <w:rPr>
          <w:rFonts w:ascii="Arial" w:hAnsi="Arial" w:cs="Arial"/>
        </w:rPr>
        <w:t xml:space="preserve">e have developed </w:t>
      </w:r>
      <w:r w:rsidR="00F91A54">
        <w:rPr>
          <w:rFonts w:ascii="Arial" w:hAnsi="Arial" w:cs="Arial"/>
        </w:rPr>
        <w:t>novel methodologies</w:t>
      </w:r>
      <w:r w:rsidRPr="007533E8">
        <w:rPr>
          <w:rFonts w:ascii="Arial" w:hAnsi="Arial" w:cs="Arial"/>
        </w:rPr>
        <w:t xml:space="preserve"> </w:t>
      </w:r>
      <w:r w:rsidR="00F91A54">
        <w:rPr>
          <w:rFonts w:ascii="Arial" w:hAnsi="Arial" w:cs="Arial"/>
        </w:rPr>
        <w:t>by</w:t>
      </w:r>
      <w:r w:rsidRPr="007533E8">
        <w:rPr>
          <w:rFonts w:ascii="Arial" w:hAnsi="Arial" w:cs="Arial"/>
        </w:rPr>
        <w:t xml:space="preserve"> forming C-C bonds </w:t>
      </w:r>
      <w:r w:rsidR="00F91A54">
        <w:rPr>
          <w:rFonts w:ascii="Arial" w:hAnsi="Arial" w:cs="Arial"/>
        </w:rPr>
        <w:t xml:space="preserve">through Nickel-catalyzed reductive cross-coupling </w:t>
      </w:r>
      <w:r w:rsidRPr="007533E8">
        <w:rPr>
          <w:rFonts w:ascii="Arial" w:hAnsi="Arial" w:cs="Arial"/>
        </w:rPr>
        <w:t>between amines and acid</w:t>
      </w:r>
      <w:r w:rsidR="00F91A54">
        <w:rPr>
          <w:rFonts w:ascii="Arial" w:hAnsi="Arial" w:cs="Arial"/>
        </w:rPr>
        <w:t xml:space="preserve">s. The </w:t>
      </w:r>
      <w:r w:rsidR="00F91A54" w:rsidRPr="007533E8">
        <w:rPr>
          <w:rFonts w:ascii="Arial" w:hAnsi="Arial" w:cs="Arial"/>
        </w:rPr>
        <w:t xml:space="preserve">High-Throughput Experimentation (HTE) and Reaction Miniaturization techniques </w:t>
      </w:r>
      <w:r w:rsidR="00F91A54">
        <w:rPr>
          <w:rFonts w:ascii="Arial" w:hAnsi="Arial" w:cs="Arial"/>
        </w:rPr>
        <w:t xml:space="preserve">were used </w:t>
      </w:r>
      <w:r w:rsidR="00F91A54" w:rsidRPr="007533E8">
        <w:rPr>
          <w:rFonts w:ascii="Arial" w:hAnsi="Arial" w:cs="Arial"/>
        </w:rPr>
        <w:t>to rapidly screen conditions in parallel, thus accelerating the discovery process</w:t>
      </w:r>
      <w:r w:rsidR="00F91A54">
        <w:rPr>
          <w:rFonts w:ascii="Arial" w:hAnsi="Arial" w:cs="Arial"/>
        </w:rPr>
        <w:t xml:space="preserve">. </w:t>
      </w:r>
      <w:r w:rsidRPr="007533E8">
        <w:rPr>
          <w:rFonts w:ascii="Arial" w:hAnsi="Arial" w:cs="Arial"/>
        </w:rPr>
        <w:t xml:space="preserve">During the presentation, we will provide details on the reactions discovered in HTE </w:t>
      </w:r>
      <w:r w:rsidR="001613F6">
        <w:rPr>
          <w:rFonts w:ascii="Arial" w:hAnsi="Arial" w:cs="Arial"/>
        </w:rPr>
        <w:t>platform</w:t>
      </w:r>
      <w:r w:rsidRPr="007533E8">
        <w:rPr>
          <w:rFonts w:ascii="Arial" w:hAnsi="Arial" w:cs="Arial"/>
        </w:rPr>
        <w:t>, as well as how these methodologies can be applied to late-stage diversification of drugs.</w:t>
      </w:r>
    </w:p>
    <w:p w14:paraId="27948195" w14:textId="5A139A89" w:rsidR="007533E8" w:rsidRDefault="007533E8" w:rsidP="007533E8">
      <w:pPr>
        <w:rPr>
          <w:rFonts w:ascii="Arial" w:hAnsi="Arial" w:cs="Arial"/>
        </w:rPr>
      </w:pPr>
    </w:p>
    <w:p w14:paraId="33D47A10" w14:textId="732E7DED" w:rsidR="00F66548" w:rsidRPr="001277CF" w:rsidRDefault="00F66548" w:rsidP="007533E8">
      <w:pPr>
        <w:rPr>
          <w:rFonts w:ascii="Arial" w:hAnsi="Arial" w:cs="Arial"/>
        </w:rPr>
      </w:pPr>
    </w:p>
    <w:sectPr w:rsidR="00F66548" w:rsidRPr="001277CF" w:rsidSect="00F61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CF"/>
    <w:rsid w:val="001277CF"/>
    <w:rsid w:val="001613F6"/>
    <w:rsid w:val="001976B4"/>
    <w:rsid w:val="007533E8"/>
    <w:rsid w:val="007F0ACE"/>
    <w:rsid w:val="00A42957"/>
    <w:rsid w:val="00B76EE6"/>
    <w:rsid w:val="00BA70B7"/>
    <w:rsid w:val="00E518FD"/>
    <w:rsid w:val="00F61365"/>
    <w:rsid w:val="00F66548"/>
    <w:rsid w:val="00F91A54"/>
    <w:rsid w:val="00FB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6CB65"/>
  <w15:chartTrackingRefBased/>
  <w15:docId w15:val="{5C46BEBB-C5AC-4E40-940B-95F517C8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5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Ruheng</dc:creator>
  <cp:keywords/>
  <dc:description/>
  <cp:lastModifiedBy>Zhao, Ruheng</cp:lastModifiedBy>
  <cp:revision>6</cp:revision>
  <dcterms:created xsi:type="dcterms:W3CDTF">2023-03-10T01:52:00Z</dcterms:created>
  <dcterms:modified xsi:type="dcterms:W3CDTF">2023-03-13T14:26:00Z</dcterms:modified>
</cp:coreProperties>
</file>