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F4AB" w14:textId="77777777" w:rsidR="005C1E22" w:rsidRPr="003C1345" w:rsidRDefault="00035B63" w:rsidP="00221906">
      <w:pPr>
        <w:tabs>
          <w:tab w:val="center" w:pos="3276"/>
          <w:tab w:val="right" w:pos="6552"/>
        </w:tabs>
        <w:jc w:val="center"/>
        <w:rPr>
          <w:b/>
          <w:color w:val="1B416F"/>
          <w:sz w:val="36"/>
          <w:szCs w:val="36"/>
        </w:rPr>
      </w:pPr>
      <w:r w:rsidRPr="003C1345">
        <w:rPr>
          <w:b/>
          <w:noProof/>
          <w:color w:val="1B416F"/>
        </w:rPr>
        <w:drawing>
          <wp:inline distT="0" distB="0" distL="0" distR="0" wp14:anchorId="250A89BC" wp14:editId="2052C1D9">
            <wp:extent cx="4354195" cy="624205"/>
            <wp:effectExtent l="0" t="0" r="0" b="0"/>
            <wp:docPr id="1" name="Picture 1" descr="signature-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station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4195" cy="624205"/>
                    </a:xfrm>
                    <a:prstGeom prst="rect">
                      <a:avLst/>
                    </a:prstGeom>
                    <a:noFill/>
                    <a:ln>
                      <a:noFill/>
                    </a:ln>
                  </pic:spPr>
                </pic:pic>
              </a:graphicData>
            </a:graphic>
          </wp:inline>
        </w:drawing>
      </w:r>
      <w:r w:rsidR="00E65C36" w:rsidRPr="003C1345">
        <w:rPr>
          <w:b/>
          <w:color w:val="1B416F"/>
        </w:rPr>
        <w:br/>
      </w:r>
    </w:p>
    <w:p w14:paraId="32D6399C" w14:textId="77777777" w:rsidR="0064644B" w:rsidRPr="003C1345" w:rsidRDefault="00014AA5" w:rsidP="00881F9E">
      <w:pPr>
        <w:tabs>
          <w:tab w:val="center" w:pos="3276"/>
          <w:tab w:val="right" w:pos="6552"/>
        </w:tabs>
        <w:jc w:val="center"/>
        <w:rPr>
          <w:b/>
          <w:color w:val="1B416F"/>
          <w:sz w:val="36"/>
          <w:szCs w:val="36"/>
        </w:rPr>
      </w:pPr>
      <w:r w:rsidRPr="003C1345">
        <w:rPr>
          <w:b/>
          <w:color w:val="1B416F"/>
          <w:sz w:val="36"/>
          <w:szCs w:val="36"/>
        </w:rPr>
        <w:t>Pu</w:t>
      </w:r>
      <w:r w:rsidR="0064644B" w:rsidRPr="003C1345">
        <w:rPr>
          <w:b/>
          <w:color w:val="1B416F"/>
          <w:sz w:val="36"/>
          <w:szCs w:val="36"/>
        </w:rPr>
        <w:t>blic Oral Examination</w:t>
      </w:r>
    </w:p>
    <w:p w14:paraId="5F6CE851" w14:textId="77777777" w:rsidR="0064644B" w:rsidRPr="003C1345" w:rsidRDefault="0064644B" w:rsidP="00881F9E">
      <w:pPr>
        <w:jc w:val="center"/>
        <w:rPr>
          <w:b/>
          <w:color w:val="1B416F"/>
          <w:sz w:val="36"/>
          <w:szCs w:val="36"/>
        </w:rPr>
      </w:pPr>
      <w:r w:rsidRPr="003C1345">
        <w:rPr>
          <w:b/>
          <w:color w:val="1B416F"/>
          <w:sz w:val="36"/>
          <w:szCs w:val="36"/>
        </w:rPr>
        <w:t>For the Degree of Doctor of Philosophy</w:t>
      </w:r>
    </w:p>
    <w:p w14:paraId="701952AD" w14:textId="77777777" w:rsidR="00840545" w:rsidRPr="003C1345" w:rsidRDefault="00840545" w:rsidP="000074D3">
      <w:pPr>
        <w:rPr>
          <w:b/>
          <w:color w:val="1B416F"/>
          <w:sz w:val="48"/>
          <w:szCs w:val="48"/>
        </w:rPr>
      </w:pPr>
    </w:p>
    <w:p w14:paraId="16859C3A" w14:textId="23292C04" w:rsidR="00465094" w:rsidRPr="003C1345" w:rsidRDefault="001E7575" w:rsidP="00881F9E">
      <w:pPr>
        <w:jc w:val="center"/>
        <w:rPr>
          <w:b/>
          <w:color w:val="1B416F"/>
          <w:sz w:val="28"/>
          <w:szCs w:val="28"/>
        </w:rPr>
      </w:pPr>
      <w:r w:rsidRPr="003C1345">
        <w:rPr>
          <w:b/>
          <w:color w:val="1B416F"/>
          <w:sz w:val="48"/>
          <w:szCs w:val="48"/>
        </w:rPr>
        <w:t>Robert M. Hohlman</w:t>
      </w:r>
      <w:r w:rsidR="00116223" w:rsidRPr="003C1345">
        <w:rPr>
          <w:b/>
          <w:color w:val="1B416F"/>
          <w:sz w:val="48"/>
          <w:szCs w:val="48"/>
        </w:rPr>
        <w:br/>
      </w:r>
    </w:p>
    <w:p w14:paraId="1EC72DC5" w14:textId="77777777" w:rsidR="000074D3" w:rsidRPr="003C1345" w:rsidRDefault="000074D3" w:rsidP="00C938E6">
      <w:pPr>
        <w:pStyle w:val="Default"/>
        <w:jc w:val="center"/>
        <w:rPr>
          <w:rFonts w:ascii="Times New Roman" w:hAnsi="Times New Roman" w:cs="Times New Roman"/>
          <w:b/>
          <w:i/>
          <w:color w:val="1B416F"/>
          <w:sz w:val="28"/>
          <w:szCs w:val="28"/>
        </w:rPr>
      </w:pPr>
    </w:p>
    <w:p w14:paraId="2EA41D6A" w14:textId="1B6EF45E" w:rsidR="002A3608" w:rsidRPr="003C1345" w:rsidRDefault="002A3608" w:rsidP="000741FF">
      <w:pPr>
        <w:pStyle w:val="Default"/>
        <w:jc w:val="center"/>
        <w:rPr>
          <w:rFonts w:ascii="Times New Roman" w:hAnsi="Times New Roman" w:cs="Times New Roman"/>
          <w:b/>
          <w:i/>
          <w:color w:val="1B416F"/>
          <w:sz w:val="36"/>
          <w:szCs w:val="36"/>
        </w:rPr>
      </w:pPr>
      <w:r w:rsidRPr="003C1345">
        <w:rPr>
          <w:rFonts w:ascii="Times New Roman" w:hAnsi="Times New Roman" w:cs="Times New Roman"/>
          <w:b/>
          <w:i/>
          <w:color w:val="1B416F"/>
          <w:sz w:val="36"/>
          <w:szCs w:val="36"/>
        </w:rPr>
        <w:t>“</w:t>
      </w:r>
      <w:r w:rsidR="001E7575" w:rsidRPr="003C1345">
        <w:rPr>
          <w:rFonts w:ascii="Times New Roman" w:hAnsi="Times New Roman" w:cs="Times New Roman"/>
          <w:b/>
          <w:i/>
          <w:color w:val="1B416F"/>
          <w:sz w:val="36"/>
          <w:szCs w:val="36"/>
        </w:rPr>
        <w:t xml:space="preserve">Harnessing Cascade </w:t>
      </w:r>
      <w:proofErr w:type="spellStart"/>
      <w:r w:rsidR="001E7575" w:rsidRPr="003C1345">
        <w:rPr>
          <w:rFonts w:ascii="Times New Roman" w:hAnsi="Times New Roman" w:cs="Times New Roman"/>
          <w:b/>
          <w:i/>
          <w:color w:val="1B416F"/>
          <w:sz w:val="36"/>
          <w:szCs w:val="36"/>
        </w:rPr>
        <w:t>Biocatalysis</w:t>
      </w:r>
      <w:proofErr w:type="spellEnd"/>
      <w:r w:rsidR="001E7575" w:rsidRPr="003C1345">
        <w:rPr>
          <w:rFonts w:ascii="Times New Roman" w:hAnsi="Times New Roman" w:cs="Times New Roman"/>
          <w:b/>
          <w:i/>
          <w:color w:val="1B416F"/>
          <w:sz w:val="36"/>
          <w:szCs w:val="36"/>
        </w:rPr>
        <w:t xml:space="preserve"> for the Chemoenzymatic Synthesis of Unnatural Hapalindole-Type Metabolites and Further</w:t>
      </w:r>
      <w:r w:rsidR="003C1345" w:rsidRPr="003C1345">
        <w:rPr>
          <w:rFonts w:ascii="Times New Roman" w:hAnsi="Times New Roman" w:cs="Times New Roman"/>
          <w:b/>
          <w:i/>
          <w:color w:val="1B416F"/>
          <w:sz w:val="36"/>
          <w:szCs w:val="36"/>
        </w:rPr>
        <w:t xml:space="preserve"> </w:t>
      </w:r>
      <w:r w:rsidR="001E7575" w:rsidRPr="003C1345">
        <w:rPr>
          <w:rFonts w:ascii="Times New Roman" w:hAnsi="Times New Roman" w:cs="Times New Roman"/>
          <w:b/>
          <w:i/>
          <w:color w:val="1B416F"/>
          <w:sz w:val="36"/>
          <w:szCs w:val="36"/>
        </w:rPr>
        <w:t>Exploration into their Biosynthesis</w:t>
      </w:r>
      <w:r w:rsidR="008F4747" w:rsidRPr="003C1345">
        <w:rPr>
          <w:rFonts w:ascii="Times New Roman" w:hAnsi="Times New Roman" w:cs="Times New Roman"/>
          <w:b/>
          <w:i/>
          <w:color w:val="1B416F"/>
          <w:sz w:val="36"/>
          <w:szCs w:val="36"/>
        </w:rPr>
        <w:t>”</w:t>
      </w:r>
    </w:p>
    <w:p w14:paraId="69093EE7" w14:textId="77777777" w:rsidR="007068CB" w:rsidRPr="003C1345" w:rsidRDefault="007068CB" w:rsidP="00881F9E">
      <w:pPr>
        <w:jc w:val="center"/>
        <w:rPr>
          <w:b/>
          <w:color w:val="1B416F"/>
        </w:rPr>
      </w:pPr>
    </w:p>
    <w:p w14:paraId="22BF0421" w14:textId="77777777" w:rsidR="00D050A4" w:rsidRPr="003C1345" w:rsidRDefault="00D050A4" w:rsidP="00881F9E">
      <w:pPr>
        <w:jc w:val="center"/>
        <w:rPr>
          <w:b/>
          <w:color w:val="1B416F"/>
          <w:sz w:val="16"/>
          <w:szCs w:val="16"/>
        </w:rPr>
      </w:pPr>
    </w:p>
    <w:p w14:paraId="4655FA51" w14:textId="77777777" w:rsidR="003C1345" w:rsidRPr="003C1345" w:rsidRDefault="008817D4" w:rsidP="00881F9E">
      <w:pPr>
        <w:jc w:val="center"/>
        <w:rPr>
          <w:b/>
          <w:color w:val="1B416F"/>
          <w:sz w:val="28"/>
          <w:szCs w:val="28"/>
        </w:rPr>
      </w:pPr>
      <w:r w:rsidRPr="003C1345">
        <w:rPr>
          <w:b/>
          <w:color w:val="1B416F"/>
          <w:sz w:val="28"/>
          <w:szCs w:val="28"/>
        </w:rPr>
        <w:t>Friday</w:t>
      </w:r>
      <w:r w:rsidR="003C1345" w:rsidRPr="003C1345">
        <w:rPr>
          <w:b/>
          <w:color w:val="1B416F"/>
          <w:sz w:val="28"/>
          <w:szCs w:val="28"/>
        </w:rPr>
        <w:t>,</w:t>
      </w:r>
      <w:r w:rsidR="002E34F0" w:rsidRPr="003C1345">
        <w:rPr>
          <w:b/>
          <w:color w:val="1B416F"/>
          <w:sz w:val="28"/>
          <w:szCs w:val="28"/>
        </w:rPr>
        <w:t xml:space="preserve"> </w:t>
      </w:r>
      <w:r w:rsidR="003C1345" w:rsidRPr="003C1345">
        <w:rPr>
          <w:b/>
          <w:color w:val="1B416F"/>
          <w:sz w:val="28"/>
          <w:szCs w:val="28"/>
        </w:rPr>
        <w:t>April 15</w:t>
      </w:r>
      <w:r w:rsidR="00E275F4" w:rsidRPr="003C1345">
        <w:rPr>
          <w:b/>
          <w:color w:val="1B416F"/>
          <w:sz w:val="28"/>
          <w:szCs w:val="28"/>
        </w:rPr>
        <w:t xml:space="preserve">, </w:t>
      </w:r>
      <w:proofErr w:type="gramStart"/>
      <w:r w:rsidR="00E275F4" w:rsidRPr="003C1345">
        <w:rPr>
          <w:b/>
          <w:color w:val="1B416F"/>
          <w:sz w:val="28"/>
          <w:szCs w:val="28"/>
        </w:rPr>
        <w:t>20</w:t>
      </w:r>
      <w:r w:rsidR="00221B91" w:rsidRPr="003C1345">
        <w:rPr>
          <w:b/>
          <w:color w:val="1B416F"/>
          <w:sz w:val="28"/>
          <w:szCs w:val="28"/>
        </w:rPr>
        <w:t>2</w:t>
      </w:r>
      <w:r w:rsidR="003C1345" w:rsidRPr="003C1345">
        <w:rPr>
          <w:b/>
          <w:color w:val="1B416F"/>
          <w:sz w:val="28"/>
          <w:szCs w:val="28"/>
        </w:rPr>
        <w:t>2</w:t>
      </w:r>
      <w:proofErr w:type="gramEnd"/>
      <w:r w:rsidR="00FE7B80" w:rsidRPr="003C1345">
        <w:rPr>
          <w:b/>
          <w:color w:val="1B416F"/>
          <w:sz w:val="28"/>
          <w:szCs w:val="28"/>
        </w:rPr>
        <w:t xml:space="preserve"> at </w:t>
      </w:r>
      <w:r w:rsidR="00CA6C4B" w:rsidRPr="003C1345">
        <w:rPr>
          <w:b/>
          <w:color w:val="1B416F"/>
          <w:sz w:val="28"/>
          <w:szCs w:val="28"/>
        </w:rPr>
        <w:t>1</w:t>
      </w:r>
      <w:r w:rsidR="003C1345" w:rsidRPr="003C1345">
        <w:rPr>
          <w:b/>
          <w:color w:val="1B416F"/>
          <w:sz w:val="28"/>
          <w:szCs w:val="28"/>
        </w:rPr>
        <w:t>0</w:t>
      </w:r>
      <w:r w:rsidR="005E6526" w:rsidRPr="003C1345">
        <w:rPr>
          <w:b/>
          <w:color w:val="1B416F"/>
          <w:sz w:val="28"/>
          <w:szCs w:val="28"/>
        </w:rPr>
        <w:t>:00</w:t>
      </w:r>
      <w:r w:rsidR="003C1345" w:rsidRPr="003C1345">
        <w:rPr>
          <w:b/>
          <w:color w:val="1B416F"/>
          <w:sz w:val="28"/>
          <w:szCs w:val="28"/>
        </w:rPr>
        <w:t>am</w:t>
      </w:r>
    </w:p>
    <w:p w14:paraId="5A412CE6" w14:textId="26BFB9B0" w:rsidR="00465094" w:rsidRPr="003C1345" w:rsidRDefault="003C1345" w:rsidP="00881F9E">
      <w:pPr>
        <w:jc w:val="center"/>
        <w:rPr>
          <w:b/>
          <w:color w:val="1B416F"/>
          <w:sz w:val="28"/>
          <w:szCs w:val="28"/>
        </w:rPr>
      </w:pPr>
      <w:r w:rsidRPr="003C1345">
        <w:rPr>
          <w:b/>
          <w:color w:val="1B416F"/>
          <w:sz w:val="28"/>
          <w:szCs w:val="28"/>
        </w:rPr>
        <w:t>Palmer Commons Forum Hall</w:t>
      </w:r>
      <w:r w:rsidR="00FE7B80" w:rsidRPr="003C1345">
        <w:rPr>
          <w:b/>
          <w:color w:val="1B416F"/>
          <w:sz w:val="28"/>
          <w:szCs w:val="28"/>
        </w:rPr>
        <w:br/>
      </w:r>
    </w:p>
    <w:p w14:paraId="123BA268" w14:textId="7A57B08D" w:rsidR="00795902" w:rsidRPr="003C1345" w:rsidRDefault="0069501C" w:rsidP="0069501C">
      <w:pPr>
        <w:jc w:val="center"/>
        <w:rPr>
          <w:b/>
          <w:color w:val="1B416F"/>
          <w:sz w:val="28"/>
          <w:szCs w:val="28"/>
        </w:rPr>
      </w:pPr>
      <w:r w:rsidRPr="003C1345">
        <w:rPr>
          <w:b/>
          <w:color w:val="1B416F"/>
          <w:sz w:val="28"/>
          <w:szCs w:val="28"/>
        </w:rPr>
        <w:t>Zoom</w:t>
      </w:r>
      <w:r w:rsidR="003C1345" w:rsidRPr="003C1345">
        <w:rPr>
          <w:b/>
          <w:color w:val="1B416F"/>
          <w:sz w:val="28"/>
          <w:szCs w:val="28"/>
        </w:rPr>
        <w:t xml:space="preserve"> Option</w:t>
      </w:r>
      <w:r w:rsidR="00795902" w:rsidRPr="003C1345">
        <w:rPr>
          <w:b/>
          <w:color w:val="1B416F"/>
          <w:sz w:val="28"/>
          <w:szCs w:val="28"/>
        </w:rPr>
        <w:t>:</w:t>
      </w:r>
    </w:p>
    <w:p w14:paraId="0C59AAA2" w14:textId="1F848C63" w:rsidR="00795902" w:rsidRPr="003C1345" w:rsidRDefault="005E6526" w:rsidP="003C1345">
      <w:pPr>
        <w:jc w:val="center"/>
        <w:rPr>
          <w:b/>
          <w:bCs/>
          <w:color w:val="1B416F"/>
          <w:sz w:val="28"/>
          <w:szCs w:val="28"/>
        </w:rPr>
      </w:pPr>
      <w:r w:rsidRPr="003C1345">
        <w:rPr>
          <w:b/>
          <w:bCs/>
          <w:color w:val="1B416F"/>
          <w:sz w:val="28"/>
          <w:szCs w:val="28"/>
        </w:rPr>
        <w:t xml:space="preserve"> </w:t>
      </w:r>
      <w:hyperlink r:id="rId9" w:history="1">
        <w:r w:rsidR="003C1345" w:rsidRPr="003C1345">
          <w:rPr>
            <w:rStyle w:val="Hyperlink"/>
            <w:rFonts w:eastAsia="Times New Roman"/>
            <w:b/>
            <w:bCs/>
            <w:color w:val="1B416F"/>
            <w:sz w:val="28"/>
            <w:szCs w:val="28"/>
          </w:rPr>
          <w:t>https://umich.zoom.us/j/92574809643</w:t>
        </w:r>
      </w:hyperlink>
      <w:r w:rsidR="000074D3" w:rsidRPr="003C1345">
        <w:rPr>
          <w:b/>
          <w:bCs/>
          <w:color w:val="1B416F"/>
          <w:sz w:val="28"/>
          <w:szCs w:val="28"/>
        </w:rPr>
        <w:br/>
      </w:r>
      <w:r w:rsidR="003C1345" w:rsidRPr="003C1345">
        <w:rPr>
          <w:b/>
          <w:bCs/>
          <w:color w:val="1B416F"/>
          <w:sz w:val="28"/>
          <w:szCs w:val="28"/>
        </w:rPr>
        <w:t>Password</w:t>
      </w:r>
      <w:r w:rsidR="00795902" w:rsidRPr="003C1345">
        <w:rPr>
          <w:b/>
          <w:bCs/>
          <w:color w:val="1B416F"/>
          <w:sz w:val="28"/>
          <w:szCs w:val="28"/>
        </w:rPr>
        <w:t xml:space="preserve">: </w:t>
      </w:r>
      <w:r w:rsidR="003C1345" w:rsidRPr="003C1345">
        <w:rPr>
          <w:rFonts w:eastAsia="Times New Roman"/>
          <w:b/>
          <w:bCs/>
          <w:color w:val="1B416F"/>
          <w:sz w:val="28"/>
          <w:szCs w:val="28"/>
        </w:rPr>
        <w:t>Rhohlman22</w:t>
      </w:r>
    </w:p>
    <w:p w14:paraId="53020A72" w14:textId="77777777" w:rsidR="000074D3" w:rsidRPr="003C1345" w:rsidRDefault="000074D3" w:rsidP="0064644B">
      <w:pPr>
        <w:jc w:val="both"/>
        <w:rPr>
          <w:b/>
          <w:color w:val="1B416F"/>
          <w:sz w:val="36"/>
          <w:szCs w:val="36"/>
        </w:rPr>
      </w:pPr>
    </w:p>
    <w:p w14:paraId="105790A8" w14:textId="77777777" w:rsidR="004136B0" w:rsidRPr="003C1345" w:rsidRDefault="004136B0" w:rsidP="0064644B">
      <w:pPr>
        <w:jc w:val="both"/>
        <w:rPr>
          <w:b/>
          <w:color w:val="1B416F"/>
          <w:sz w:val="28"/>
          <w:szCs w:val="28"/>
        </w:rPr>
      </w:pPr>
    </w:p>
    <w:p w14:paraId="0A553D53" w14:textId="008EEFCE" w:rsidR="0064644B" w:rsidRPr="003C1345" w:rsidRDefault="00CB3226" w:rsidP="00682D74">
      <w:pPr>
        <w:ind w:left="180"/>
        <w:jc w:val="both"/>
        <w:rPr>
          <w:b/>
          <w:color w:val="1B416F"/>
          <w:sz w:val="28"/>
          <w:szCs w:val="28"/>
        </w:rPr>
      </w:pPr>
      <w:r w:rsidRPr="003C1345">
        <w:rPr>
          <w:b/>
          <w:color w:val="1B416F"/>
          <w:sz w:val="28"/>
          <w:szCs w:val="28"/>
        </w:rPr>
        <w:t>Committee Members</w:t>
      </w:r>
      <w:r w:rsidR="00271911" w:rsidRPr="003C1345">
        <w:rPr>
          <w:b/>
          <w:color w:val="1B416F"/>
          <w:sz w:val="28"/>
          <w:szCs w:val="28"/>
        </w:rPr>
        <w:t>:</w:t>
      </w:r>
    </w:p>
    <w:p w14:paraId="031E46CA" w14:textId="77777777" w:rsidR="00620880" w:rsidRPr="003C1345" w:rsidRDefault="00620880" w:rsidP="00682D74">
      <w:pPr>
        <w:ind w:left="180"/>
        <w:jc w:val="both"/>
        <w:rPr>
          <w:b/>
          <w:color w:val="1B416F"/>
        </w:rPr>
      </w:pPr>
    </w:p>
    <w:p w14:paraId="3B8E5840" w14:textId="4551C3F7" w:rsidR="00CB3226" w:rsidRPr="003C1345" w:rsidRDefault="00CB3226" w:rsidP="00682D74">
      <w:pPr>
        <w:ind w:left="180"/>
        <w:rPr>
          <w:rFonts w:eastAsia="Times New Roman"/>
          <w:color w:val="1B416F"/>
          <w:kern w:val="24"/>
          <w:lang w:eastAsia="zh-CN"/>
        </w:rPr>
      </w:pPr>
      <w:r w:rsidRPr="003C1345">
        <w:rPr>
          <w:rFonts w:eastAsia="Times New Roman"/>
          <w:color w:val="1B416F"/>
          <w:kern w:val="24"/>
          <w:lang w:eastAsia="zh-CN"/>
        </w:rPr>
        <w:t xml:space="preserve">Dr. </w:t>
      </w:r>
      <w:r w:rsidR="001E7575" w:rsidRPr="003C1345">
        <w:rPr>
          <w:rFonts w:eastAsia="Times New Roman"/>
          <w:color w:val="1B416F"/>
          <w:kern w:val="24"/>
          <w:lang w:eastAsia="zh-CN"/>
        </w:rPr>
        <w:t xml:space="preserve">David Sherman </w:t>
      </w:r>
      <w:r w:rsidR="002E34F0" w:rsidRPr="003C1345">
        <w:rPr>
          <w:rFonts w:eastAsia="Times New Roman"/>
          <w:color w:val="1B416F"/>
          <w:kern w:val="24"/>
          <w:lang w:eastAsia="zh-CN"/>
        </w:rPr>
        <w:t>(</w:t>
      </w:r>
      <w:r w:rsidRPr="003C1345">
        <w:rPr>
          <w:rFonts w:eastAsia="Times New Roman"/>
          <w:color w:val="1B416F"/>
          <w:kern w:val="24"/>
          <w:lang w:eastAsia="zh-CN"/>
        </w:rPr>
        <w:t>Chair)</w:t>
      </w:r>
    </w:p>
    <w:p w14:paraId="5EDC50D0" w14:textId="1EEE9F4F" w:rsidR="00360D5E" w:rsidRPr="003C1345" w:rsidRDefault="00360D5E" w:rsidP="00360D5E">
      <w:pPr>
        <w:ind w:left="180"/>
        <w:rPr>
          <w:rFonts w:eastAsia="Times New Roman"/>
          <w:color w:val="1B416F"/>
          <w:kern w:val="24"/>
          <w:lang w:eastAsia="zh-CN"/>
        </w:rPr>
      </w:pPr>
      <w:r w:rsidRPr="003C1345">
        <w:rPr>
          <w:rFonts w:eastAsia="Times New Roman"/>
          <w:color w:val="1B416F"/>
          <w:kern w:val="24"/>
          <w:lang w:eastAsia="zh-CN"/>
        </w:rPr>
        <w:t xml:space="preserve">Dr. </w:t>
      </w:r>
      <w:r w:rsidR="001E7575" w:rsidRPr="003C1345">
        <w:rPr>
          <w:rFonts w:eastAsia="Times New Roman"/>
          <w:color w:val="1B416F"/>
          <w:kern w:val="24"/>
          <w:lang w:eastAsia="zh-CN"/>
        </w:rPr>
        <w:t>Roland Kersten</w:t>
      </w:r>
    </w:p>
    <w:p w14:paraId="451529EF" w14:textId="69D9D42B" w:rsidR="00360D5E" w:rsidRPr="003C1345" w:rsidRDefault="00360D5E" w:rsidP="00360D5E">
      <w:pPr>
        <w:ind w:left="180"/>
        <w:rPr>
          <w:rFonts w:eastAsia="Times New Roman"/>
          <w:color w:val="1B416F"/>
          <w:kern w:val="24"/>
          <w:lang w:eastAsia="zh-CN"/>
        </w:rPr>
      </w:pPr>
      <w:r w:rsidRPr="003C1345">
        <w:rPr>
          <w:rFonts w:eastAsia="Times New Roman"/>
          <w:color w:val="1B416F"/>
          <w:kern w:val="24"/>
          <w:lang w:eastAsia="zh-CN"/>
        </w:rPr>
        <w:t xml:space="preserve">Dr. </w:t>
      </w:r>
      <w:r w:rsidR="001E7575" w:rsidRPr="003C1345">
        <w:rPr>
          <w:rFonts w:eastAsia="Times New Roman"/>
          <w:color w:val="1B416F"/>
          <w:kern w:val="24"/>
          <w:lang w:eastAsia="zh-CN"/>
        </w:rPr>
        <w:t>Alison Narayan</w:t>
      </w:r>
    </w:p>
    <w:p w14:paraId="450197A0" w14:textId="564590BE" w:rsidR="00271911" w:rsidRPr="003C1345" w:rsidRDefault="00360D5E" w:rsidP="00795902">
      <w:pPr>
        <w:ind w:left="180"/>
        <w:rPr>
          <w:rFonts w:eastAsia="Times New Roman"/>
          <w:color w:val="1B416F"/>
          <w:kern w:val="24"/>
          <w:lang w:eastAsia="zh-CN"/>
        </w:rPr>
      </w:pPr>
      <w:r w:rsidRPr="003C1345">
        <w:rPr>
          <w:rFonts w:eastAsia="Times New Roman"/>
          <w:color w:val="1B416F"/>
          <w:kern w:val="24"/>
          <w:lang w:eastAsia="zh-CN"/>
        </w:rPr>
        <w:t xml:space="preserve">Dr. </w:t>
      </w:r>
      <w:r w:rsidR="00CA6C4B" w:rsidRPr="003C1345">
        <w:rPr>
          <w:rFonts w:eastAsia="Times New Roman"/>
          <w:color w:val="1B416F"/>
          <w:kern w:val="24"/>
          <w:lang w:eastAsia="zh-CN"/>
        </w:rPr>
        <w:t>Andy White</w:t>
      </w:r>
    </w:p>
    <w:p w14:paraId="74EC50E3" w14:textId="069259ED" w:rsidR="00271911" w:rsidRPr="003C1345" w:rsidRDefault="00271911">
      <w:pPr>
        <w:rPr>
          <w:rFonts w:eastAsia="Times New Roman"/>
          <w:color w:val="1B416F"/>
          <w:kern w:val="24"/>
          <w:lang w:eastAsia="zh-CN"/>
        </w:rPr>
      </w:pPr>
    </w:p>
    <w:p w14:paraId="6A3CD824" w14:textId="77777777" w:rsidR="00271911" w:rsidRPr="003C1345" w:rsidRDefault="00271911" w:rsidP="00795902">
      <w:pPr>
        <w:ind w:left="180"/>
        <w:rPr>
          <w:rFonts w:eastAsia="Times New Roman"/>
          <w:color w:val="1B416F"/>
          <w:kern w:val="24"/>
          <w:lang w:eastAsia="zh-CN"/>
        </w:rPr>
      </w:pPr>
    </w:p>
    <w:p w14:paraId="2447BB47" w14:textId="77777777" w:rsidR="00271911" w:rsidRPr="003C1345" w:rsidRDefault="00271911">
      <w:pPr>
        <w:rPr>
          <w:rFonts w:eastAsia="Times New Roman"/>
          <w:color w:val="1B416F"/>
          <w:kern w:val="24"/>
          <w:lang w:eastAsia="zh-CN"/>
        </w:rPr>
      </w:pPr>
      <w:r w:rsidRPr="003C1345">
        <w:rPr>
          <w:rFonts w:eastAsia="Times New Roman"/>
          <w:color w:val="1B416F"/>
          <w:kern w:val="24"/>
          <w:lang w:eastAsia="zh-CN"/>
        </w:rPr>
        <w:br w:type="page"/>
      </w:r>
    </w:p>
    <w:p w14:paraId="7058A9ED" w14:textId="77777777" w:rsidR="00795902" w:rsidRPr="003C1345" w:rsidRDefault="00795902" w:rsidP="002E34F0">
      <w:pPr>
        <w:jc w:val="both"/>
        <w:rPr>
          <w:b/>
          <w:color w:val="1B416F"/>
          <w:sz w:val="28"/>
          <w:szCs w:val="28"/>
        </w:rPr>
      </w:pPr>
    </w:p>
    <w:p w14:paraId="7AFE799F" w14:textId="0AB5D7CC" w:rsidR="004A20DB" w:rsidRPr="003C1345" w:rsidRDefault="00B60B84" w:rsidP="002E34F0">
      <w:pPr>
        <w:jc w:val="both"/>
        <w:rPr>
          <w:b/>
          <w:color w:val="1B416F"/>
          <w:sz w:val="28"/>
          <w:szCs w:val="28"/>
        </w:rPr>
      </w:pPr>
      <w:r w:rsidRPr="003C1345">
        <w:rPr>
          <w:b/>
          <w:color w:val="1B416F"/>
          <w:sz w:val="28"/>
          <w:szCs w:val="28"/>
        </w:rPr>
        <w:t>A</w:t>
      </w:r>
      <w:r w:rsidR="004E3811" w:rsidRPr="003C1345">
        <w:rPr>
          <w:b/>
          <w:color w:val="1B416F"/>
          <w:sz w:val="28"/>
          <w:szCs w:val="28"/>
        </w:rPr>
        <w:t>bstract</w:t>
      </w:r>
      <w:r w:rsidR="00271911" w:rsidRPr="003C1345">
        <w:rPr>
          <w:b/>
          <w:color w:val="1B416F"/>
          <w:sz w:val="28"/>
          <w:szCs w:val="28"/>
        </w:rPr>
        <w:t>:</w:t>
      </w:r>
    </w:p>
    <w:p w14:paraId="0F8CCCDD" w14:textId="5F771DDE" w:rsidR="00011AF1" w:rsidRPr="003C1345" w:rsidRDefault="00011AF1" w:rsidP="002E34F0">
      <w:pPr>
        <w:jc w:val="both"/>
        <w:rPr>
          <w:b/>
          <w:color w:val="1B416F"/>
        </w:rPr>
      </w:pPr>
    </w:p>
    <w:p w14:paraId="6682987E" w14:textId="77777777" w:rsidR="001E7575" w:rsidRPr="003C1345" w:rsidRDefault="001E7575" w:rsidP="001E7575">
      <w:pPr>
        <w:ind w:firstLine="720"/>
        <w:contextualSpacing/>
        <w:rPr>
          <w:rFonts w:eastAsia="Times New Roman"/>
          <w:color w:val="1B416F"/>
        </w:rPr>
      </w:pPr>
      <w:r w:rsidRPr="003C1345">
        <w:rPr>
          <w:rFonts w:eastAsia="Times New Roman"/>
          <w:color w:val="1B416F"/>
        </w:rPr>
        <w:t xml:space="preserve">In recent years, the rise in resistance by bacteria, viruses, tumor cells, etc. to already approved therapeutics has led to a greater demand for drug production. To meet this demand, a revival of interest in natural products has opened the door for a once dormant pipeline of biologically active compounds. Natural products are secondary metabolites produced by organisms that aid in their survival (but are not critical for the organism’s survival itself). Over the past 40 years, natural products have provided the actual compound (or inspiration) for greater than 50% of all FDA approved drugs. While a diverse library of natural products already exists to be explored as potential therapeutics; many limitations arise. Natural products are generally complex structures that are difficult to produce synthetically in an acceptable </w:t>
      </w:r>
      <w:proofErr w:type="gramStart"/>
      <w:r w:rsidRPr="003C1345">
        <w:rPr>
          <w:rFonts w:eastAsia="Times New Roman"/>
          <w:color w:val="1B416F"/>
        </w:rPr>
        <w:t>amount</w:t>
      </w:r>
      <w:proofErr w:type="gramEnd"/>
      <w:r w:rsidRPr="003C1345">
        <w:rPr>
          <w:rFonts w:eastAsia="Times New Roman"/>
          <w:color w:val="1B416F"/>
        </w:rPr>
        <w:t xml:space="preserve"> of steps and yields. Isolation methods from producing strains are also not great enough to meet the demand of drug production. It has long been proposed that the enzymatic machinery from the biosynthetic gene clusters that produce these compounds could be harnessed to not only produce the parent compounds but also derivatives. Today, sequencing technology and protein engineering has made that proposal a reality and opened the door even further for natural product exploration.</w:t>
      </w:r>
    </w:p>
    <w:p w14:paraId="528313F9" w14:textId="77777777" w:rsidR="001E7575" w:rsidRPr="003C1345" w:rsidRDefault="001E7575" w:rsidP="001E7575">
      <w:pPr>
        <w:ind w:firstLine="720"/>
        <w:contextualSpacing/>
        <w:rPr>
          <w:rFonts w:eastAsia="Times New Roman"/>
          <w:color w:val="1B416F"/>
          <w:lang w:val="en"/>
        </w:rPr>
      </w:pPr>
      <w:r w:rsidRPr="003C1345">
        <w:rPr>
          <w:rFonts w:eastAsia="Times New Roman"/>
          <w:color w:val="1B416F"/>
        </w:rPr>
        <w:t>This thesis presents results focused on the exploration of the enzymes responsible for the biosynthesis of the hapalindole-type metabolites.</w:t>
      </w:r>
      <w:r w:rsidRPr="003C1345">
        <w:rPr>
          <w:rFonts w:eastAsia="Times New Roman"/>
          <w:color w:val="1B416F"/>
          <w:lang w:val="en"/>
        </w:rPr>
        <w:t xml:space="preserve"> Hapalindole-type metabolites are a diverse group of indole alkaloids defined by their polycyclic ring system, various stereoisomers, unique functional </w:t>
      </w:r>
      <w:proofErr w:type="gramStart"/>
      <w:r w:rsidRPr="003C1345">
        <w:rPr>
          <w:rFonts w:eastAsia="Times New Roman"/>
          <w:color w:val="1B416F"/>
          <w:lang w:val="en"/>
        </w:rPr>
        <w:t>groups</w:t>
      </w:r>
      <w:proofErr w:type="gramEnd"/>
      <w:r w:rsidRPr="003C1345">
        <w:rPr>
          <w:rFonts w:eastAsia="Times New Roman"/>
          <w:color w:val="1B416F"/>
          <w:lang w:val="en"/>
        </w:rPr>
        <w:t xml:space="preserve"> and promising biological activities. </w:t>
      </w:r>
      <w:r w:rsidRPr="003C1345">
        <w:rPr>
          <w:rFonts w:eastAsia="Times New Roman"/>
          <w:color w:val="1B416F"/>
        </w:rPr>
        <w:t xml:space="preserve">  Recently, the biosynthetic gene cluster responsible for their biosynthesis has been elucidated. This revealed a wide range of enzymes that included </w:t>
      </w:r>
      <w:proofErr w:type="spellStart"/>
      <w:r w:rsidRPr="003C1345">
        <w:rPr>
          <w:rFonts w:eastAsia="Times New Roman"/>
          <w:color w:val="1B416F"/>
        </w:rPr>
        <w:t>prenyltransferases</w:t>
      </w:r>
      <w:proofErr w:type="spellEnd"/>
      <w:r w:rsidRPr="003C1345">
        <w:rPr>
          <w:rFonts w:eastAsia="Times New Roman"/>
          <w:color w:val="1B416F"/>
        </w:rPr>
        <w:t xml:space="preserve">, </w:t>
      </w:r>
      <w:proofErr w:type="spellStart"/>
      <w:r w:rsidRPr="003C1345">
        <w:rPr>
          <w:rFonts w:eastAsia="Times New Roman"/>
          <w:color w:val="1B416F"/>
        </w:rPr>
        <w:t>oxygenases</w:t>
      </w:r>
      <w:proofErr w:type="spellEnd"/>
      <w:r w:rsidRPr="003C1345">
        <w:rPr>
          <w:rFonts w:eastAsia="Times New Roman"/>
          <w:color w:val="1B416F"/>
        </w:rPr>
        <w:t xml:space="preserve">, and </w:t>
      </w:r>
      <w:proofErr w:type="spellStart"/>
      <w:r w:rsidRPr="003C1345">
        <w:rPr>
          <w:rFonts w:eastAsia="Times New Roman"/>
          <w:color w:val="1B416F"/>
        </w:rPr>
        <w:t>cyclases</w:t>
      </w:r>
      <w:proofErr w:type="spellEnd"/>
      <w:r w:rsidRPr="003C1345">
        <w:rPr>
          <w:rFonts w:eastAsia="Times New Roman"/>
          <w:color w:val="1B416F"/>
        </w:rPr>
        <w:t xml:space="preserve">. The </w:t>
      </w:r>
      <w:proofErr w:type="spellStart"/>
      <w:r w:rsidRPr="003C1345">
        <w:rPr>
          <w:rFonts w:eastAsia="Times New Roman"/>
          <w:color w:val="1B416F"/>
        </w:rPr>
        <w:t>cyclases</w:t>
      </w:r>
      <w:proofErr w:type="spellEnd"/>
      <w:proofErr w:type="gramStart"/>
      <w:r w:rsidRPr="003C1345">
        <w:rPr>
          <w:rFonts w:eastAsia="Times New Roman"/>
          <w:color w:val="1B416F"/>
        </w:rPr>
        <w:t>, in particular, have</w:t>
      </w:r>
      <w:proofErr w:type="gramEnd"/>
      <w:r w:rsidRPr="003C1345">
        <w:rPr>
          <w:rFonts w:eastAsia="Times New Roman"/>
          <w:color w:val="1B416F"/>
        </w:rPr>
        <w:t xml:space="preserve"> drawn interest due to their ability to catalyze a unique three step cyclization cascade: </w:t>
      </w:r>
      <w:r w:rsidRPr="003C1345">
        <w:rPr>
          <w:rFonts w:eastAsia="Times New Roman"/>
          <w:color w:val="1B416F"/>
          <w:lang w:val="en"/>
        </w:rPr>
        <w:t>1) a Cope rearrangement, 2) 6-</w:t>
      </w:r>
      <w:r w:rsidRPr="003C1345">
        <w:rPr>
          <w:rFonts w:eastAsia="Times New Roman"/>
          <w:i/>
          <w:color w:val="1B416F"/>
          <w:lang w:val="en"/>
        </w:rPr>
        <w:t>exo</w:t>
      </w:r>
      <w:r w:rsidRPr="003C1345">
        <w:rPr>
          <w:rFonts w:eastAsia="Times New Roman"/>
          <w:color w:val="1B416F"/>
          <w:lang w:val="en"/>
        </w:rPr>
        <w:t>-</w:t>
      </w:r>
      <w:r w:rsidRPr="003C1345">
        <w:rPr>
          <w:rFonts w:eastAsia="Times New Roman"/>
          <w:i/>
          <w:color w:val="1B416F"/>
          <w:lang w:val="en"/>
        </w:rPr>
        <w:t>trig</w:t>
      </w:r>
      <w:r w:rsidRPr="003C1345">
        <w:rPr>
          <w:rFonts w:eastAsia="Times New Roman"/>
          <w:color w:val="1B416F"/>
          <w:lang w:val="en"/>
        </w:rPr>
        <w:t xml:space="preserve"> cyclization, and 3) terminal electrophilic aromatic substitution (EAS) from a common indole C-3 geranylated (3-GC) intermediate. Utilizing cascade </w:t>
      </w:r>
      <w:proofErr w:type="spellStart"/>
      <w:r w:rsidRPr="003C1345">
        <w:rPr>
          <w:rFonts w:eastAsia="Times New Roman"/>
          <w:color w:val="1B416F"/>
          <w:lang w:val="en"/>
        </w:rPr>
        <w:t>biocatalysis</w:t>
      </w:r>
      <w:proofErr w:type="spellEnd"/>
      <w:r w:rsidRPr="003C1345">
        <w:rPr>
          <w:rFonts w:eastAsia="Times New Roman"/>
          <w:color w:val="1B416F"/>
          <w:lang w:val="en"/>
        </w:rPr>
        <w:t xml:space="preserve"> with a </w:t>
      </w:r>
      <w:proofErr w:type="spellStart"/>
      <w:r w:rsidRPr="003C1345">
        <w:rPr>
          <w:rFonts w:eastAsia="Times New Roman"/>
          <w:color w:val="1B416F"/>
          <w:lang w:val="en"/>
        </w:rPr>
        <w:t>prenyltransferase</w:t>
      </w:r>
      <w:proofErr w:type="spellEnd"/>
      <w:r w:rsidRPr="003C1345">
        <w:rPr>
          <w:rFonts w:eastAsia="Times New Roman"/>
          <w:color w:val="1B416F"/>
          <w:lang w:val="en"/>
        </w:rPr>
        <w:t xml:space="preserve"> and various </w:t>
      </w:r>
      <w:proofErr w:type="spellStart"/>
      <w:r w:rsidRPr="003C1345">
        <w:rPr>
          <w:rFonts w:eastAsia="Times New Roman"/>
          <w:color w:val="1B416F"/>
          <w:lang w:val="en"/>
        </w:rPr>
        <w:t>cyclases</w:t>
      </w:r>
      <w:proofErr w:type="spellEnd"/>
      <w:r w:rsidRPr="003C1345">
        <w:rPr>
          <w:rFonts w:eastAsia="Times New Roman"/>
          <w:color w:val="1B416F"/>
          <w:lang w:val="en"/>
        </w:rPr>
        <w:t xml:space="preserve">, a </w:t>
      </w:r>
      <w:r w:rsidRPr="003C1345">
        <w:rPr>
          <w:rFonts w:eastAsia="Times New Roman"/>
          <w:color w:val="1B416F"/>
          <w:lang w:val="en"/>
        </w:rPr>
        <w:lastRenderedPageBreak/>
        <w:t xml:space="preserve">chemoenzymatic route to produce unnatural hapalindole-type metabolites has been devised on both milligram and </w:t>
      </w:r>
      <w:r w:rsidRPr="003C1345">
        <w:rPr>
          <w:rFonts w:eastAsia="Times New Roman"/>
          <w:i/>
          <w:color w:val="1B416F"/>
          <w:lang w:val="en"/>
        </w:rPr>
        <w:t xml:space="preserve">in vitro </w:t>
      </w:r>
      <w:r w:rsidRPr="003C1345">
        <w:rPr>
          <w:rFonts w:eastAsia="Times New Roman"/>
          <w:color w:val="1B416F"/>
          <w:lang w:val="en"/>
        </w:rPr>
        <w:t>scales in reaction vessels and cell-free protein synthesis reactions. Further medicinal testing and semisynthetic modifications to this library could provide a drug candidate to combat increasing drug resistance.</w:t>
      </w:r>
    </w:p>
    <w:p w14:paraId="41E999F0" w14:textId="379783B9" w:rsidR="00795902" w:rsidRDefault="001E7575" w:rsidP="001E7575">
      <w:pPr>
        <w:ind w:firstLine="720"/>
        <w:contextualSpacing/>
        <w:rPr>
          <w:rFonts w:eastAsia="Times New Roman"/>
          <w:color w:val="1B416F"/>
          <w:lang w:val="en"/>
        </w:rPr>
      </w:pPr>
      <w:r w:rsidRPr="003C1345">
        <w:rPr>
          <w:rFonts w:eastAsia="Times New Roman"/>
          <w:color w:val="1B416F"/>
          <w:lang w:val="en"/>
        </w:rPr>
        <w:t xml:space="preserve">Another member of the hapalindole-type metabolites, the ambiguines, showcases similar biological activity but a greater </w:t>
      </w:r>
      <w:proofErr w:type="gramStart"/>
      <w:r w:rsidRPr="003C1345">
        <w:rPr>
          <w:rFonts w:eastAsia="Times New Roman"/>
          <w:color w:val="1B416F"/>
          <w:lang w:val="en"/>
        </w:rPr>
        <w:t>amount</w:t>
      </w:r>
      <w:proofErr w:type="gramEnd"/>
      <w:r w:rsidRPr="003C1345">
        <w:rPr>
          <w:rFonts w:eastAsia="Times New Roman"/>
          <w:color w:val="1B416F"/>
          <w:lang w:val="en"/>
        </w:rPr>
        <w:t xml:space="preserve"> of structural modifications. One of the most interesting is the addition of a fifth (E) ring. To date, it is unknown how this fifth ring is formed but it is proposed to arise from reactions catalyzed by </w:t>
      </w:r>
      <w:proofErr w:type="spellStart"/>
      <w:r w:rsidRPr="003C1345">
        <w:rPr>
          <w:rFonts w:eastAsia="Times New Roman"/>
          <w:color w:val="1B416F"/>
          <w:lang w:val="en"/>
        </w:rPr>
        <w:t>Rieske</w:t>
      </w:r>
      <w:proofErr w:type="spellEnd"/>
      <w:r w:rsidRPr="003C1345">
        <w:rPr>
          <w:rFonts w:eastAsia="Times New Roman"/>
          <w:color w:val="1B416F"/>
          <w:lang w:val="en"/>
        </w:rPr>
        <w:t xml:space="preserve">-type </w:t>
      </w:r>
      <w:proofErr w:type="spellStart"/>
      <w:r w:rsidRPr="003C1345">
        <w:rPr>
          <w:rFonts w:eastAsia="Times New Roman"/>
          <w:color w:val="1B416F"/>
          <w:lang w:val="en"/>
        </w:rPr>
        <w:t>oxygenases</w:t>
      </w:r>
      <w:proofErr w:type="spellEnd"/>
      <w:r w:rsidRPr="003C1345">
        <w:rPr>
          <w:rFonts w:eastAsia="Times New Roman"/>
          <w:color w:val="1B416F"/>
          <w:lang w:val="en"/>
        </w:rPr>
        <w:t xml:space="preserve">. To tackle this question, two routes were </w:t>
      </w:r>
      <w:proofErr w:type="gramStart"/>
      <w:r w:rsidRPr="003C1345">
        <w:rPr>
          <w:rFonts w:eastAsia="Times New Roman"/>
          <w:color w:val="1B416F"/>
          <w:lang w:val="en"/>
        </w:rPr>
        <w:t>explored;</w:t>
      </w:r>
      <w:proofErr w:type="gramEnd"/>
      <w:r w:rsidRPr="003C1345">
        <w:rPr>
          <w:rFonts w:eastAsia="Times New Roman"/>
          <w:color w:val="1B416F"/>
          <w:lang w:val="en"/>
        </w:rPr>
        <w:t xml:space="preserve"> one focusing on the </w:t>
      </w:r>
      <w:proofErr w:type="spellStart"/>
      <w:r w:rsidRPr="003C1345">
        <w:rPr>
          <w:rFonts w:eastAsia="Times New Roman"/>
          <w:color w:val="1B416F"/>
          <w:lang w:val="en"/>
        </w:rPr>
        <w:t>Rieske</w:t>
      </w:r>
      <w:proofErr w:type="spellEnd"/>
      <w:r w:rsidRPr="003C1345">
        <w:rPr>
          <w:rFonts w:eastAsia="Times New Roman"/>
          <w:color w:val="1B416F"/>
          <w:lang w:val="en"/>
        </w:rPr>
        <w:t xml:space="preserve">-type </w:t>
      </w:r>
      <w:proofErr w:type="spellStart"/>
      <w:r w:rsidRPr="003C1345">
        <w:rPr>
          <w:rFonts w:eastAsia="Times New Roman"/>
          <w:color w:val="1B416F"/>
          <w:lang w:val="en"/>
        </w:rPr>
        <w:t>oxygenases</w:t>
      </w:r>
      <w:proofErr w:type="spellEnd"/>
      <w:r w:rsidRPr="003C1345">
        <w:rPr>
          <w:rFonts w:eastAsia="Times New Roman"/>
          <w:color w:val="1B416F"/>
          <w:lang w:val="en"/>
        </w:rPr>
        <w:t xml:space="preserve"> themselves and another exploring a chemoenzymatic synthesis of a pentacyclic ambiguine. While the </w:t>
      </w:r>
      <w:proofErr w:type="spellStart"/>
      <w:r w:rsidRPr="003C1345">
        <w:rPr>
          <w:rFonts w:eastAsia="Times New Roman"/>
          <w:color w:val="1B416F"/>
          <w:lang w:val="en"/>
        </w:rPr>
        <w:t>Rieske</w:t>
      </w:r>
      <w:proofErr w:type="spellEnd"/>
      <w:r w:rsidRPr="003C1345">
        <w:rPr>
          <w:rFonts w:eastAsia="Times New Roman"/>
          <w:color w:val="1B416F"/>
          <w:lang w:val="en"/>
        </w:rPr>
        <w:t xml:space="preserve">-type </w:t>
      </w:r>
      <w:proofErr w:type="spellStart"/>
      <w:r w:rsidRPr="003C1345">
        <w:rPr>
          <w:rFonts w:eastAsia="Times New Roman"/>
          <w:color w:val="1B416F"/>
          <w:lang w:val="en"/>
        </w:rPr>
        <w:t>oxygenases</w:t>
      </w:r>
      <w:proofErr w:type="spellEnd"/>
      <w:r w:rsidRPr="003C1345">
        <w:rPr>
          <w:rFonts w:eastAsia="Times New Roman"/>
          <w:color w:val="1B416F"/>
          <w:lang w:val="en"/>
        </w:rPr>
        <w:t xml:space="preserve"> proved challenging to elucidate, the chemoenzymatic route has shown promise. To date, </w:t>
      </w:r>
      <w:r w:rsidRPr="003C1345">
        <w:rPr>
          <w:rFonts w:eastAsia="Times New Roman"/>
          <w:color w:val="1B416F"/>
        </w:rPr>
        <w:t>an optimized, efficient biocatalytic method for generating an unnatural ambiguine derivative, 12-</w:t>
      </w:r>
      <w:r w:rsidRPr="003C1345">
        <w:rPr>
          <w:rFonts w:eastAsia="Times New Roman"/>
          <w:i/>
          <w:color w:val="1B416F"/>
        </w:rPr>
        <w:t>epi</w:t>
      </w:r>
      <w:r w:rsidRPr="003C1345">
        <w:rPr>
          <w:rFonts w:eastAsia="Times New Roman"/>
          <w:color w:val="1B416F"/>
        </w:rPr>
        <w:t xml:space="preserve">-ambiguine H nitrile, has been developed. Efficient biosynthesis of the unnatural derivative is crucial to further synthetic chemistry or </w:t>
      </w:r>
      <w:proofErr w:type="spellStart"/>
      <w:r w:rsidRPr="003C1345">
        <w:rPr>
          <w:rFonts w:eastAsia="Times New Roman"/>
          <w:color w:val="1B416F"/>
        </w:rPr>
        <w:t>biocatalysis</w:t>
      </w:r>
      <w:proofErr w:type="spellEnd"/>
      <w:r w:rsidRPr="003C1345">
        <w:rPr>
          <w:rFonts w:eastAsia="Times New Roman"/>
          <w:color w:val="1B416F"/>
        </w:rPr>
        <w:t xml:space="preserve"> efforts to generate the E-ring.</w:t>
      </w:r>
      <w:r w:rsidRPr="003C1345">
        <w:rPr>
          <w:rFonts w:eastAsia="Times New Roman"/>
          <w:color w:val="1B416F"/>
          <w:lang w:val="en"/>
        </w:rPr>
        <w:t xml:space="preserve"> In addition, during early phases of this work, we uncovered an unexpected new metabolite of a one pot reaction previously unknown in the </w:t>
      </w:r>
      <w:proofErr w:type="spellStart"/>
      <w:r w:rsidRPr="003C1345">
        <w:rPr>
          <w:rFonts w:eastAsia="Times New Roman"/>
          <w:color w:val="1B416F"/>
          <w:lang w:val="en"/>
        </w:rPr>
        <w:t>Stig</w:t>
      </w:r>
      <w:proofErr w:type="spellEnd"/>
      <w:r w:rsidRPr="003C1345">
        <w:rPr>
          <w:rFonts w:eastAsia="Times New Roman"/>
          <w:color w:val="1B416F"/>
          <w:lang w:val="en"/>
        </w:rPr>
        <w:t xml:space="preserve"> </w:t>
      </w:r>
      <w:proofErr w:type="spellStart"/>
      <w:r w:rsidRPr="003C1345">
        <w:rPr>
          <w:rFonts w:eastAsia="Times New Roman"/>
          <w:color w:val="1B416F"/>
          <w:lang w:val="en"/>
        </w:rPr>
        <w:t>Cyclases</w:t>
      </w:r>
      <w:proofErr w:type="spellEnd"/>
      <w:r w:rsidRPr="003C1345">
        <w:rPr>
          <w:rFonts w:eastAsia="Times New Roman"/>
          <w:color w:val="1B416F"/>
          <w:lang w:val="en"/>
        </w:rPr>
        <w:t xml:space="preserve">. This finding strengthens the Cope rearrangement hypothesis and provides a potential synthon towards total synthesis efforts of a diverse range of compounds. These works showcase the potential natural product enzymes </w:t>
      </w:r>
      <w:proofErr w:type="gramStart"/>
      <w:r w:rsidRPr="003C1345">
        <w:rPr>
          <w:rFonts w:eastAsia="Times New Roman"/>
          <w:color w:val="1B416F"/>
          <w:lang w:val="en"/>
        </w:rPr>
        <w:t>have to</w:t>
      </w:r>
      <w:proofErr w:type="gramEnd"/>
      <w:r w:rsidRPr="003C1345">
        <w:rPr>
          <w:rFonts w:eastAsia="Times New Roman"/>
          <w:color w:val="1B416F"/>
          <w:lang w:val="en"/>
        </w:rPr>
        <w:t xml:space="preserve"> produce complex metabolites and provide a new route to further develop the diverse library of already known natural products.</w:t>
      </w:r>
    </w:p>
    <w:p w14:paraId="4AA519C9" w14:textId="3ADB1C18" w:rsidR="00C72A84" w:rsidRDefault="00C72A84" w:rsidP="001E7575">
      <w:pPr>
        <w:ind w:firstLine="720"/>
        <w:contextualSpacing/>
        <w:rPr>
          <w:rFonts w:eastAsia="Times New Roman"/>
          <w:color w:val="1B416F"/>
          <w:lang w:val="en"/>
        </w:rPr>
      </w:pPr>
    </w:p>
    <w:p w14:paraId="02D1AA07" w14:textId="407471D6" w:rsidR="00C72A84" w:rsidRDefault="00C72A84" w:rsidP="001E7575">
      <w:pPr>
        <w:ind w:firstLine="720"/>
        <w:contextualSpacing/>
        <w:rPr>
          <w:rFonts w:eastAsia="Times New Roman"/>
          <w:color w:val="1B416F"/>
          <w:lang w:val="en"/>
        </w:rPr>
      </w:pPr>
    </w:p>
    <w:p w14:paraId="4E3FE76D" w14:textId="049E126C" w:rsidR="00C72A84" w:rsidRDefault="00C72A84" w:rsidP="001E7575">
      <w:pPr>
        <w:ind w:firstLine="720"/>
        <w:contextualSpacing/>
        <w:rPr>
          <w:rFonts w:eastAsia="Times New Roman"/>
          <w:color w:val="1B416F"/>
          <w:lang w:val="en"/>
        </w:rPr>
      </w:pPr>
    </w:p>
    <w:p w14:paraId="3F357A33" w14:textId="019DBC84" w:rsidR="00C72A84" w:rsidRDefault="00C72A84" w:rsidP="001E7575">
      <w:pPr>
        <w:ind w:firstLine="720"/>
        <w:contextualSpacing/>
        <w:rPr>
          <w:rFonts w:eastAsia="Times New Roman"/>
          <w:color w:val="1B416F"/>
          <w:lang w:val="en"/>
        </w:rPr>
      </w:pPr>
    </w:p>
    <w:p w14:paraId="1B55BA18" w14:textId="42D0EFA7" w:rsidR="00C72A84" w:rsidRDefault="00C72A84" w:rsidP="001E7575">
      <w:pPr>
        <w:ind w:firstLine="720"/>
        <w:contextualSpacing/>
        <w:rPr>
          <w:rFonts w:eastAsia="Times New Roman"/>
          <w:color w:val="1B416F"/>
          <w:lang w:val="en"/>
        </w:rPr>
      </w:pPr>
    </w:p>
    <w:p w14:paraId="6486C334" w14:textId="77777777" w:rsidR="00C72A84" w:rsidRPr="003C1345" w:rsidRDefault="00C72A84" w:rsidP="001E7575">
      <w:pPr>
        <w:ind w:firstLine="720"/>
        <w:contextualSpacing/>
        <w:rPr>
          <w:rFonts w:eastAsia="Times New Roman"/>
          <w:color w:val="1B416F"/>
          <w:lang w:val="en"/>
        </w:rPr>
      </w:pPr>
    </w:p>
    <w:p w14:paraId="190E8BCE" w14:textId="57D767D5" w:rsidR="00C93981" w:rsidRPr="003C1345" w:rsidRDefault="00C93981" w:rsidP="003C1345">
      <w:pPr>
        <w:pStyle w:val="Heading4"/>
        <w:spacing w:before="0" w:after="0"/>
        <w:rPr>
          <w:rFonts w:ascii="Times New Roman" w:hAnsi="Times New Roman"/>
          <w:color w:val="1B416F"/>
        </w:rPr>
      </w:pPr>
      <w:r w:rsidRPr="003C1345">
        <w:rPr>
          <w:rFonts w:ascii="Times New Roman" w:hAnsi="Times New Roman"/>
          <w:color w:val="1B416F"/>
        </w:rPr>
        <w:lastRenderedPageBreak/>
        <w:t>Publications</w:t>
      </w:r>
      <w:r w:rsidR="00271911" w:rsidRPr="003C1345">
        <w:rPr>
          <w:rFonts w:ascii="Times New Roman" w:hAnsi="Times New Roman"/>
          <w:color w:val="1B416F"/>
        </w:rPr>
        <w:t>:</w:t>
      </w:r>
      <w:r w:rsidRPr="003C1345">
        <w:rPr>
          <w:rFonts w:ascii="Times New Roman" w:hAnsi="Times New Roman"/>
          <w:color w:val="1B416F"/>
        </w:rPr>
        <w:br/>
      </w:r>
    </w:p>
    <w:p w14:paraId="228AD3BF" w14:textId="77777777" w:rsidR="003C1345" w:rsidRPr="00244A6B" w:rsidRDefault="003C1345" w:rsidP="00C72A84">
      <w:pPr>
        <w:jc w:val="both"/>
        <w:rPr>
          <w:color w:val="1B416F"/>
          <w:sz w:val="23"/>
          <w:szCs w:val="23"/>
        </w:rPr>
      </w:pPr>
      <w:r w:rsidRPr="00244A6B">
        <w:rPr>
          <w:color w:val="1B416F"/>
          <w:sz w:val="23"/>
          <w:szCs w:val="23"/>
        </w:rPr>
        <w:t xml:space="preserve">“Structural diversification of hapalindole and </w:t>
      </w:r>
      <w:proofErr w:type="spellStart"/>
      <w:r w:rsidRPr="00244A6B">
        <w:rPr>
          <w:color w:val="1B416F"/>
          <w:sz w:val="23"/>
          <w:szCs w:val="23"/>
        </w:rPr>
        <w:t>fischerindole</w:t>
      </w:r>
      <w:proofErr w:type="spellEnd"/>
      <w:r w:rsidRPr="00244A6B">
        <w:rPr>
          <w:color w:val="1B416F"/>
          <w:sz w:val="23"/>
          <w:szCs w:val="23"/>
        </w:rPr>
        <w:t xml:space="preserve"> natural products via cascade </w:t>
      </w:r>
      <w:proofErr w:type="spellStart"/>
      <w:r w:rsidRPr="00244A6B">
        <w:rPr>
          <w:color w:val="1B416F"/>
          <w:sz w:val="23"/>
          <w:szCs w:val="23"/>
        </w:rPr>
        <w:t>biocatalysis</w:t>
      </w:r>
      <w:proofErr w:type="spellEnd"/>
      <w:r w:rsidRPr="00244A6B">
        <w:rPr>
          <w:color w:val="1B416F"/>
          <w:sz w:val="23"/>
          <w:szCs w:val="23"/>
        </w:rPr>
        <w:t xml:space="preserve">” </w:t>
      </w:r>
      <w:r w:rsidRPr="00244A6B">
        <w:rPr>
          <w:b/>
          <w:color w:val="1B416F"/>
          <w:sz w:val="23"/>
          <w:szCs w:val="23"/>
        </w:rPr>
        <w:t>Robert M. Hohlman</w:t>
      </w:r>
      <w:r w:rsidRPr="00244A6B">
        <w:rPr>
          <w:color w:val="1B416F"/>
          <w:sz w:val="23"/>
          <w:szCs w:val="23"/>
        </w:rPr>
        <w:t xml:space="preserve">, Sean A. </w:t>
      </w:r>
      <w:proofErr w:type="spellStart"/>
      <w:r w:rsidRPr="00244A6B">
        <w:rPr>
          <w:color w:val="1B416F"/>
          <w:sz w:val="23"/>
          <w:szCs w:val="23"/>
        </w:rPr>
        <w:t>Newmister</w:t>
      </w:r>
      <w:proofErr w:type="spellEnd"/>
      <w:r w:rsidRPr="00244A6B">
        <w:rPr>
          <w:color w:val="1B416F"/>
          <w:sz w:val="23"/>
          <w:szCs w:val="23"/>
        </w:rPr>
        <w:t xml:space="preserve">, Jacob N. Sanders, </w:t>
      </w:r>
      <w:proofErr w:type="spellStart"/>
      <w:r w:rsidRPr="00244A6B">
        <w:rPr>
          <w:color w:val="1B416F"/>
          <w:sz w:val="23"/>
          <w:szCs w:val="23"/>
        </w:rPr>
        <w:t>Yogan</w:t>
      </w:r>
      <w:proofErr w:type="spellEnd"/>
      <w:r w:rsidRPr="00244A6B">
        <w:rPr>
          <w:color w:val="1B416F"/>
          <w:sz w:val="23"/>
          <w:szCs w:val="23"/>
        </w:rPr>
        <w:t xml:space="preserve"> Khatri, </w:t>
      </w:r>
      <w:proofErr w:type="spellStart"/>
      <w:r w:rsidRPr="00244A6B">
        <w:rPr>
          <w:color w:val="1B416F"/>
          <w:sz w:val="23"/>
          <w:szCs w:val="23"/>
        </w:rPr>
        <w:t>Shasha</w:t>
      </w:r>
      <w:proofErr w:type="spellEnd"/>
      <w:r w:rsidRPr="00244A6B">
        <w:rPr>
          <w:color w:val="1B416F"/>
          <w:sz w:val="23"/>
          <w:szCs w:val="23"/>
        </w:rPr>
        <w:t xml:space="preserve"> Li, Nikki R. </w:t>
      </w:r>
      <w:proofErr w:type="spellStart"/>
      <w:r w:rsidRPr="00244A6B">
        <w:rPr>
          <w:color w:val="1B416F"/>
          <w:sz w:val="23"/>
          <w:szCs w:val="23"/>
        </w:rPr>
        <w:t>Keramati</w:t>
      </w:r>
      <w:proofErr w:type="spellEnd"/>
      <w:r w:rsidRPr="00244A6B">
        <w:rPr>
          <w:color w:val="1B416F"/>
          <w:sz w:val="23"/>
          <w:szCs w:val="23"/>
        </w:rPr>
        <w:t xml:space="preserve">, Andrew N. Lowell, K. N. </w:t>
      </w:r>
      <w:proofErr w:type="spellStart"/>
      <w:r w:rsidRPr="00244A6B">
        <w:rPr>
          <w:color w:val="1B416F"/>
          <w:sz w:val="23"/>
          <w:szCs w:val="23"/>
        </w:rPr>
        <w:t>Houk</w:t>
      </w:r>
      <w:proofErr w:type="spellEnd"/>
      <w:r w:rsidRPr="00244A6B">
        <w:rPr>
          <w:color w:val="1B416F"/>
          <w:sz w:val="23"/>
          <w:szCs w:val="23"/>
        </w:rPr>
        <w:t xml:space="preserve"> and David H. Sherman </w:t>
      </w:r>
      <w:r w:rsidRPr="00244A6B">
        <w:rPr>
          <w:i/>
          <w:color w:val="1B416F"/>
          <w:sz w:val="23"/>
          <w:szCs w:val="23"/>
        </w:rPr>
        <w:t xml:space="preserve">ACS </w:t>
      </w:r>
      <w:proofErr w:type="spellStart"/>
      <w:r w:rsidRPr="00244A6B">
        <w:rPr>
          <w:i/>
          <w:color w:val="1B416F"/>
          <w:sz w:val="23"/>
          <w:szCs w:val="23"/>
        </w:rPr>
        <w:t>Catal</w:t>
      </w:r>
      <w:proofErr w:type="spellEnd"/>
      <w:r w:rsidRPr="00244A6B">
        <w:rPr>
          <w:i/>
          <w:color w:val="1B416F"/>
          <w:sz w:val="23"/>
          <w:szCs w:val="23"/>
        </w:rPr>
        <w:t xml:space="preserve">. </w:t>
      </w:r>
      <w:r w:rsidRPr="00244A6B">
        <w:rPr>
          <w:color w:val="1B416F"/>
          <w:sz w:val="23"/>
          <w:szCs w:val="23"/>
        </w:rPr>
        <w:t>2021, 11, 8 4670-4681 https://doi.org/10.1021/acscatal.0c05656</w:t>
      </w:r>
    </w:p>
    <w:p w14:paraId="42EA1210" w14:textId="77777777" w:rsidR="003C1345" w:rsidRPr="00244A6B" w:rsidRDefault="003C1345" w:rsidP="00C72A84">
      <w:pPr>
        <w:jc w:val="both"/>
        <w:rPr>
          <w:i/>
          <w:color w:val="1B416F"/>
          <w:sz w:val="23"/>
          <w:szCs w:val="23"/>
        </w:rPr>
      </w:pPr>
    </w:p>
    <w:p w14:paraId="28C3DB30" w14:textId="77777777" w:rsidR="003C1345" w:rsidRPr="00244A6B" w:rsidRDefault="003C1345" w:rsidP="00C72A84">
      <w:pPr>
        <w:contextualSpacing/>
        <w:jc w:val="both"/>
        <w:rPr>
          <w:rFonts w:eastAsia="Times New Roman"/>
          <w:color w:val="1B416F"/>
          <w:sz w:val="23"/>
          <w:szCs w:val="23"/>
        </w:rPr>
      </w:pPr>
      <w:r w:rsidRPr="00244A6B">
        <w:rPr>
          <w:color w:val="1B416F"/>
          <w:sz w:val="23"/>
          <w:szCs w:val="23"/>
        </w:rPr>
        <w:t xml:space="preserve">“Recent advances in Hapalindole-type cyanobacterial alkaloids: biosynthesis, synthesis, and biological activity” (Review) </w:t>
      </w:r>
      <w:r w:rsidRPr="00244A6B">
        <w:rPr>
          <w:b/>
          <w:color w:val="1B416F"/>
          <w:sz w:val="23"/>
          <w:szCs w:val="23"/>
        </w:rPr>
        <w:t xml:space="preserve">Robert M. Hohlman </w:t>
      </w:r>
      <w:r w:rsidRPr="00244A6B">
        <w:rPr>
          <w:color w:val="1B416F"/>
          <w:sz w:val="23"/>
          <w:szCs w:val="23"/>
        </w:rPr>
        <w:t xml:space="preserve">and David H. Sherman </w:t>
      </w:r>
      <w:r w:rsidRPr="00244A6B">
        <w:rPr>
          <w:i/>
          <w:color w:val="1B416F"/>
          <w:sz w:val="23"/>
          <w:szCs w:val="23"/>
        </w:rPr>
        <w:t>Nat. Prod. Rep.</w:t>
      </w:r>
      <w:r w:rsidRPr="00244A6B">
        <w:rPr>
          <w:color w:val="1B416F"/>
          <w:sz w:val="23"/>
          <w:szCs w:val="23"/>
        </w:rPr>
        <w:t xml:space="preserve">, 2021, 38, 1567-1588 </w:t>
      </w:r>
      <w:r w:rsidRPr="00244A6B">
        <w:rPr>
          <w:bCs/>
          <w:color w:val="1B416F"/>
          <w:sz w:val="23"/>
          <w:szCs w:val="23"/>
        </w:rPr>
        <w:t>https://doi.org/10.1039/D1NP00007A (Cover article, September 2021)</w:t>
      </w:r>
    </w:p>
    <w:p w14:paraId="7CBC7F13" w14:textId="77777777" w:rsidR="003C1345" w:rsidRPr="00244A6B" w:rsidRDefault="003C1345" w:rsidP="00C72A84">
      <w:pPr>
        <w:contextualSpacing/>
        <w:jc w:val="both"/>
        <w:rPr>
          <w:b/>
          <w:color w:val="1B416F"/>
          <w:sz w:val="23"/>
          <w:szCs w:val="23"/>
        </w:rPr>
      </w:pPr>
    </w:p>
    <w:p w14:paraId="6663F668" w14:textId="67A65EFF" w:rsidR="003C1345" w:rsidRPr="00244A6B" w:rsidRDefault="003C1345" w:rsidP="00C72A84">
      <w:pPr>
        <w:jc w:val="both"/>
        <w:rPr>
          <w:color w:val="1B416F"/>
          <w:sz w:val="23"/>
          <w:szCs w:val="23"/>
        </w:rPr>
      </w:pPr>
      <w:r w:rsidRPr="00244A6B">
        <w:rPr>
          <w:color w:val="1B416F"/>
          <w:sz w:val="23"/>
          <w:szCs w:val="23"/>
        </w:rPr>
        <w:t xml:space="preserve">“Multi-component microscale biosynthesis of unnatural cyanobacterial indole alkaloids” </w:t>
      </w:r>
      <w:proofErr w:type="spellStart"/>
      <w:r w:rsidRPr="00244A6B">
        <w:rPr>
          <w:color w:val="1B416F"/>
          <w:sz w:val="23"/>
          <w:szCs w:val="23"/>
        </w:rPr>
        <w:t>Yogan</w:t>
      </w:r>
      <w:proofErr w:type="spellEnd"/>
      <w:r w:rsidRPr="00244A6B">
        <w:rPr>
          <w:color w:val="1B416F"/>
          <w:sz w:val="23"/>
          <w:szCs w:val="23"/>
        </w:rPr>
        <w:t xml:space="preserve"> Khatri, </w:t>
      </w:r>
      <w:r w:rsidRPr="00244A6B">
        <w:rPr>
          <w:b/>
          <w:color w:val="1B416F"/>
          <w:sz w:val="23"/>
          <w:szCs w:val="23"/>
        </w:rPr>
        <w:t>Robert M. Hohlman</w:t>
      </w:r>
      <w:r w:rsidRPr="00244A6B">
        <w:rPr>
          <w:color w:val="1B416F"/>
          <w:sz w:val="23"/>
          <w:szCs w:val="23"/>
        </w:rPr>
        <w:t xml:space="preserve">, Johnny Mendoza, </w:t>
      </w:r>
      <w:proofErr w:type="spellStart"/>
      <w:r w:rsidRPr="00244A6B">
        <w:rPr>
          <w:color w:val="1B416F"/>
          <w:sz w:val="23"/>
          <w:szCs w:val="23"/>
        </w:rPr>
        <w:t>Shasha</w:t>
      </w:r>
      <w:proofErr w:type="spellEnd"/>
      <w:r w:rsidRPr="00244A6B">
        <w:rPr>
          <w:color w:val="1B416F"/>
          <w:sz w:val="23"/>
          <w:szCs w:val="23"/>
        </w:rPr>
        <w:t xml:space="preserve"> Li, Andrew N. Lowell, </w:t>
      </w:r>
      <w:proofErr w:type="spellStart"/>
      <w:r w:rsidRPr="00244A6B">
        <w:rPr>
          <w:color w:val="1B416F"/>
          <w:sz w:val="23"/>
          <w:szCs w:val="23"/>
        </w:rPr>
        <w:t>Haruichi</w:t>
      </w:r>
      <w:proofErr w:type="spellEnd"/>
      <w:r w:rsidRPr="00244A6B">
        <w:rPr>
          <w:color w:val="1B416F"/>
          <w:sz w:val="23"/>
          <w:szCs w:val="23"/>
        </w:rPr>
        <w:t xml:space="preserve"> </w:t>
      </w:r>
      <w:proofErr w:type="spellStart"/>
      <w:r w:rsidRPr="00244A6B">
        <w:rPr>
          <w:color w:val="1B416F"/>
          <w:sz w:val="23"/>
          <w:szCs w:val="23"/>
        </w:rPr>
        <w:t>Asahara</w:t>
      </w:r>
      <w:proofErr w:type="spellEnd"/>
      <w:r w:rsidRPr="00244A6B">
        <w:rPr>
          <w:color w:val="1B416F"/>
          <w:sz w:val="23"/>
          <w:szCs w:val="23"/>
        </w:rPr>
        <w:t xml:space="preserve"> and David H. Sherman (</w:t>
      </w:r>
      <w:r w:rsidRPr="00244A6B">
        <w:rPr>
          <w:i/>
          <w:color w:val="1B416F"/>
          <w:sz w:val="23"/>
          <w:szCs w:val="23"/>
        </w:rPr>
        <w:t>co-first</w:t>
      </w:r>
      <w:r w:rsidRPr="00244A6B">
        <w:rPr>
          <w:color w:val="1B416F"/>
          <w:sz w:val="23"/>
          <w:szCs w:val="23"/>
        </w:rPr>
        <w:t>)</w:t>
      </w:r>
      <w:r w:rsidR="00C72A84" w:rsidRPr="00244A6B">
        <w:rPr>
          <w:color w:val="1B416F"/>
          <w:sz w:val="23"/>
          <w:szCs w:val="23"/>
        </w:rPr>
        <w:t xml:space="preserve"> </w:t>
      </w:r>
      <w:r w:rsidRPr="00244A6B">
        <w:rPr>
          <w:i/>
          <w:iCs/>
          <w:color w:val="1B416F"/>
          <w:sz w:val="23"/>
          <w:szCs w:val="23"/>
        </w:rPr>
        <w:t>ACS Synth. Biol.</w:t>
      </w:r>
      <w:r w:rsidRPr="00244A6B">
        <w:rPr>
          <w:color w:val="1B416F"/>
          <w:sz w:val="23"/>
          <w:szCs w:val="23"/>
        </w:rPr>
        <w:t> 2020, 9, 6, 1349–1360 http</w:t>
      </w:r>
      <w:r w:rsidR="00C72A84" w:rsidRPr="00244A6B">
        <w:rPr>
          <w:color w:val="1B416F"/>
          <w:sz w:val="23"/>
          <w:szCs w:val="23"/>
        </w:rPr>
        <w:t>s://doi.org/10.1021/acssynbio.0c00038</w:t>
      </w:r>
    </w:p>
    <w:p w14:paraId="23F0F363" w14:textId="77777777" w:rsidR="003C1345" w:rsidRPr="00244A6B" w:rsidRDefault="003C1345" w:rsidP="00C72A84">
      <w:pPr>
        <w:jc w:val="both"/>
        <w:rPr>
          <w:color w:val="1B416F"/>
          <w:sz w:val="23"/>
          <w:szCs w:val="23"/>
        </w:rPr>
      </w:pPr>
    </w:p>
    <w:p w14:paraId="6DB5DD40" w14:textId="0C62EF8C" w:rsidR="003C1345" w:rsidRPr="00244A6B" w:rsidRDefault="003C1345" w:rsidP="00C72A84">
      <w:pPr>
        <w:jc w:val="both"/>
        <w:rPr>
          <w:rStyle w:val="Hyperlink"/>
          <w:color w:val="1B416F"/>
          <w:sz w:val="23"/>
          <w:szCs w:val="23"/>
          <w:shd w:val="clear" w:color="auto" w:fill="FFFFFF"/>
        </w:rPr>
      </w:pPr>
      <w:r w:rsidRPr="00244A6B">
        <w:rPr>
          <w:color w:val="1B416F"/>
          <w:sz w:val="23"/>
          <w:szCs w:val="23"/>
        </w:rPr>
        <w:t xml:space="preserve">“Engineered production of hapalindole alkaloids in the cyanobacterium </w:t>
      </w:r>
      <w:proofErr w:type="spellStart"/>
      <w:r w:rsidRPr="00244A6B">
        <w:rPr>
          <w:i/>
          <w:color w:val="1B416F"/>
          <w:sz w:val="23"/>
          <w:szCs w:val="23"/>
        </w:rPr>
        <w:t>Synechococcus</w:t>
      </w:r>
      <w:proofErr w:type="spellEnd"/>
      <w:r w:rsidRPr="00244A6B">
        <w:rPr>
          <w:i/>
          <w:color w:val="1B416F"/>
          <w:sz w:val="23"/>
          <w:szCs w:val="23"/>
        </w:rPr>
        <w:t xml:space="preserve"> </w:t>
      </w:r>
      <w:r w:rsidRPr="00244A6B">
        <w:rPr>
          <w:color w:val="1B416F"/>
          <w:sz w:val="23"/>
          <w:szCs w:val="23"/>
        </w:rPr>
        <w:t xml:space="preserve">sp. UTEX 2973” Cory J. </w:t>
      </w:r>
      <w:proofErr w:type="spellStart"/>
      <w:r w:rsidRPr="00244A6B">
        <w:rPr>
          <w:color w:val="1B416F"/>
          <w:sz w:val="23"/>
          <w:szCs w:val="23"/>
        </w:rPr>
        <w:t>Knoot</w:t>
      </w:r>
      <w:proofErr w:type="spellEnd"/>
      <w:r w:rsidRPr="00244A6B">
        <w:rPr>
          <w:color w:val="1B416F"/>
          <w:sz w:val="23"/>
          <w:szCs w:val="23"/>
        </w:rPr>
        <w:t xml:space="preserve">, </w:t>
      </w:r>
      <w:proofErr w:type="spellStart"/>
      <w:r w:rsidRPr="00244A6B">
        <w:rPr>
          <w:color w:val="1B416F"/>
          <w:sz w:val="23"/>
          <w:szCs w:val="23"/>
        </w:rPr>
        <w:t>Yogan</w:t>
      </w:r>
      <w:proofErr w:type="spellEnd"/>
      <w:r w:rsidRPr="00244A6B">
        <w:rPr>
          <w:color w:val="1B416F"/>
          <w:sz w:val="23"/>
          <w:szCs w:val="23"/>
        </w:rPr>
        <w:t xml:space="preserve"> Khatri,</w:t>
      </w:r>
      <w:r w:rsidRPr="00244A6B">
        <w:rPr>
          <w:b/>
          <w:color w:val="1B416F"/>
          <w:sz w:val="23"/>
          <w:szCs w:val="23"/>
        </w:rPr>
        <w:t xml:space="preserve"> Robert M. Hohlman</w:t>
      </w:r>
      <w:r w:rsidRPr="00244A6B">
        <w:rPr>
          <w:color w:val="1B416F"/>
          <w:sz w:val="23"/>
          <w:szCs w:val="23"/>
        </w:rPr>
        <w:t xml:space="preserve">, David H. Sherman and </w:t>
      </w:r>
      <w:proofErr w:type="spellStart"/>
      <w:r w:rsidRPr="00244A6B">
        <w:rPr>
          <w:color w:val="1B416F"/>
          <w:sz w:val="23"/>
          <w:szCs w:val="23"/>
        </w:rPr>
        <w:t>Himadri</w:t>
      </w:r>
      <w:proofErr w:type="spellEnd"/>
      <w:r w:rsidRPr="00244A6B">
        <w:rPr>
          <w:color w:val="1B416F"/>
          <w:sz w:val="23"/>
          <w:szCs w:val="23"/>
        </w:rPr>
        <w:t xml:space="preserve"> B. </w:t>
      </w:r>
      <w:proofErr w:type="spellStart"/>
      <w:r w:rsidRPr="00244A6B">
        <w:rPr>
          <w:color w:val="1B416F"/>
          <w:sz w:val="23"/>
          <w:szCs w:val="23"/>
        </w:rPr>
        <w:t>Pakrasi</w:t>
      </w:r>
      <w:proofErr w:type="spellEnd"/>
      <w:r w:rsidRPr="00244A6B">
        <w:rPr>
          <w:color w:val="1B416F"/>
          <w:sz w:val="23"/>
          <w:szCs w:val="23"/>
        </w:rPr>
        <w:t xml:space="preserve"> </w:t>
      </w:r>
      <w:r w:rsidRPr="00244A6B">
        <w:rPr>
          <w:i/>
          <w:color w:val="1B416F"/>
          <w:sz w:val="23"/>
          <w:szCs w:val="23"/>
        </w:rPr>
        <w:t>ACS Synth. Biol.</w:t>
      </w:r>
      <w:r w:rsidRPr="00244A6B">
        <w:rPr>
          <w:color w:val="1B416F"/>
          <w:sz w:val="23"/>
          <w:szCs w:val="23"/>
        </w:rPr>
        <w:t xml:space="preserve"> 2019, 8, 8, 1941-1951</w:t>
      </w:r>
      <w:r w:rsidR="00244A6B" w:rsidRPr="00244A6B">
        <w:rPr>
          <w:color w:val="1B416F"/>
          <w:sz w:val="23"/>
          <w:szCs w:val="23"/>
        </w:rPr>
        <w:t xml:space="preserve"> https://doi.org/10.1021/acssynbio.9b00229</w:t>
      </w:r>
    </w:p>
    <w:p w14:paraId="74F5DA9B" w14:textId="77777777" w:rsidR="003C1345" w:rsidRPr="00244A6B" w:rsidRDefault="003C1345" w:rsidP="00C72A84">
      <w:pPr>
        <w:jc w:val="both"/>
        <w:rPr>
          <w:color w:val="1B416F"/>
          <w:sz w:val="23"/>
          <w:szCs w:val="23"/>
        </w:rPr>
      </w:pPr>
    </w:p>
    <w:p w14:paraId="0ADA11FD" w14:textId="4C24ADF4" w:rsidR="00244A6B" w:rsidRPr="00244A6B" w:rsidRDefault="003C1345" w:rsidP="00244A6B">
      <w:pPr>
        <w:pStyle w:val="Title1"/>
        <w:spacing w:before="0" w:line="240" w:lineRule="auto"/>
        <w:jc w:val="both"/>
        <w:rPr>
          <w:rFonts w:ascii="Times New Roman" w:hAnsi="Times New Roman"/>
          <w:b w:val="0"/>
          <w:color w:val="1B416F"/>
          <w:sz w:val="23"/>
          <w:szCs w:val="23"/>
        </w:rPr>
      </w:pPr>
      <w:r w:rsidRPr="00244A6B">
        <w:rPr>
          <w:rFonts w:ascii="Times New Roman" w:hAnsi="Times New Roman"/>
          <w:b w:val="0"/>
          <w:color w:val="1B416F"/>
          <w:sz w:val="23"/>
          <w:szCs w:val="23"/>
          <w:lang w:val="en-US"/>
        </w:rPr>
        <w:t xml:space="preserve">“Control of stereoselectivity in diverse hapalindole metabolites is mediated by cofactor induced combinatorial pairing of </w:t>
      </w:r>
      <w:proofErr w:type="spellStart"/>
      <w:r w:rsidRPr="00244A6B">
        <w:rPr>
          <w:rFonts w:ascii="Times New Roman" w:hAnsi="Times New Roman"/>
          <w:b w:val="0"/>
          <w:color w:val="1B416F"/>
          <w:sz w:val="23"/>
          <w:szCs w:val="23"/>
          <w:lang w:val="en-US"/>
        </w:rPr>
        <w:t>Stig</w:t>
      </w:r>
      <w:proofErr w:type="spellEnd"/>
      <w:r w:rsidRPr="00244A6B">
        <w:rPr>
          <w:rFonts w:ascii="Times New Roman" w:hAnsi="Times New Roman"/>
          <w:b w:val="0"/>
          <w:color w:val="1B416F"/>
          <w:sz w:val="23"/>
          <w:szCs w:val="23"/>
          <w:lang w:val="en-US"/>
        </w:rPr>
        <w:t xml:space="preserve"> </w:t>
      </w:r>
      <w:proofErr w:type="spellStart"/>
      <w:r w:rsidRPr="00244A6B">
        <w:rPr>
          <w:rFonts w:ascii="Times New Roman" w:hAnsi="Times New Roman"/>
          <w:b w:val="0"/>
          <w:color w:val="1B416F"/>
          <w:sz w:val="23"/>
          <w:szCs w:val="23"/>
          <w:lang w:val="en-US"/>
        </w:rPr>
        <w:t>cyclases</w:t>
      </w:r>
      <w:proofErr w:type="spellEnd"/>
      <w:r w:rsidRPr="00244A6B">
        <w:rPr>
          <w:rFonts w:ascii="Times New Roman" w:hAnsi="Times New Roman"/>
          <w:b w:val="0"/>
          <w:color w:val="1B416F"/>
          <w:sz w:val="23"/>
          <w:szCs w:val="23"/>
          <w:lang w:val="en-US"/>
        </w:rPr>
        <w:t xml:space="preserve">” </w:t>
      </w:r>
      <w:r w:rsidRPr="00244A6B">
        <w:rPr>
          <w:rFonts w:ascii="Times New Roman" w:hAnsi="Times New Roman"/>
          <w:b w:val="0"/>
          <w:color w:val="1B416F"/>
          <w:sz w:val="23"/>
          <w:szCs w:val="23"/>
        </w:rPr>
        <w:t>Shasha Li, Sean A. Newmister, Andrew N. Lowell,</w:t>
      </w:r>
      <w:r w:rsidR="00C72A84" w:rsidRPr="00244A6B">
        <w:rPr>
          <w:rFonts w:ascii="Times New Roman" w:hAnsi="Times New Roman"/>
          <w:b w:val="0"/>
          <w:color w:val="1B416F"/>
          <w:sz w:val="23"/>
          <w:szCs w:val="23"/>
        </w:rPr>
        <w:t xml:space="preserve"> Jiachen Zi, </w:t>
      </w:r>
      <w:r w:rsidRPr="00244A6B">
        <w:rPr>
          <w:rFonts w:ascii="Times New Roman" w:hAnsi="Times New Roman"/>
          <w:b w:val="0"/>
          <w:color w:val="1B416F"/>
          <w:sz w:val="23"/>
          <w:szCs w:val="23"/>
        </w:rPr>
        <w:t xml:space="preserve">Callie R. Chappell, Fengan Yu, </w:t>
      </w:r>
      <w:r w:rsidRPr="00244A6B">
        <w:rPr>
          <w:rFonts w:ascii="Times New Roman" w:hAnsi="Times New Roman"/>
          <w:color w:val="1B416F"/>
          <w:sz w:val="23"/>
          <w:szCs w:val="23"/>
        </w:rPr>
        <w:t>Robert M. Hohlman</w:t>
      </w:r>
      <w:r w:rsidRPr="00244A6B">
        <w:rPr>
          <w:rFonts w:ascii="Times New Roman" w:hAnsi="Times New Roman"/>
          <w:b w:val="0"/>
          <w:color w:val="1B416F"/>
          <w:sz w:val="23"/>
          <w:szCs w:val="23"/>
        </w:rPr>
        <w:t>, Jimmy Orjala, Robert M. Williams, and David H. Sherman</w:t>
      </w:r>
      <w:r w:rsidR="00244A6B" w:rsidRPr="00244A6B">
        <w:rPr>
          <w:rFonts w:ascii="Times New Roman" w:hAnsi="Times New Roman"/>
          <w:b w:val="0"/>
          <w:color w:val="1B416F"/>
          <w:sz w:val="23"/>
          <w:szCs w:val="23"/>
        </w:rPr>
        <w:t xml:space="preserve"> </w:t>
      </w:r>
      <w:r w:rsidR="00244A6B" w:rsidRPr="00244A6B">
        <w:rPr>
          <w:rFonts w:ascii="Times New Roman" w:hAnsi="Times New Roman"/>
          <w:b w:val="0"/>
          <w:i/>
          <w:iCs/>
          <w:color w:val="1B416F"/>
          <w:sz w:val="23"/>
          <w:szCs w:val="23"/>
        </w:rPr>
        <w:t>Angew. Chem. Int. Ed.</w:t>
      </w:r>
      <w:r w:rsidR="00244A6B" w:rsidRPr="00244A6B">
        <w:rPr>
          <w:rFonts w:ascii="Times New Roman" w:hAnsi="Times New Roman"/>
          <w:b w:val="0"/>
          <w:color w:val="1B416F"/>
          <w:sz w:val="23"/>
          <w:szCs w:val="23"/>
        </w:rPr>
        <w:t xml:space="preserve"> 2020, 59,2-9 https://doi.org/10.1002anie.201913686</w:t>
      </w:r>
    </w:p>
    <w:p w14:paraId="52B2086D" w14:textId="574FF975" w:rsidR="003C1345" w:rsidRPr="00244A6B" w:rsidRDefault="003C1345" w:rsidP="00C72A84">
      <w:pPr>
        <w:jc w:val="both"/>
        <w:rPr>
          <w:color w:val="1B416F"/>
          <w:sz w:val="23"/>
          <w:szCs w:val="23"/>
        </w:rPr>
      </w:pPr>
    </w:p>
    <w:p w14:paraId="3221D565" w14:textId="13BFE35E" w:rsidR="00244A6B" w:rsidRPr="00244A6B" w:rsidRDefault="00244A6B" w:rsidP="00C72A84">
      <w:pPr>
        <w:jc w:val="both"/>
        <w:rPr>
          <w:i/>
          <w:iCs/>
          <w:color w:val="1B416F"/>
          <w:sz w:val="23"/>
          <w:szCs w:val="23"/>
        </w:rPr>
      </w:pPr>
      <w:r w:rsidRPr="00244A6B">
        <w:rPr>
          <w:color w:val="1B416F"/>
          <w:sz w:val="23"/>
          <w:szCs w:val="23"/>
        </w:rPr>
        <w:t xml:space="preserve">“The discovery and elucidation of 11-DMAC: Strengthening the Cope rearrangement hypothesis for the biosynthesis of hapalindole metabolites” </w:t>
      </w:r>
      <w:r w:rsidRPr="00244A6B">
        <w:rPr>
          <w:b/>
          <w:bCs/>
          <w:color w:val="1B416F"/>
          <w:sz w:val="23"/>
          <w:szCs w:val="23"/>
        </w:rPr>
        <w:t>Robert M. Hohlman</w:t>
      </w:r>
      <w:r w:rsidRPr="00244A6B">
        <w:rPr>
          <w:color w:val="1B416F"/>
          <w:sz w:val="23"/>
          <w:szCs w:val="23"/>
        </w:rPr>
        <w:t xml:space="preserve">, Nikki R. </w:t>
      </w:r>
      <w:proofErr w:type="spellStart"/>
      <w:r w:rsidRPr="00244A6B">
        <w:rPr>
          <w:color w:val="1B416F"/>
          <w:sz w:val="23"/>
          <w:szCs w:val="23"/>
        </w:rPr>
        <w:t>Keramati</w:t>
      </w:r>
      <w:proofErr w:type="spellEnd"/>
      <w:r w:rsidRPr="00244A6B">
        <w:rPr>
          <w:color w:val="1B416F"/>
          <w:sz w:val="23"/>
          <w:szCs w:val="23"/>
        </w:rPr>
        <w:t xml:space="preserve"> and David H. Sherman, </w:t>
      </w:r>
      <w:r w:rsidRPr="00244A6B">
        <w:rPr>
          <w:i/>
          <w:iCs/>
          <w:color w:val="1B416F"/>
          <w:sz w:val="23"/>
          <w:szCs w:val="23"/>
        </w:rPr>
        <w:t>In preparation (co-first)</w:t>
      </w:r>
    </w:p>
    <w:p w14:paraId="5732360E" w14:textId="44116260" w:rsidR="00F356AF" w:rsidRPr="00244A6B" w:rsidRDefault="00F356AF" w:rsidP="00F356AF">
      <w:pPr>
        <w:ind w:left="720" w:hanging="720"/>
        <w:rPr>
          <w:color w:val="1B416F"/>
          <w:sz w:val="23"/>
          <w:szCs w:val="23"/>
        </w:rPr>
      </w:pPr>
    </w:p>
    <w:p w14:paraId="69F7DB5B" w14:textId="64A73422" w:rsidR="00C72A84" w:rsidRPr="00244A6B" w:rsidRDefault="00C72A84" w:rsidP="00F356AF">
      <w:pPr>
        <w:ind w:left="720" w:hanging="720"/>
        <w:rPr>
          <w:color w:val="1B416F"/>
          <w:sz w:val="23"/>
          <w:szCs w:val="23"/>
        </w:rPr>
      </w:pPr>
    </w:p>
    <w:p w14:paraId="7D87E2C6" w14:textId="6113D1BF" w:rsidR="00C72A84" w:rsidRDefault="00C72A84" w:rsidP="00F356AF">
      <w:pPr>
        <w:ind w:left="720" w:hanging="720"/>
        <w:rPr>
          <w:color w:val="1B416F"/>
          <w:sz w:val="20"/>
          <w:szCs w:val="20"/>
        </w:rPr>
      </w:pPr>
    </w:p>
    <w:p w14:paraId="50626421" w14:textId="69A8145C" w:rsidR="00C72A84" w:rsidRDefault="00C72A84" w:rsidP="00F356AF">
      <w:pPr>
        <w:ind w:left="720" w:hanging="720"/>
        <w:rPr>
          <w:color w:val="1B416F"/>
          <w:sz w:val="20"/>
          <w:szCs w:val="20"/>
        </w:rPr>
      </w:pPr>
    </w:p>
    <w:p w14:paraId="70220D79" w14:textId="656BC50E" w:rsidR="00C72A84" w:rsidRDefault="00C72A84" w:rsidP="00F356AF">
      <w:pPr>
        <w:ind w:left="720" w:hanging="720"/>
        <w:rPr>
          <w:color w:val="1B416F"/>
          <w:sz w:val="20"/>
          <w:szCs w:val="20"/>
        </w:rPr>
      </w:pPr>
    </w:p>
    <w:p w14:paraId="72738BB7" w14:textId="55C3DF52" w:rsidR="00C72A84" w:rsidRDefault="00C72A84" w:rsidP="00F356AF">
      <w:pPr>
        <w:ind w:left="720" w:hanging="720"/>
        <w:rPr>
          <w:color w:val="1B416F"/>
          <w:sz w:val="20"/>
          <w:szCs w:val="20"/>
        </w:rPr>
      </w:pPr>
    </w:p>
    <w:p w14:paraId="565B1FBC" w14:textId="77777777" w:rsidR="00C72A84" w:rsidRPr="003C1345" w:rsidRDefault="00C72A84" w:rsidP="00F356AF">
      <w:pPr>
        <w:ind w:left="720" w:hanging="720"/>
        <w:rPr>
          <w:color w:val="1B416F"/>
          <w:sz w:val="20"/>
          <w:szCs w:val="20"/>
        </w:rPr>
      </w:pPr>
    </w:p>
    <w:p w14:paraId="2773EBA6" w14:textId="2719FC9C" w:rsidR="00F356AF" w:rsidRPr="003C1345" w:rsidRDefault="003C1345" w:rsidP="00C72A84">
      <w:pPr>
        <w:jc w:val="both"/>
        <w:rPr>
          <w:b/>
          <w:color w:val="1B416F"/>
          <w:sz w:val="28"/>
          <w:szCs w:val="28"/>
        </w:rPr>
      </w:pPr>
      <w:r w:rsidRPr="003C1345">
        <w:rPr>
          <w:b/>
          <w:color w:val="1B416F"/>
          <w:sz w:val="28"/>
          <w:szCs w:val="28"/>
        </w:rPr>
        <w:t>Select Oral Presentations</w:t>
      </w:r>
      <w:r w:rsidR="00271911" w:rsidRPr="003C1345">
        <w:rPr>
          <w:b/>
          <w:color w:val="1B416F"/>
          <w:sz w:val="28"/>
          <w:szCs w:val="28"/>
        </w:rPr>
        <w:t>:</w:t>
      </w:r>
    </w:p>
    <w:p w14:paraId="5220F458" w14:textId="77777777" w:rsidR="00F356AF" w:rsidRPr="003C1345" w:rsidRDefault="00F356AF" w:rsidP="00271911">
      <w:pPr>
        <w:ind w:left="270"/>
        <w:jc w:val="both"/>
        <w:rPr>
          <w:b/>
          <w:color w:val="1B416F"/>
          <w:sz w:val="28"/>
          <w:szCs w:val="28"/>
        </w:rPr>
      </w:pPr>
    </w:p>
    <w:p w14:paraId="2AFCBDBF" w14:textId="77777777" w:rsidR="003C1345" w:rsidRPr="003C1345" w:rsidRDefault="003C1345" w:rsidP="00935C54">
      <w:pPr>
        <w:rPr>
          <w:color w:val="1B416F"/>
        </w:rPr>
      </w:pPr>
      <w:r w:rsidRPr="003C1345">
        <w:rPr>
          <w:color w:val="1B416F"/>
        </w:rPr>
        <w:t xml:space="preserve">“Structural diversification of hapalindole and </w:t>
      </w:r>
      <w:proofErr w:type="spellStart"/>
      <w:r w:rsidRPr="003C1345">
        <w:rPr>
          <w:color w:val="1B416F"/>
        </w:rPr>
        <w:t>fischerindole</w:t>
      </w:r>
      <w:proofErr w:type="spellEnd"/>
      <w:r w:rsidRPr="003C1345">
        <w:rPr>
          <w:color w:val="1B416F"/>
        </w:rPr>
        <w:t xml:space="preserve"> natural products via cascade </w:t>
      </w:r>
      <w:proofErr w:type="spellStart"/>
      <w:r w:rsidRPr="003C1345">
        <w:rPr>
          <w:color w:val="1B416F"/>
        </w:rPr>
        <w:t>biocatalysis</w:t>
      </w:r>
      <w:proofErr w:type="spellEnd"/>
      <w:r w:rsidRPr="003C1345">
        <w:rPr>
          <w:color w:val="1B416F"/>
        </w:rPr>
        <w:t>”, ACS Fall National Meeting, Atlanta, GA, 2021</w:t>
      </w:r>
    </w:p>
    <w:p w14:paraId="3D081065" w14:textId="77777777" w:rsidR="003C1345" w:rsidRPr="003C1345" w:rsidRDefault="003C1345" w:rsidP="00935C54">
      <w:pPr>
        <w:rPr>
          <w:color w:val="1B416F"/>
        </w:rPr>
      </w:pPr>
      <w:r w:rsidRPr="003C1345">
        <w:rPr>
          <w:color w:val="1B416F"/>
        </w:rPr>
        <w:t>“</w:t>
      </w:r>
      <w:r w:rsidRPr="003C1345">
        <w:rPr>
          <w:bCs/>
          <w:color w:val="1B416F"/>
        </w:rPr>
        <w:t xml:space="preserve">Structural diversification of hapalindole and </w:t>
      </w:r>
      <w:proofErr w:type="spellStart"/>
      <w:r w:rsidRPr="003C1345">
        <w:rPr>
          <w:bCs/>
          <w:color w:val="1B416F"/>
        </w:rPr>
        <w:t>fischerindole</w:t>
      </w:r>
      <w:proofErr w:type="spellEnd"/>
      <w:r w:rsidRPr="003C1345">
        <w:rPr>
          <w:bCs/>
          <w:color w:val="1B416F"/>
        </w:rPr>
        <w:t xml:space="preserve"> natural products by versatile </w:t>
      </w:r>
      <w:proofErr w:type="spellStart"/>
      <w:r w:rsidRPr="003C1345">
        <w:rPr>
          <w:bCs/>
          <w:color w:val="1B416F"/>
        </w:rPr>
        <w:t>Stig</w:t>
      </w:r>
      <w:proofErr w:type="spellEnd"/>
      <w:r w:rsidRPr="003C1345">
        <w:rPr>
          <w:bCs/>
          <w:color w:val="1B416F"/>
        </w:rPr>
        <w:t xml:space="preserve"> </w:t>
      </w:r>
      <w:proofErr w:type="spellStart"/>
      <w:r w:rsidRPr="003C1345">
        <w:rPr>
          <w:bCs/>
          <w:color w:val="1B416F"/>
        </w:rPr>
        <w:t>cyclases</w:t>
      </w:r>
      <w:proofErr w:type="spellEnd"/>
      <w:r w:rsidRPr="003C1345">
        <w:rPr>
          <w:bCs/>
          <w:color w:val="1B416F"/>
        </w:rPr>
        <w:t xml:space="preserve">”, </w:t>
      </w:r>
      <w:r w:rsidRPr="003C1345">
        <w:rPr>
          <w:color w:val="1B416F"/>
        </w:rPr>
        <w:t xml:space="preserve">NSF-CCHF Annual Conference, Virtual, </w:t>
      </w:r>
      <w:r w:rsidRPr="003C1345">
        <w:rPr>
          <w:bCs/>
          <w:color w:val="1B416F"/>
        </w:rPr>
        <w:t>2020</w:t>
      </w:r>
    </w:p>
    <w:p w14:paraId="7969BB85" w14:textId="77777777" w:rsidR="003C1345" w:rsidRPr="003C1345" w:rsidRDefault="003C1345" w:rsidP="00935C54">
      <w:pPr>
        <w:rPr>
          <w:color w:val="1B416F"/>
        </w:rPr>
      </w:pPr>
      <w:r w:rsidRPr="003C1345">
        <w:rPr>
          <w:color w:val="1B416F"/>
        </w:rPr>
        <w:t xml:space="preserve">“Exploration of </w:t>
      </w:r>
      <w:proofErr w:type="spellStart"/>
      <w:r w:rsidRPr="003C1345">
        <w:rPr>
          <w:i/>
          <w:color w:val="1B416F"/>
        </w:rPr>
        <w:t>Stig</w:t>
      </w:r>
      <w:proofErr w:type="spellEnd"/>
      <w:r w:rsidRPr="003C1345">
        <w:rPr>
          <w:color w:val="1B416F"/>
        </w:rPr>
        <w:t xml:space="preserve"> </w:t>
      </w:r>
      <w:proofErr w:type="spellStart"/>
      <w:r w:rsidRPr="003C1345">
        <w:rPr>
          <w:color w:val="1B416F"/>
        </w:rPr>
        <w:t>Cyclases</w:t>
      </w:r>
      <w:proofErr w:type="spellEnd"/>
      <w:r w:rsidRPr="003C1345">
        <w:rPr>
          <w:color w:val="1B416F"/>
        </w:rPr>
        <w:t xml:space="preserve"> as Biocatalytic Tools for Unnatural Indole Alkaloid Production”, College of Pharmacy Research Day, University of Michigan, 2020 </w:t>
      </w:r>
    </w:p>
    <w:p w14:paraId="65EF85B1" w14:textId="77777777" w:rsidR="00C72A84" w:rsidRDefault="003C1345" w:rsidP="00935C54">
      <w:pPr>
        <w:rPr>
          <w:b/>
          <w:color w:val="1B416F"/>
          <w:sz w:val="20"/>
          <w:szCs w:val="20"/>
        </w:rPr>
      </w:pPr>
      <w:r w:rsidRPr="003C1345">
        <w:rPr>
          <w:color w:val="1B416F"/>
        </w:rPr>
        <w:t xml:space="preserve">“Exploration of </w:t>
      </w:r>
      <w:proofErr w:type="spellStart"/>
      <w:r w:rsidRPr="003C1345">
        <w:rPr>
          <w:i/>
          <w:color w:val="1B416F"/>
        </w:rPr>
        <w:t>Stig</w:t>
      </w:r>
      <w:proofErr w:type="spellEnd"/>
      <w:r w:rsidRPr="003C1345">
        <w:rPr>
          <w:color w:val="1B416F"/>
        </w:rPr>
        <w:t xml:space="preserve"> </w:t>
      </w:r>
      <w:proofErr w:type="spellStart"/>
      <w:r w:rsidRPr="003C1345">
        <w:rPr>
          <w:color w:val="1B416F"/>
        </w:rPr>
        <w:t>Cyclases</w:t>
      </w:r>
      <w:proofErr w:type="spellEnd"/>
      <w:r w:rsidRPr="003C1345">
        <w:rPr>
          <w:color w:val="1B416F"/>
        </w:rPr>
        <w:t xml:space="preserve"> as Biocatalytic Tools for Unnatural Indole Alkaloid Production”, Department of Medicinal Chemistry Seminar, University of Michigan, 2020</w:t>
      </w:r>
    </w:p>
    <w:p w14:paraId="6BBACE69" w14:textId="77777777" w:rsidR="00C72A84" w:rsidRDefault="00C72A84" w:rsidP="00C72A84">
      <w:pPr>
        <w:jc w:val="both"/>
        <w:rPr>
          <w:b/>
          <w:color w:val="1B416F"/>
          <w:sz w:val="20"/>
          <w:szCs w:val="20"/>
        </w:rPr>
      </w:pPr>
    </w:p>
    <w:p w14:paraId="13166551" w14:textId="77777777" w:rsidR="00C72A84" w:rsidRDefault="00C72A84" w:rsidP="00C72A84">
      <w:pPr>
        <w:jc w:val="both"/>
        <w:rPr>
          <w:b/>
          <w:color w:val="1B416F"/>
          <w:sz w:val="20"/>
          <w:szCs w:val="20"/>
        </w:rPr>
      </w:pPr>
    </w:p>
    <w:p w14:paraId="65F5F22E" w14:textId="0AE8767E" w:rsidR="00C93981" w:rsidRPr="00C72A84" w:rsidRDefault="003C1345" w:rsidP="00C72A84">
      <w:pPr>
        <w:jc w:val="both"/>
        <w:rPr>
          <w:b/>
          <w:color w:val="1B416F"/>
          <w:sz w:val="20"/>
          <w:szCs w:val="20"/>
        </w:rPr>
      </w:pPr>
      <w:r w:rsidRPr="003C1345">
        <w:rPr>
          <w:b/>
          <w:color w:val="1B416F"/>
          <w:sz w:val="28"/>
          <w:szCs w:val="28"/>
        </w:rPr>
        <w:t>Select Awards</w:t>
      </w:r>
      <w:r w:rsidR="00271911" w:rsidRPr="003C1345">
        <w:rPr>
          <w:b/>
          <w:color w:val="1B416F"/>
          <w:sz w:val="28"/>
          <w:szCs w:val="28"/>
        </w:rPr>
        <w:t>:</w:t>
      </w:r>
    </w:p>
    <w:p w14:paraId="2758C34D" w14:textId="77777777" w:rsidR="00C93981" w:rsidRPr="003C1345" w:rsidRDefault="00C93981" w:rsidP="00271911">
      <w:pPr>
        <w:ind w:left="270"/>
        <w:jc w:val="both"/>
        <w:rPr>
          <w:color w:val="1B416F"/>
          <w:sz w:val="28"/>
          <w:szCs w:val="28"/>
        </w:rPr>
      </w:pPr>
    </w:p>
    <w:p w14:paraId="0BAB1449" w14:textId="40EEDE48" w:rsidR="003C1345" w:rsidRPr="003C1345" w:rsidRDefault="00935C54" w:rsidP="00935C54">
      <w:pPr>
        <w:rPr>
          <w:color w:val="1B416F"/>
        </w:rPr>
      </w:pPr>
      <w:r>
        <w:rPr>
          <w:color w:val="1B416F"/>
        </w:rPr>
        <w:t xml:space="preserve">2021 </w:t>
      </w:r>
      <w:r w:rsidR="003C1345" w:rsidRPr="003C1345">
        <w:rPr>
          <w:color w:val="1B416F"/>
        </w:rPr>
        <w:t>Rackham Pre-doctoral Fellowship</w:t>
      </w:r>
    </w:p>
    <w:p w14:paraId="3D35DA82" w14:textId="64447DDA" w:rsidR="003C1345" w:rsidRPr="003C1345" w:rsidRDefault="00935C54" w:rsidP="00935C54">
      <w:pPr>
        <w:rPr>
          <w:color w:val="1B416F"/>
        </w:rPr>
      </w:pPr>
      <w:r>
        <w:rPr>
          <w:color w:val="1B416F"/>
        </w:rPr>
        <w:t xml:space="preserve">2020 </w:t>
      </w:r>
      <w:r w:rsidR="003C1345" w:rsidRPr="003C1345">
        <w:rPr>
          <w:color w:val="1B416F"/>
        </w:rPr>
        <w:t>ACS Medicinal Chemistry Pre-</w:t>
      </w:r>
      <w:proofErr w:type="gramStart"/>
      <w:r w:rsidR="003C1345" w:rsidRPr="003C1345">
        <w:rPr>
          <w:color w:val="1B416F"/>
        </w:rPr>
        <w:t>doctoral</w:t>
      </w:r>
      <w:proofErr w:type="gramEnd"/>
      <w:r w:rsidR="003C1345" w:rsidRPr="003C1345">
        <w:rPr>
          <w:color w:val="1B416F"/>
        </w:rPr>
        <w:t xml:space="preserve"> Fellowship</w:t>
      </w:r>
    </w:p>
    <w:p w14:paraId="560C8A96" w14:textId="44ED2361" w:rsidR="003C1345" w:rsidRPr="003C1345" w:rsidRDefault="00935C54" w:rsidP="00935C54">
      <w:pPr>
        <w:rPr>
          <w:color w:val="1B416F"/>
        </w:rPr>
      </w:pPr>
      <w:r>
        <w:rPr>
          <w:color w:val="1B416F"/>
        </w:rPr>
        <w:t xml:space="preserve">2019 </w:t>
      </w:r>
      <w:r w:rsidR="003C1345" w:rsidRPr="003C1345">
        <w:rPr>
          <w:color w:val="1B416F"/>
        </w:rPr>
        <w:t>Department of Medicinal Chemistry Graduate Student Instructor of the Year</w:t>
      </w:r>
    </w:p>
    <w:p w14:paraId="4D3BD0F0" w14:textId="77777777" w:rsidR="00C72A84" w:rsidRDefault="00C72A84" w:rsidP="00C72A84">
      <w:pPr>
        <w:jc w:val="both"/>
        <w:rPr>
          <w:color w:val="1B416F"/>
          <w:sz w:val="20"/>
          <w:szCs w:val="20"/>
        </w:rPr>
      </w:pPr>
    </w:p>
    <w:p w14:paraId="38EE48DA" w14:textId="77777777" w:rsidR="00C72A84" w:rsidRDefault="00C72A84" w:rsidP="00C72A84">
      <w:pPr>
        <w:jc w:val="both"/>
        <w:rPr>
          <w:color w:val="1B416F"/>
          <w:sz w:val="20"/>
          <w:szCs w:val="20"/>
        </w:rPr>
      </w:pPr>
    </w:p>
    <w:p w14:paraId="46387DF8" w14:textId="0ACB6BAB" w:rsidR="00F356AF" w:rsidRPr="003C1345" w:rsidRDefault="00F356AF" w:rsidP="00C72A84">
      <w:pPr>
        <w:jc w:val="both"/>
        <w:rPr>
          <w:b/>
          <w:color w:val="1B416F"/>
          <w:sz w:val="28"/>
          <w:szCs w:val="28"/>
        </w:rPr>
      </w:pPr>
      <w:proofErr w:type="gramStart"/>
      <w:r w:rsidRPr="003C1345">
        <w:rPr>
          <w:b/>
          <w:color w:val="1B416F"/>
          <w:sz w:val="28"/>
          <w:szCs w:val="28"/>
        </w:rPr>
        <w:t>Future Plans</w:t>
      </w:r>
      <w:proofErr w:type="gramEnd"/>
      <w:r w:rsidR="00271911" w:rsidRPr="003C1345">
        <w:rPr>
          <w:b/>
          <w:color w:val="1B416F"/>
          <w:sz w:val="28"/>
          <w:szCs w:val="28"/>
        </w:rPr>
        <w:t>:</w:t>
      </w:r>
    </w:p>
    <w:p w14:paraId="53B79E15" w14:textId="77777777" w:rsidR="00F356AF" w:rsidRPr="003C1345" w:rsidRDefault="00F356AF" w:rsidP="00271911">
      <w:pPr>
        <w:ind w:left="270"/>
        <w:rPr>
          <w:color w:val="1B416F"/>
          <w:sz w:val="22"/>
          <w:szCs w:val="22"/>
          <w:u w:val="single"/>
        </w:rPr>
      </w:pPr>
    </w:p>
    <w:p w14:paraId="250DF4FF" w14:textId="77777777" w:rsidR="003C1345" w:rsidRPr="003C1345" w:rsidRDefault="003C1345" w:rsidP="003C1345">
      <w:pPr>
        <w:rPr>
          <w:color w:val="1B416F"/>
        </w:rPr>
      </w:pPr>
      <w:r w:rsidRPr="003C1345">
        <w:rPr>
          <w:color w:val="1B416F"/>
        </w:rPr>
        <w:t xml:space="preserve">Robert has accepted a position as a Scientist 1-Enzymatic Synthesis with Cayman Chemical in Ann Arbor. </w:t>
      </w:r>
    </w:p>
    <w:p w14:paraId="5871E928" w14:textId="77777777" w:rsidR="00C93981" w:rsidRPr="003C1345" w:rsidRDefault="00C93981" w:rsidP="00C93981">
      <w:pPr>
        <w:jc w:val="both"/>
        <w:rPr>
          <w:color w:val="1B416F"/>
          <w:sz w:val="20"/>
          <w:szCs w:val="20"/>
        </w:rPr>
      </w:pPr>
    </w:p>
    <w:sectPr w:rsidR="00C93981" w:rsidRPr="003C1345" w:rsidSect="003C1345">
      <w:headerReference w:type="even" r:id="rId10"/>
      <w:headerReference w:type="default" r:id="rId11"/>
      <w:footerReference w:type="even" r:id="rId12"/>
      <w:footerReference w:type="default" r:id="rId13"/>
      <w:headerReference w:type="first" r:id="rId14"/>
      <w:footerReference w:type="first" r:id="rId15"/>
      <w:pgSz w:w="7920" w:h="12240" w:orient="landscape" w:code="1"/>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80A3" w14:textId="77777777" w:rsidR="00AC7058" w:rsidRDefault="00AC7058">
      <w:r>
        <w:separator/>
      </w:r>
    </w:p>
  </w:endnote>
  <w:endnote w:type="continuationSeparator" w:id="0">
    <w:p w14:paraId="036EF9C1" w14:textId="77777777" w:rsidR="00AC7058" w:rsidRDefault="00AC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a Lisa Solid ITC TT">
    <w:altName w:val="Courier New"/>
    <w:charset w:val="00"/>
    <w:family w:val="auto"/>
    <w:pitch w:val="variable"/>
    <w:sig w:usb0="00000001" w:usb1="50002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B126" w14:textId="77777777" w:rsidR="00CA6C4B" w:rsidRDefault="00CA6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549E" w14:textId="77777777" w:rsidR="00CA6C4B" w:rsidRDefault="00CA6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FB46" w14:textId="77777777" w:rsidR="00CA6C4B" w:rsidRDefault="00CA6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335B" w14:textId="77777777" w:rsidR="00AC7058" w:rsidRDefault="00AC7058">
      <w:r>
        <w:separator/>
      </w:r>
    </w:p>
  </w:footnote>
  <w:footnote w:type="continuationSeparator" w:id="0">
    <w:p w14:paraId="3C64080F" w14:textId="77777777" w:rsidR="00AC7058" w:rsidRDefault="00AC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4992" w14:textId="77777777" w:rsidR="00CA6C4B" w:rsidRDefault="00CA6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77CB" w14:textId="77777777" w:rsidR="00CA6C4B" w:rsidRDefault="00CA6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B265" w14:textId="77777777" w:rsidR="00CA6C4B" w:rsidRDefault="00CA6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7DCD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1100C"/>
    <w:multiLevelType w:val="hybridMultilevel"/>
    <w:tmpl w:val="24F4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57BC6"/>
    <w:multiLevelType w:val="hybridMultilevel"/>
    <w:tmpl w:val="674C2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39029D"/>
    <w:multiLevelType w:val="hybridMultilevel"/>
    <w:tmpl w:val="D5805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A80C72"/>
    <w:multiLevelType w:val="hybridMultilevel"/>
    <w:tmpl w:val="16E821C0"/>
    <w:lvl w:ilvl="0" w:tplc="4EEC09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54B8F"/>
    <w:multiLevelType w:val="hybridMultilevel"/>
    <w:tmpl w:val="774A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6478C"/>
    <w:multiLevelType w:val="hybridMultilevel"/>
    <w:tmpl w:val="1C3C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D1503"/>
    <w:multiLevelType w:val="hybridMultilevel"/>
    <w:tmpl w:val="D20217CA"/>
    <w:lvl w:ilvl="0" w:tplc="04090001">
      <w:start w:val="1"/>
      <w:numFmt w:val="bullet"/>
      <w:lvlText w:val=""/>
      <w:lvlJc w:val="left"/>
      <w:pPr>
        <w:tabs>
          <w:tab w:val="num" w:pos="2852"/>
        </w:tabs>
        <w:ind w:left="2852" w:hanging="360"/>
      </w:pPr>
      <w:rPr>
        <w:rFonts w:ascii="Symbol" w:hAnsi="Symbol" w:hint="default"/>
      </w:rPr>
    </w:lvl>
    <w:lvl w:ilvl="1" w:tplc="04090003" w:tentative="1">
      <w:start w:val="1"/>
      <w:numFmt w:val="bullet"/>
      <w:lvlText w:val="o"/>
      <w:lvlJc w:val="left"/>
      <w:pPr>
        <w:tabs>
          <w:tab w:val="num" w:pos="2132"/>
        </w:tabs>
        <w:ind w:left="2132" w:hanging="360"/>
      </w:pPr>
      <w:rPr>
        <w:rFonts w:ascii="Courier New" w:hAnsi="Courier New" w:hint="default"/>
      </w:rPr>
    </w:lvl>
    <w:lvl w:ilvl="2" w:tplc="04090005" w:tentative="1">
      <w:start w:val="1"/>
      <w:numFmt w:val="bullet"/>
      <w:lvlText w:val=""/>
      <w:lvlJc w:val="left"/>
      <w:pPr>
        <w:tabs>
          <w:tab w:val="num" w:pos="2852"/>
        </w:tabs>
        <w:ind w:left="2852" w:hanging="360"/>
      </w:pPr>
      <w:rPr>
        <w:rFonts w:ascii="Wingdings" w:hAnsi="Wingdings" w:hint="default"/>
      </w:rPr>
    </w:lvl>
    <w:lvl w:ilvl="3" w:tplc="04090001" w:tentative="1">
      <w:start w:val="1"/>
      <w:numFmt w:val="bullet"/>
      <w:lvlText w:val=""/>
      <w:lvlJc w:val="left"/>
      <w:pPr>
        <w:tabs>
          <w:tab w:val="num" w:pos="3572"/>
        </w:tabs>
        <w:ind w:left="3572" w:hanging="360"/>
      </w:pPr>
      <w:rPr>
        <w:rFonts w:ascii="Symbol" w:hAnsi="Symbol" w:hint="default"/>
      </w:rPr>
    </w:lvl>
    <w:lvl w:ilvl="4" w:tplc="04090003" w:tentative="1">
      <w:start w:val="1"/>
      <w:numFmt w:val="bullet"/>
      <w:lvlText w:val="o"/>
      <w:lvlJc w:val="left"/>
      <w:pPr>
        <w:tabs>
          <w:tab w:val="num" w:pos="4292"/>
        </w:tabs>
        <w:ind w:left="4292" w:hanging="360"/>
      </w:pPr>
      <w:rPr>
        <w:rFonts w:ascii="Courier New" w:hAnsi="Courier New" w:hint="default"/>
      </w:rPr>
    </w:lvl>
    <w:lvl w:ilvl="5" w:tplc="04090005" w:tentative="1">
      <w:start w:val="1"/>
      <w:numFmt w:val="bullet"/>
      <w:lvlText w:val=""/>
      <w:lvlJc w:val="left"/>
      <w:pPr>
        <w:tabs>
          <w:tab w:val="num" w:pos="5012"/>
        </w:tabs>
        <w:ind w:left="5012" w:hanging="360"/>
      </w:pPr>
      <w:rPr>
        <w:rFonts w:ascii="Wingdings" w:hAnsi="Wingdings" w:hint="default"/>
      </w:rPr>
    </w:lvl>
    <w:lvl w:ilvl="6" w:tplc="04090001" w:tentative="1">
      <w:start w:val="1"/>
      <w:numFmt w:val="bullet"/>
      <w:lvlText w:val=""/>
      <w:lvlJc w:val="left"/>
      <w:pPr>
        <w:tabs>
          <w:tab w:val="num" w:pos="5732"/>
        </w:tabs>
        <w:ind w:left="5732" w:hanging="360"/>
      </w:pPr>
      <w:rPr>
        <w:rFonts w:ascii="Symbol" w:hAnsi="Symbol" w:hint="default"/>
      </w:rPr>
    </w:lvl>
    <w:lvl w:ilvl="7" w:tplc="04090003" w:tentative="1">
      <w:start w:val="1"/>
      <w:numFmt w:val="bullet"/>
      <w:lvlText w:val="o"/>
      <w:lvlJc w:val="left"/>
      <w:pPr>
        <w:tabs>
          <w:tab w:val="num" w:pos="6452"/>
        </w:tabs>
        <w:ind w:left="6452" w:hanging="360"/>
      </w:pPr>
      <w:rPr>
        <w:rFonts w:ascii="Courier New" w:hAnsi="Courier New" w:hint="default"/>
      </w:rPr>
    </w:lvl>
    <w:lvl w:ilvl="8" w:tplc="04090005" w:tentative="1">
      <w:start w:val="1"/>
      <w:numFmt w:val="bullet"/>
      <w:lvlText w:val=""/>
      <w:lvlJc w:val="left"/>
      <w:pPr>
        <w:tabs>
          <w:tab w:val="num" w:pos="7172"/>
        </w:tabs>
        <w:ind w:left="7172" w:hanging="360"/>
      </w:pPr>
      <w:rPr>
        <w:rFonts w:ascii="Wingdings" w:hAnsi="Wingdings" w:hint="default"/>
      </w:rPr>
    </w:lvl>
  </w:abstractNum>
  <w:abstractNum w:abstractNumId="8" w15:restartNumberingAfterBreak="0">
    <w:nsid w:val="17647C69"/>
    <w:multiLevelType w:val="hybridMultilevel"/>
    <w:tmpl w:val="604A4A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9B3143A"/>
    <w:multiLevelType w:val="hybridMultilevel"/>
    <w:tmpl w:val="52E6D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2165B"/>
    <w:multiLevelType w:val="hybridMultilevel"/>
    <w:tmpl w:val="BF4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B1046"/>
    <w:multiLevelType w:val="hybridMultilevel"/>
    <w:tmpl w:val="EFB46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2A0BAF"/>
    <w:multiLevelType w:val="hybridMultilevel"/>
    <w:tmpl w:val="D592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743E6"/>
    <w:multiLevelType w:val="hybridMultilevel"/>
    <w:tmpl w:val="21E4846C"/>
    <w:lvl w:ilvl="0" w:tplc="CC427CF0">
      <w:start w:val="1"/>
      <w:numFmt w:val="bullet"/>
      <w:lvlText w:val=""/>
      <w:lvlJc w:val="left"/>
      <w:pPr>
        <w:tabs>
          <w:tab w:val="num" w:pos="990"/>
        </w:tabs>
        <w:ind w:left="990" w:hanging="360"/>
      </w:pPr>
      <w:rPr>
        <w:rFonts w:ascii="Wingdings 2" w:hAnsi="Wingdings 2" w:hint="default"/>
      </w:rPr>
    </w:lvl>
    <w:lvl w:ilvl="1" w:tplc="69708D70" w:tentative="1">
      <w:start w:val="1"/>
      <w:numFmt w:val="bullet"/>
      <w:lvlText w:val=""/>
      <w:lvlJc w:val="left"/>
      <w:pPr>
        <w:tabs>
          <w:tab w:val="num" w:pos="1710"/>
        </w:tabs>
        <w:ind w:left="1710" w:hanging="360"/>
      </w:pPr>
      <w:rPr>
        <w:rFonts w:ascii="Wingdings 2" w:hAnsi="Wingdings 2" w:hint="default"/>
      </w:rPr>
    </w:lvl>
    <w:lvl w:ilvl="2" w:tplc="6BBA4F90" w:tentative="1">
      <w:start w:val="1"/>
      <w:numFmt w:val="bullet"/>
      <w:lvlText w:val=""/>
      <w:lvlJc w:val="left"/>
      <w:pPr>
        <w:tabs>
          <w:tab w:val="num" w:pos="2430"/>
        </w:tabs>
        <w:ind w:left="2430" w:hanging="360"/>
      </w:pPr>
      <w:rPr>
        <w:rFonts w:ascii="Wingdings 2" w:hAnsi="Wingdings 2" w:hint="default"/>
      </w:rPr>
    </w:lvl>
    <w:lvl w:ilvl="3" w:tplc="AF60962E" w:tentative="1">
      <w:start w:val="1"/>
      <w:numFmt w:val="bullet"/>
      <w:lvlText w:val=""/>
      <w:lvlJc w:val="left"/>
      <w:pPr>
        <w:tabs>
          <w:tab w:val="num" w:pos="3150"/>
        </w:tabs>
        <w:ind w:left="3150" w:hanging="360"/>
      </w:pPr>
      <w:rPr>
        <w:rFonts w:ascii="Wingdings 2" w:hAnsi="Wingdings 2" w:hint="default"/>
      </w:rPr>
    </w:lvl>
    <w:lvl w:ilvl="4" w:tplc="D1180BB6" w:tentative="1">
      <w:start w:val="1"/>
      <w:numFmt w:val="bullet"/>
      <w:lvlText w:val=""/>
      <w:lvlJc w:val="left"/>
      <w:pPr>
        <w:tabs>
          <w:tab w:val="num" w:pos="3870"/>
        </w:tabs>
        <w:ind w:left="3870" w:hanging="360"/>
      </w:pPr>
      <w:rPr>
        <w:rFonts w:ascii="Wingdings 2" w:hAnsi="Wingdings 2" w:hint="default"/>
      </w:rPr>
    </w:lvl>
    <w:lvl w:ilvl="5" w:tplc="B4662A00" w:tentative="1">
      <w:start w:val="1"/>
      <w:numFmt w:val="bullet"/>
      <w:lvlText w:val=""/>
      <w:lvlJc w:val="left"/>
      <w:pPr>
        <w:tabs>
          <w:tab w:val="num" w:pos="4590"/>
        </w:tabs>
        <w:ind w:left="4590" w:hanging="360"/>
      </w:pPr>
      <w:rPr>
        <w:rFonts w:ascii="Wingdings 2" w:hAnsi="Wingdings 2" w:hint="default"/>
      </w:rPr>
    </w:lvl>
    <w:lvl w:ilvl="6" w:tplc="882A4D28" w:tentative="1">
      <w:start w:val="1"/>
      <w:numFmt w:val="bullet"/>
      <w:lvlText w:val=""/>
      <w:lvlJc w:val="left"/>
      <w:pPr>
        <w:tabs>
          <w:tab w:val="num" w:pos="5310"/>
        </w:tabs>
        <w:ind w:left="5310" w:hanging="360"/>
      </w:pPr>
      <w:rPr>
        <w:rFonts w:ascii="Wingdings 2" w:hAnsi="Wingdings 2" w:hint="default"/>
      </w:rPr>
    </w:lvl>
    <w:lvl w:ilvl="7" w:tplc="8B56D316" w:tentative="1">
      <w:start w:val="1"/>
      <w:numFmt w:val="bullet"/>
      <w:lvlText w:val=""/>
      <w:lvlJc w:val="left"/>
      <w:pPr>
        <w:tabs>
          <w:tab w:val="num" w:pos="6030"/>
        </w:tabs>
        <w:ind w:left="6030" w:hanging="360"/>
      </w:pPr>
      <w:rPr>
        <w:rFonts w:ascii="Wingdings 2" w:hAnsi="Wingdings 2" w:hint="default"/>
      </w:rPr>
    </w:lvl>
    <w:lvl w:ilvl="8" w:tplc="723E3DC0" w:tentative="1">
      <w:start w:val="1"/>
      <w:numFmt w:val="bullet"/>
      <w:lvlText w:val=""/>
      <w:lvlJc w:val="left"/>
      <w:pPr>
        <w:tabs>
          <w:tab w:val="num" w:pos="6750"/>
        </w:tabs>
        <w:ind w:left="6750" w:hanging="360"/>
      </w:pPr>
      <w:rPr>
        <w:rFonts w:ascii="Wingdings 2" w:hAnsi="Wingdings 2" w:hint="default"/>
      </w:rPr>
    </w:lvl>
  </w:abstractNum>
  <w:abstractNum w:abstractNumId="14" w15:restartNumberingAfterBreak="0">
    <w:nsid w:val="2B7722EF"/>
    <w:multiLevelType w:val="hybridMultilevel"/>
    <w:tmpl w:val="BD2C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D0D27"/>
    <w:multiLevelType w:val="hybridMultilevel"/>
    <w:tmpl w:val="047438A0"/>
    <w:lvl w:ilvl="0" w:tplc="C77091A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F944BE"/>
    <w:multiLevelType w:val="hybridMultilevel"/>
    <w:tmpl w:val="F29C1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86883"/>
    <w:multiLevelType w:val="hybridMultilevel"/>
    <w:tmpl w:val="47E8137A"/>
    <w:lvl w:ilvl="0" w:tplc="E9421F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8418B"/>
    <w:multiLevelType w:val="hybridMultilevel"/>
    <w:tmpl w:val="86F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23333"/>
    <w:multiLevelType w:val="hybridMultilevel"/>
    <w:tmpl w:val="9B1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D41CE"/>
    <w:multiLevelType w:val="hybridMultilevel"/>
    <w:tmpl w:val="E6CA569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1" w15:restartNumberingAfterBreak="0">
    <w:nsid w:val="4AD47156"/>
    <w:multiLevelType w:val="hybridMultilevel"/>
    <w:tmpl w:val="88189032"/>
    <w:lvl w:ilvl="0" w:tplc="59EC4C86">
      <w:start w:val="1"/>
      <w:numFmt w:val="bullet"/>
      <w:lvlText w:val="•"/>
      <w:lvlJc w:val="left"/>
      <w:pPr>
        <w:tabs>
          <w:tab w:val="num" w:pos="720"/>
        </w:tabs>
        <w:ind w:left="720" w:hanging="360"/>
      </w:pPr>
      <w:rPr>
        <w:rFonts w:ascii="Arial" w:hAnsi="Arial" w:hint="default"/>
      </w:rPr>
    </w:lvl>
    <w:lvl w:ilvl="1" w:tplc="41827E04" w:tentative="1">
      <w:start w:val="1"/>
      <w:numFmt w:val="bullet"/>
      <w:lvlText w:val="•"/>
      <w:lvlJc w:val="left"/>
      <w:pPr>
        <w:tabs>
          <w:tab w:val="num" w:pos="1440"/>
        </w:tabs>
        <w:ind w:left="1440" w:hanging="360"/>
      </w:pPr>
      <w:rPr>
        <w:rFonts w:ascii="Arial" w:hAnsi="Arial" w:hint="default"/>
      </w:rPr>
    </w:lvl>
    <w:lvl w:ilvl="2" w:tplc="DD021AD8" w:tentative="1">
      <w:start w:val="1"/>
      <w:numFmt w:val="bullet"/>
      <w:lvlText w:val="•"/>
      <w:lvlJc w:val="left"/>
      <w:pPr>
        <w:tabs>
          <w:tab w:val="num" w:pos="2160"/>
        </w:tabs>
        <w:ind w:left="2160" w:hanging="360"/>
      </w:pPr>
      <w:rPr>
        <w:rFonts w:ascii="Arial" w:hAnsi="Arial" w:hint="default"/>
      </w:rPr>
    </w:lvl>
    <w:lvl w:ilvl="3" w:tplc="53D68E2C" w:tentative="1">
      <w:start w:val="1"/>
      <w:numFmt w:val="bullet"/>
      <w:lvlText w:val="•"/>
      <w:lvlJc w:val="left"/>
      <w:pPr>
        <w:tabs>
          <w:tab w:val="num" w:pos="2880"/>
        </w:tabs>
        <w:ind w:left="2880" w:hanging="360"/>
      </w:pPr>
      <w:rPr>
        <w:rFonts w:ascii="Arial" w:hAnsi="Arial" w:hint="default"/>
      </w:rPr>
    </w:lvl>
    <w:lvl w:ilvl="4" w:tplc="8F6213FA" w:tentative="1">
      <w:start w:val="1"/>
      <w:numFmt w:val="bullet"/>
      <w:lvlText w:val="•"/>
      <w:lvlJc w:val="left"/>
      <w:pPr>
        <w:tabs>
          <w:tab w:val="num" w:pos="3600"/>
        </w:tabs>
        <w:ind w:left="3600" w:hanging="360"/>
      </w:pPr>
      <w:rPr>
        <w:rFonts w:ascii="Arial" w:hAnsi="Arial" w:hint="default"/>
      </w:rPr>
    </w:lvl>
    <w:lvl w:ilvl="5" w:tplc="ABF68498" w:tentative="1">
      <w:start w:val="1"/>
      <w:numFmt w:val="bullet"/>
      <w:lvlText w:val="•"/>
      <w:lvlJc w:val="left"/>
      <w:pPr>
        <w:tabs>
          <w:tab w:val="num" w:pos="4320"/>
        </w:tabs>
        <w:ind w:left="4320" w:hanging="360"/>
      </w:pPr>
      <w:rPr>
        <w:rFonts w:ascii="Arial" w:hAnsi="Arial" w:hint="default"/>
      </w:rPr>
    </w:lvl>
    <w:lvl w:ilvl="6" w:tplc="47D65644" w:tentative="1">
      <w:start w:val="1"/>
      <w:numFmt w:val="bullet"/>
      <w:lvlText w:val="•"/>
      <w:lvlJc w:val="left"/>
      <w:pPr>
        <w:tabs>
          <w:tab w:val="num" w:pos="5040"/>
        </w:tabs>
        <w:ind w:left="5040" w:hanging="360"/>
      </w:pPr>
      <w:rPr>
        <w:rFonts w:ascii="Arial" w:hAnsi="Arial" w:hint="default"/>
      </w:rPr>
    </w:lvl>
    <w:lvl w:ilvl="7" w:tplc="C554B71C" w:tentative="1">
      <w:start w:val="1"/>
      <w:numFmt w:val="bullet"/>
      <w:lvlText w:val="•"/>
      <w:lvlJc w:val="left"/>
      <w:pPr>
        <w:tabs>
          <w:tab w:val="num" w:pos="5760"/>
        </w:tabs>
        <w:ind w:left="5760" w:hanging="360"/>
      </w:pPr>
      <w:rPr>
        <w:rFonts w:ascii="Arial" w:hAnsi="Arial" w:hint="default"/>
      </w:rPr>
    </w:lvl>
    <w:lvl w:ilvl="8" w:tplc="32600A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A00FFB"/>
    <w:multiLevelType w:val="hybridMultilevel"/>
    <w:tmpl w:val="8D32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13C39"/>
    <w:multiLevelType w:val="hybridMultilevel"/>
    <w:tmpl w:val="09427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F0F0E53"/>
    <w:multiLevelType w:val="hybridMultilevel"/>
    <w:tmpl w:val="F7F2C358"/>
    <w:lvl w:ilvl="0" w:tplc="8B3AA35A">
      <w:start w:val="1"/>
      <w:numFmt w:val="decimal"/>
      <w:lvlText w:val="%1."/>
      <w:lvlJc w:val="left"/>
      <w:pPr>
        <w:tabs>
          <w:tab w:val="num" w:pos="1980"/>
        </w:tabs>
        <w:ind w:left="1980" w:hanging="1520"/>
      </w:pPr>
      <w:rPr>
        <w:rFonts w:ascii="Times" w:eastAsia="Times" w:hAnsi="Times" w:cs="Times New Roman"/>
      </w:rPr>
    </w:lvl>
    <w:lvl w:ilvl="1" w:tplc="CE1ACAF6">
      <w:start w:val="1"/>
      <w:numFmt w:val="decimal"/>
      <w:lvlText w:val="%2."/>
      <w:lvlJc w:val="left"/>
      <w:pPr>
        <w:tabs>
          <w:tab w:val="num" w:pos="1540"/>
        </w:tabs>
        <w:ind w:left="1540" w:hanging="360"/>
      </w:pPr>
      <w:rPr>
        <w:rFonts w:hint="default"/>
      </w:r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25" w15:restartNumberingAfterBreak="0">
    <w:nsid w:val="624829E0"/>
    <w:multiLevelType w:val="hybridMultilevel"/>
    <w:tmpl w:val="48041C60"/>
    <w:lvl w:ilvl="0" w:tplc="F2FC53CC">
      <w:start w:val="1"/>
      <w:numFmt w:val="bullet"/>
      <w:lvlText w:val="•"/>
      <w:lvlJc w:val="left"/>
      <w:pPr>
        <w:tabs>
          <w:tab w:val="num" w:pos="720"/>
        </w:tabs>
        <w:ind w:left="720" w:hanging="360"/>
      </w:pPr>
      <w:rPr>
        <w:rFonts w:ascii="Arial" w:hAnsi="Arial" w:hint="default"/>
      </w:rPr>
    </w:lvl>
    <w:lvl w:ilvl="1" w:tplc="2EC6D322" w:tentative="1">
      <w:start w:val="1"/>
      <w:numFmt w:val="bullet"/>
      <w:lvlText w:val="•"/>
      <w:lvlJc w:val="left"/>
      <w:pPr>
        <w:tabs>
          <w:tab w:val="num" w:pos="1440"/>
        </w:tabs>
        <w:ind w:left="1440" w:hanging="360"/>
      </w:pPr>
      <w:rPr>
        <w:rFonts w:ascii="Arial" w:hAnsi="Arial" w:hint="default"/>
      </w:rPr>
    </w:lvl>
    <w:lvl w:ilvl="2" w:tplc="5BE6E536" w:tentative="1">
      <w:start w:val="1"/>
      <w:numFmt w:val="bullet"/>
      <w:lvlText w:val="•"/>
      <w:lvlJc w:val="left"/>
      <w:pPr>
        <w:tabs>
          <w:tab w:val="num" w:pos="2160"/>
        </w:tabs>
        <w:ind w:left="2160" w:hanging="360"/>
      </w:pPr>
      <w:rPr>
        <w:rFonts w:ascii="Arial" w:hAnsi="Arial" w:hint="default"/>
      </w:rPr>
    </w:lvl>
    <w:lvl w:ilvl="3" w:tplc="DC9CCE42" w:tentative="1">
      <w:start w:val="1"/>
      <w:numFmt w:val="bullet"/>
      <w:lvlText w:val="•"/>
      <w:lvlJc w:val="left"/>
      <w:pPr>
        <w:tabs>
          <w:tab w:val="num" w:pos="2880"/>
        </w:tabs>
        <w:ind w:left="2880" w:hanging="360"/>
      </w:pPr>
      <w:rPr>
        <w:rFonts w:ascii="Arial" w:hAnsi="Arial" w:hint="default"/>
      </w:rPr>
    </w:lvl>
    <w:lvl w:ilvl="4" w:tplc="488EE384" w:tentative="1">
      <w:start w:val="1"/>
      <w:numFmt w:val="bullet"/>
      <w:lvlText w:val="•"/>
      <w:lvlJc w:val="left"/>
      <w:pPr>
        <w:tabs>
          <w:tab w:val="num" w:pos="3600"/>
        </w:tabs>
        <w:ind w:left="3600" w:hanging="360"/>
      </w:pPr>
      <w:rPr>
        <w:rFonts w:ascii="Arial" w:hAnsi="Arial" w:hint="default"/>
      </w:rPr>
    </w:lvl>
    <w:lvl w:ilvl="5" w:tplc="EDE03FD4" w:tentative="1">
      <w:start w:val="1"/>
      <w:numFmt w:val="bullet"/>
      <w:lvlText w:val="•"/>
      <w:lvlJc w:val="left"/>
      <w:pPr>
        <w:tabs>
          <w:tab w:val="num" w:pos="4320"/>
        </w:tabs>
        <w:ind w:left="4320" w:hanging="360"/>
      </w:pPr>
      <w:rPr>
        <w:rFonts w:ascii="Arial" w:hAnsi="Arial" w:hint="default"/>
      </w:rPr>
    </w:lvl>
    <w:lvl w:ilvl="6" w:tplc="270A166C" w:tentative="1">
      <w:start w:val="1"/>
      <w:numFmt w:val="bullet"/>
      <w:lvlText w:val="•"/>
      <w:lvlJc w:val="left"/>
      <w:pPr>
        <w:tabs>
          <w:tab w:val="num" w:pos="5040"/>
        </w:tabs>
        <w:ind w:left="5040" w:hanging="360"/>
      </w:pPr>
      <w:rPr>
        <w:rFonts w:ascii="Arial" w:hAnsi="Arial" w:hint="default"/>
      </w:rPr>
    </w:lvl>
    <w:lvl w:ilvl="7" w:tplc="AD58B4AE" w:tentative="1">
      <w:start w:val="1"/>
      <w:numFmt w:val="bullet"/>
      <w:lvlText w:val="•"/>
      <w:lvlJc w:val="left"/>
      <w:pPr>
        <w:tabs>
          <w:tab w:val="num" w:pos="5760"/>
        </w:tabs>
        <w:ind w:left="5760" w:hanging="360"/>
      </w:pPr>
      <w:rPr>
        <w:rFonts w:ascii="Arial" w:hAnsi="Arial" w:hint="default"/>
      </w:rPr>
    </w:lvl>
    <w:lvl w:ilvl="8" w:tplc="15EA0E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F32DDA"/>
    <w:multiLevelType w:val="hybridMultilevel"/>
    <w:tmpl w:val="36D61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892254"/>
    <w:multiLevelType w:val="hybridMultilevel"/>
    <w:tmpl w:val="7278F7C2"/>
    <w:lvl w:ilvl="0" w:tplc="7152E45C">
      <w:start w:val="1"/>
      <w:numFmt w:val="bullet"/>
      <w:lvlText w:val=""/>
      <w:lvlJc w:val="left"/>
      <w:pPr>
        <w:tabs>
          <w:tab w:val="num" w:pos="720"/>
        </w:tabs>
        <w:ind w:left="720" w:hanging="360"/>
      </w:pPr>
      <w:rPr>
        <w:rFonts w:ascii="Wingdings 2" w:hAnsi="Wingdings 2" w:hint="default"/>
      </w:rPr>
    </w:lvl>
    <w:lvl w:ilvl="1" w:tplc="609E0C04" w:tentative="1">
      <w:start w:val="1"/>
      <w:numFmt w:val="bullet"/>
      <w:lvlText w:val=""/>
      <w:lvlJc w:val="left"/>
      <w:pPr>
        <w:tabs>
          <w:tab w:val="num" w:pos="1440"/>
        </w:tabs>
        <w:ind w:left="1440" w:hanging="360"/>
      </w:pPr>
      <w:rPr>
        <w:rFonts w:ascii="Wingdings 2" w:hAnsi="Wingdings 2" w:hint="default"/>
      </w:rPr>
    </w:lvl>
    <w:lvl w:ilvl="2" w:tplc="6F26803C" w:tentative="1">
      <w:start w:val="1"/>
      <w:numFmt w:val="bullet"/>
      <w:lvlText w:val=""/>
      <w:lvlJc w:val="left"/>
      <w:pPr>
        <w:tabs>
          <w:tab w:val="num" w:pos="2160"/>
        </w:tabs>
        <w:ind w:left="2160" w:hanging="360"/>
      </w:pPr>
      <w:rPr>
        <w:rFonts w:ascii="Wingdings 2" w:hAnsi="Wingdings 2" w:hint="default"/>
      </w:rPr>
    </w:lvl>
    <w:lvl w:ilvl="3" w:tplc="F662D44A" w:tentative="1">
      <w:start w:val="1"/>
      <w:numFmt w:val="bullet"/>
      <w:lvlText w:val=""/>
      <w:lvlJc w:val="left"/>
      <w:pPr>
        <w:tabs>
          <w:tab w:val="num" w:pos="2880"/>
        </w:tabs>
        <w:ind w:left="2880" w:hanging="360"/>
      </w:pPr>
      <w:rPr>
        <w:rFonts w:ascii="Wingdings 2" w:hAnsi="Wingdings 2" w:hint="default"/>
      </w:rPr>
    </w:lvl>
    <w:lvl w:ilvl="4" w:tplc="9EDCD674" w:tentative="1">
      <w:start w:val="1"/>
      <w:numFmt w:val="bullet"/>
      <w:lvlText w:val=""/>
      <w:lvlJc w:val="left"/>
      <w:pPr>
        <w:tabs>
          <w:tab w:val="num" w:pos="3600"/>
        </w:tabs>
        <w:ind w:left="3600" w:hanging="360"/>
      </w:pPr>
      <w:rPr>
        <w:rFonts w:ascii="Wingdings 2" w:hAnsi="Wingdings 2" w:hint="default"/>
      </w:rPr>
    </w:lvl>
    <w:lvl w:ilvl="5" w:tplc="9B103B94" w:tentative="1">
      <w:start w:val="1"/>
      <w:numFmt w:val="bullet"/>
      <w:lvlText w:val=""/>
      <w:lvlJc w:val="left"/>
      <w:pPr>
        <w:tabs>
          <w:tab w:val="num" w:pos="4320"/>
        </w:tabs>
        <w:ind w:left="4320" w:hanging="360"/>
      </w:pPr>
      <w:rPr>
        <w:rFonts w:ascii="Wingdings 2" w:hAnsi="Wingdings 2" w:hint="default"/>
      </w:rPr>
    </w:lvl>
    <w:lvl w:ilvl="6" w:tplc="0CDA4954" w:tentative="1">
      <w:start w:val="1"/>
      <w:numFmt w:val="bullet"/>
      <w:lvlText w:val=""/>
      <w:lvlJc w:val="left"/>
      <w:pPr>
        <w:tabs>
          <w:tab w:val="num" w:pos="5040"/>
        </w:tabs>
        <w:ind w:left="5040" w:hanging="360"/>
      </w:pPr>
      <w:rPr>
        <w:rFonts w:ascii="Wingdings 2" w:hAnsi="Wingdings 2" w:hint="default"/>
      </w:rPr>
    </w:lvl>
    <w:lvl w:ilvl="7" w:tplc="6EC2ABDA" w:tentative="1">
      <w:start w:val="1"/>
      <w:numFmt w:val="bullet"/>
      <w:lvlText w:val=""/>
      <w:lvlJc w:val="left"/>
      <w:pPr>
        <w:tabs>
          <w:tab w:val="num" w:pos="5760"/>
        </w:tabs>
        <w:ind w:left="5760" w:hanging="360"/>
      </w:pPr>
      <w:rPr>
        <w:rFonts w:ascii="Wingdings 2" w:hAnsi="Wingdings 2" w:hint="default"/>
      </w:rPr>
    </w:lvl>
    <w:lvl w:ilvl="8" w:tplc="65561E3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C9C676E"/>
    <w:multiLevelType w:val="hybridMultilevel"/>
    <w:tmpl w:val="5FB05486"/>
    <w:lvl w:ilvl="0" w:tplc="F10E3B32">
      <w:start w:val="1"/>
      <w:numFmt w:val="bullet"/>
      <w:lvlText w:val=""/>
      <w:lvlJc w:val="left"/>
      <w:pPr>
        <w:tabs>
          <w:tab w:val="num" w:pos="720"/>
        </w:tabs>
        <w:ind w:left="720" w:hanging="360"/>
      </w:pPr>
      <w:rPr>
        <w:rFonts w:ascii="Wingdings 2" w:hAnsi="Wingdings 2" w:hint="default"/>
        <w:color w:val="auto"/>
        <w:sz w:val="12"/>
        <w:szCs w:val="12"/>
      </w:rPr>
    </w:lvl>
    <w:lvl w:ilvl="1" w:tplc="39641778" w:tentative="1">
      <w:start w:val="1"/>
      <w:numFmt w:val="bullet"/>
      <w:lvlText w:val=""/>
      <w:lvlJc w:val="left"/>
      <w:pPr>
        <w:tabs>
          <w:tab w:val="num" w:pos="1440"/>
        </w:tabs>
        <w:ind w:left="1440" w:hanging="360"/>
      </w:pPr>
      <w:rPr>
        <w:rFonts w:ascii="Wingdings 2" w:hAnsi="Wingdings 2" w:hint="default"/>
      </w:rPr>
    </w:lvl>
    <w:lvl w:ilvl="2" w:tplc="A29CB1F4" w:tentative="1">
      <w:start w:val="1"/>
      <w:numFmt w:val="bullet"/>
      <w:lvlText w:val=""/>
      <w:lvlJc w:val="left"/>
      <w:pPr>
        <w:tabs>
          <w:tab w:val="num" w:pos="2160"/>
        </w:tabs>
        <w:ind w:left="2160" w:hanging="360"/>
      </w:pPr>
      <w:rPr>
        <w:rFonts w:ascii="Wingdings 2" w:hAnsi="Wingdings 2" w:hint="default"/>
      </w:rPr>
    </w:lvl>
    <w:lvl w:ilvl="3" w:tplc="4BB854A2" w:tentative="1">
      <w:start w:val="1"/>
      <w:numFmt w:val="bullet"/>
      <w:lvlText w:val=""/>
      <w:lvlJc w:val="left"/>
      <w:pPr>
        <w:tabs>
          <w:tab w:val="num" w:pos="2880"/>
        </w:tabs>
        <w:ind w:left="2880" w:hanging="360"/>
      </w:pPr>
      <w:rPr>
        <w:rFonts w:ascii="Wingdings 2" w:hAnsi="Wingdings 2" w:hint="default"/>
      </w:rPr>
    </w:lvl>
    <w:lvl w:ilvl="4" w:tplc="448E85D8" w:tentative="1">
      <w:start w:val="1"/>
      <w:numFmt w:val="bullet"/>
      <w:lvlText w:val=""/>
      <w:lvlJc w:val="left"/>
      <w:pPr>
        <w:tabs>
          <w:tab w:val="num" w:pos="3600"/>
        </w:tabs>
        <w:ind w:left="3600" w:hanging="360"/>
      </w:pPr>
      <w:rPr>
        <w:rFonts w:ascii="Wingdings 2" w:hAnsi="Wingdings 2" w:hint="default"/>
      </w:rPr>
    </w:lvl>
    <w:lvl w:ilvl="5" w:tplc="4044BBFA" w:tentative="1">
      <w:start w:val="1"/>
      <w:numFmt w:val="bullet"/>
      <w:lvlText w:val=""/>
      <w:lvlJc w:val="left"/>
      <w:pPr>
        <w:tabs>
          <w:tab w:val="num" w:pos="4320"/>
        </w:tabs>
        <w:ind w:left="4320" w:hanging="360"/>
      </w:pPr>
      <w:rPr>
        <w:rFonts w:ascii="Wingdings 2" w:hAnsi="Wingdings 2" w:hint="default"/>
      </w:rPr>
    </w:lvl>
    <w:lvl w:ilvl="6" w:tplc="002E570C" w:tentative="1">
      <w:start w:val="1"/>
      <w:numFmt w:val="bullet"/>
      <w:lvlText w:val=""/>
      <w:lvlJc w:val="left"/>
      <w:pPr>
        <w:tabs>
          <w:tab w:val="num" w:pos="5040"/>
        </w:tabs>
        <w:ind w:left="5040" w:hanging="360"/>
      </w:pPr>
      <w:rPr>
        <w:rFonts w:ascii="Wingdings 2" w:hAnsi="Wingdings 2" w:hint="default"/>
      </w:rPr>
    </w:lvl>
    <w:lvl w:ilvl="7" w:tplc="C86A01A4" w:tentative="1">
      <w:start w:val="1"/>
      <w:numFmt w:val="bullet"/>
      <w:lvlText w:val=""/>
      <w:lvlJc w:val="left"/>
      <w:pPr>
        <w:tabs>
          <w:tab w:val="num" w:pos="5760"/>
        </w:tabs>
        <w:ind w:left="5760" w:hanging="360"/>
      </w:pPr>
      <w:rPr>
        <w:rFonts w:ascii="Wingdings 2" w:hAnsi="Wingdings 2" w:hint="default"/>
      </w:rPr>
    </w:lvl>
    <w:lvl w:ilvl="8" w:tplc="47BE91D4"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D010C75"/>
    <w:multiLevelType w:val="hybridMultilevel"/>
    <w:tmpl w:val="DFEC09BE"/>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DE94C09"/>
    <w:multiLevelType w:val="hybridMultilevel"/>
    <w:tmpl w:val="F51A9138"/>
    <w:lvl w:ilvl="0" w:tplc="4EEC09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11266"/>
    <w:multiLevelType w:val="hybridMultilevel"/>
    <w:tmpl w:val="1116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05B4C"/>
    <w:multiLevelType w:val="hybridMultilevel"/>
    <w:tmpl w:val="9992E742"/>
    <w:lvl w:ilvl="0" w:tplc="87624CC2">
      <w:start w:val="1"/>
      <w:numFmt w:val="bullet"/>
      <w:lvlText w:val="•"/>
      <w:lvlJc w:val="left"/>
      <w:pPr>
        <w:tabs>
          <w:tab w:val="num" w:pos="720"/>
        </w:tabs>
        <w:ind w:left="720" w:hanging="360"/>
      </w:pPr>
      <w:rPr>
        <w:rFonts w:ascii="Arial" w:hAnsi="Arial" w:hint="default"/>
      </w:rPr>
    </w:lvl>
    <w:lvl w:ilvl="1" w:tplc="2AE2733C" w:tentative="1">
      <w:start w:val="1"/>
      <w:numFmt w:val="bullet"/>
      <w:lvlText w:val="•"/>
      <w:lvlJc w:val="left"/>
      <w:pPr>
        <w:tabs>
          <w:tab w:val="num" w:pos="1440"/>
        </w:tabs>
        <w:ind w:left="1440" w:hanging="360"/>
      </w:pPr>
      <w:rPr>
        <w:rFonts w:ascii="Arial" w:hAnsi="Arial" w:hint="default"/>
      </w:rPr>
    </w:lvl>
    <w:lvl w:ilvl="2" w:tplc="4F8283D8" w:tentative="1">
      <w:start w:val="1"/>
      <w:numFmt w:val="bullet"/>
      <w:lvlText w:val="•"/>
      <w:lvlJc w:val="left"/>
      <w:pPr>
        <w:tabs>
          <w:tab w:val="num" w:pos="2160"/>
        </w:tabs>
        <w:ind w:left="2160" w:hanging="360"/>
      </w:pPr>
      <w:rPr>
        <w:rFonts w:ascii="Arial" w:hAnsi="Arial" w:hint="default"/>
      </w:rPr>
    </w:lvl>
    <w:lvl w:ilvl="3" w:tplc="9E9A2B8E" w:tentative="1">
      <w:start w:val="1"/>
      <w:numFmt w:val="bullet"/>
      <w:lvlText w:val="•"/>
      <w:lvlJc w:val="left"/>
      <w:pPr>
        <w:tabs>
          <w:tab w:val="num" w:pos="2880"/>
        </w:tabs>
        <w:ind w:left="2880" w:hanging="360"/>
      </w:pPr>
      <w:rPr>
        <w:rFonts w:ascii="Arial" w:hAnsi="Arial" w:hint="default"/>
      </w:rPr>
    </w:lvl>
    <w:lvl w:ilvl="4" w:tplc="753E6A04" w:tentative="1">
      <w:start w:val="1"/>
      <w:numFmt w:val="bullet"/>
      <w:lvlText w:val="•"/>
      <w:lvlJc w:val="left"/>
      <w:pPr>
        <w:tabs>
          <w:tab w:val="num" w:pos="3600"/>
        </w:tabs>
        <w:ind w:left="3600" w:hanging="360"/>
      </w:pPr>
      <w:rPr>
        <w:rFonts w:ascii="Arial" w:hAnsi="Arial" w:hint="default"/>
      </w:rPr>
    </w:lvl>
    <w:lvl w:ilvl="5" w:tplc="89C0285C" w:tentative="1">
      <w:start w:val="1"/>
      <w:numFmt w:val="bullet"/>
      <w:lvlText w:val="•"/>
      <w:lvlJc w:val="left"/>
      <w:pPr>
        <w:tabs>
          <w:tab w:val="num" w:pos="4320"/>
        </w:tabs>
        <w:ind w:left="4320" w:hanging="360"/>
      </w:pPr>
      <w:rPr>
        <w:rFonts w:ascii="Arial" w:hAnsi="Arial" w:hint="default"/>
      </w:rPr>
    </w:lvl>
    <w:lvl w:ilvl="6" w:tplc="B3A2F002" w:tentative="1">
      <w:start w:val="1"/>
      <w:numFmt w:val="bullet"/>
      <w:lvlText w:val="•"/>
      <w:lvlJc w:val="left"/>
      <w:pPr>
        <w:tabs>
          <w:tab w:val="num" w:pos="5040"/>
        </w:tabs>
        <w:ind w:left="5040" w:hanging="360"/>
      </w:pPr>
      <w:rPr>
        <w:rFonts w:ascii="Arial" w:hAnsi="Arial" w:hint="default"/>
      </w:rPr>
    </w:lvl>
    <w:lvl w:ilvl="7" w:tplc="19702BD4" w:tentative="1">
      <w:start w:val="1"/>
      <w:numFmt w:val="bullet"/>
      <w:lvlText w:val="•"/>
      <w:lvlJc w:val="left"/>
      <w:pPr>
        <w:tabs>
          <w:tab w:val="num" w:pos="5760"/>
        </w:tabs>
        <w:ind w:left="5760" w:hanging="360"/>
      </w:pPr>
      <w:rPr>
        <w:rFonts w:ascii="Arial" w:hAnsi="Arial" w:hint="default"/>
      </w:rPr>
    </w:lvl>
    <w:lvl w:ilvl="8" w:tplc="D1B240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830BA8"/>
    <w:multiLevelType w:val="hybridMultilevel"/>
    <w:tmpl w:val="E710E3D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7568718F"/>
    <w:multiLevelType w:val="hybridMultilevel"/>
    <w:tmpl w:val="97648514"/>
    <w:lvl w:ilvl="0" w:tplc="DDD00CAA">
      <w:start w:val="1"/>
      <w:numFmt w:val="bullet"/>
      <w:lvlText w:val="•"/>
      <w:lvlJc w:val="left"/>
      <w:pPr>
        <w:tabs>
          <w:tab w:val="num" w:pos="720"/>
        </w:tabs>
        <w:ind w:left="720" w:hanging="360"/>
      </w:pPr>
      <w:rPr>
        <w:rFonts w:ascii="Arial" w:hAnsi="Arial" w:hint="default"/>
      </w:rPr>
    </w:lvl>
    <w:lvl w:ilvl="1" w:tplc="1C90116E" w:tentative="1">
      <w:start w:val="1"/>
      <w:numFmt w:val="bullet"/>
      <w:lvlText w:val="•"/>
      <w:lvlJc w:val="left"/>
      <w:pPr>
        <w:tabs>
          <w:tab w:val="num" w:pos="1440"/>
        </w:tabs>
        <w:ind w:left="1440" w:hanging="360"/>
      </w:pPr>
      <w:rPr>
        <w:rFonts w:ascii="Arial" w:hAnsi="Arial" w:hint="default"/>
      </w:rPr>
    </w:lvl>
    <w:lvl w:ilvl="2" w:tplc="F82680EA" w:tentative="1">
      <w:start w:val="1"/>
      <w:numFmt w:val="bullet"/>
      <w:lvlText w:val="•"/>
      <w:lvlJc w:val="left"/>
      <w:pPr>
        <w:tabs>
          <w:tab w:val="num" w:pos="2160"/>
        </w:tabs>
        <w:ind w:left="2160" w:hanging="360"/>
      </w:pPr>
      <w:rPr>
        <w:rFonts w:ascii="Arial" w:hAnsi="Arial" w:hint="default"/>
      </w:rPr>
    </w:lvl>
    <w:lvl w:ilvl="3" w:tplc="03B23464" w:tentative="1">
      <w:start w:val="1"/>
      <w:numFmt w:val="bullet"/>
      <w:lvlText w:val="•"/>
      <w:lvlJc w:val="left"/>
      <w:pPr>
        <w:tabs>
          <w:tab w:val="num" w:pos="2880"/>
        </w:tabs>
        <w:ind w:left="2880" w:hanging="360"/>
      </w:pPr>
      <w:rPr>
        <w:rFonts w:ascii="Arial" w:hAnsi="Arial" w:hint="default"/>
      </w:rPr>
    </w:lvl>
    <w:lvl w:ilvl="4" w:tplc="72827EE0" w:tentative="1">
      <w:start w:val="1"/>
      <w:numFmt w:val="bullet"/>
      <w:lvlText w:val="•"/>
      <w:lvlJc w:val="left"/>
      <w:pPr>
        <w:tabs>
          <w:tab w:val="num" w:pos="3600"/>
        </w:tabs>
        <w:ind w:left="3600" w:hanging="360"/>
      </w:pPr>
      <w:rPr>
        <w:rFonts w:ascii="Arial" w:hAnsi="Arial" w:hint="default"/>
      </w:rPr>
    </w:lvl>
    <w:lvl w:ilvl="5" w:tplc="BE00804C" w:tentative="1">
      <w:start w:val="1"/>
      <w:numFmt w:val="bullet"/>
      <w:lvlText w:val="•"/>
      <w:lvlJc w:val="left"/>
      <w:pPr>
        <w:tabs>
          <w:tab w:val="num" w:pos="4320"/>
        </w:tabs>
        <w:ind w:left="4320" w:hanging="360"/>
      </w:pPr>
      <w:rPr>
        <w:rFonts w:ascii="Arial" w:hAnsi="Arial" w:hint="default"/>
      </w:rPr>
    </w:lvl>
    <w:lvl w:ilvl="6" w:tplc="43A816A8" w:tentative="1">
      <w:start w:val="1"/>
      <w:numFmt w:val="bullet"/>
      <w:lvlText w:val="•"/>
      <w:lvlJc w:val="left"/>
      <w:pPr>
        <w:tabs>
          <w:tab w:val="num" w:pos="5040"/>
        </w:tabs>
        <w:ind w:left="5040" w:hanging="360"/>
      </w:pPr>
      <w:rPr>
        <w:rFonts w:ascii="Arial" w:hAnsi="Arial" w:hint="default"/>
      </w:rPr>
    </w:lvl>
    <w:lvl w:ilvl="7" w:tplc="B0BA6DFC" w:tentative="1">
      <w:start w:val="1"/>
      <w:numFmt w:val="bullet"/>
      <w:lvlText w:val="•"/>
      <w:lvlJc w:val="left"/>
      <w:pPr>
        <w:tabs>
          <w:tab w:val="num" w:pos="5760"/>
        </w:tabs>
        <w:ind w:left="5760" w:hanging="360"/>
      </w:pPr>
      <w:rPr>
        <w:rFonts w:ascii="Arial" w:hAnsi="Arial" w:hint="default"/>
      </w:rPr>
    </w:lvl>
    <w:lvl w:ilvl="8" w:tplc="DB9811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C42660"/>
    <w:multiLevelType w:val="hybridMultilevel"/>
    <w:tmpl w:val="B45A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371A4"/>
    <w:multiLevelType w:val="hybridMultilevel"/>
    <w:tmpl w:val="5EE886BC"/>
    <w:lvl w:ilvl="0" w:tplc="4288AC0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E612F66"/>
    <w:multiLevelType w:val="hybridMultilevel"/>
    <w:tmpl w:val="94A652CC"/>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15"/>
  </w:num>
  <w:num w:numId="3">
    <w:abstractNumId w:val="36"/>
  </w:num>
  <w:num w:numId="4">
    <w:abstractNumId w:val="31"/>
  </w:num>
  <w:num w:numId="5">
    <w:abstractNumId w:val="12"/>
  </w:num>
  <w:num w:numId="6">
    <w:abstractNumId w:val="3"/>
  </w:num>
  <w:num w:numId="7">
    <w:abstractNumId w:val="5"/>
  </w:num>
  <w:num w:numId="8">
    <w:abstractNumId w:val="0"/>
  </w:num>
  <w:num w:numId="9">
    <w:abstractNumId w:val="19"/>
  </w:num>
  <w:num w:numId="10">
    <w:abstractNumId w:val="14"/>
  </w:num>
  <w:num w:numId="11">
    <w:abstractNumId w:val="37"/>
  </w:num>
  <w:num w:numId="12">
    <w:abstractNumId w:val="29"/>
  </w:num>
  <w:num w:numId="13">
    <w:abstractNumId w:val="35"/>
  </w:num>
  <w:num w:numId="14">
    <w:abstractNumId w:val="8"/>
  </w:num>
  <w:num w:numId="15">
    <w:abstractNumId w:val="2"/>
  </w:num>
  <w:num w:numId="16">
    <w:abstractNumId w:val="23"/>
  </w:num>
  <w:num w:numId="17">
    <w:abstractNumId w:val="24"/>
  </w:num>
  <w:num w:numId="18">
    <w:abstractNumId w:val="17"/>
  </w:num>
  <w:num w:numId="19">
    <w:abstractNumId w:val="33"/>
  </w:num>
  <w:num w:numId="20">
    <w:abstractNumId w:val="20"/>
  </w:num>
  <w:num w:numId="21">
    <w:abstractNumId w:val="28"/>
  </w:num>
  <w:num w:numId="22">
    <w:abstractNumId w:val="16"/>
  </w:num>
  <w:num w:numId="23">
    <w:abstractNumId w:val="13"/>
  </w:num>
  <w:num w:numId="24">
    <w:abstractNumId w:val="27"/>
  </w:num>
  <w:num w:numId="25">
    <w:abstractNumId w:val="18"/>
  </w:num>
  <w:num w:numId="26">
    <w:abstractNumId w:val="6"/>
  </w:num>
  <w:num w:numId="27">
    <w:abstractNumId w:val="9"/>
  </w:num>
  <w:num w:numId="28">
    <w:abstractNumId w:val="34"/>
  </w:num>
  <w:num w:numId="29">
    <w:abstractNumId w:val="21"/>
  </w:num>
  <w:num w:numId="30">
    <w:abstractNumId w:val="25"/>
  </w:num>
  <w:num w:numId="31">
    <w:abstractNumId w:val="32"/>
  </w:num>
  <w:num w:numId="32">
    <w:abstractNumId w:val="4"/>
  </w:num>
  <w:num w:numId="33">
    <w:abstractNumId w:val="30"/>
  </w:num>
  <w:num w:numId="34">
    <w:abstractNumId w:val="22"/>
  </w:num>
  <w:num w:numId="35">
    <w:abstractNumId w:val="1"/>
  </w:num>
  <w:num w:numId="36">
    <w:abstractNumId w:val="10"/>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printTwoOnOne/>
  <w:hdrShapeDefaults>
    <o:shapedefaults v:ext="edit" spidmax="614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DC"/>
    <w:rsid w:val="00003F07"/>
    <w:rsid w:val="000074D3"/>
    <w:rsid w:val="00007BCE"/>
    <w:rsid w:val="00011AF1"/>
    <w:rsid w:val="0001293B"/>
    <w:rsid w:val="00012B19"/>
    <w:rsid w:val="00014AA5"/>
    <w:rsid w:val="000213C7"/>
    <w:rsid w:val="00024FFD"/>
    <w:rsid w:val="00025986"/>
    <w:rsid w:val="0002685D"/>
    <w:rsid w:val="00030509"/>
    <w:rsid w:val="00030D9D"/>
    <w:rsid w:val="00031DC4"/>
    <w:rsid w:val="00035146"/>
    <w:rsid w:val="00035B63"/>
    <w:rsid w:val="00041296"/>
    <w:rsid w:val="0004474A"/>
    <w:rsid w:val="00051936"/>
    <w:rsid w:val="000538AC"/>
    <w:rsid w:val="00055A72"/>
    <w:rsid w:val="000567CB"/>
    <w:rsid w:val="00057B89"/>
    <w:rsid w:val="00073407"/>
    <w:rsid w:val="000741FF"/>
    <w:rsid w:val="00074B14"/>
    <w:rsid w:val="00077573"/>
    <w:rsid w:val="0008258B"/>
    <w:rsid w:val="000842A5"/>
    <w:rsid w:val="000958EF"/>
    <w:rsid w:val="000A4C60"/>
    <w:rsid w:val="000A7AF9"/>
    <w:rsid w:val="000B268D"/>
    <w:rsid w:val="000B42B7"/>
    <w:rsid w:val="000B77F3"/>
    <w:rsid w:val="000C0239"/>
    <w:rsid w:val="000C04C9"/>
    <w:rsid w:val="000C3F7F"/>
    <w:rsid w:val="000C6B3A"/>
    <w:rsid w:val="000C77AD"/>
    <w:rsid w:val="000D1706"/>
    <w:rsid w:val="000D1D4C"/>
    <w:rsid w:val="000D418C"/>
    <w:rsid w:val="000E4CB6"/>
    <w:rsid w:val="000E5F3C"/>
    <w:rsid w:val="000E6EFF"/>
    <w:rsid w:val="000E7328"/>
    <w:rsid w:val="000F0A9F"/>
    <w:rsid w:val="000F269D"/>
    <w:rsid w:val="000F365F"/>
    <w:rsid w:val="000F46CF"/>
    <w:rsid w:val="00102D46"/>
    <w:rsid w:val="0010760D"/>
    <w:rsid w:val="00111A32"/>
    <w:rsid w:val="00116223"/>
    <w:rsid w:val="00117C78"/>
    <w:rsid w:val="0013347B"/>
    <w:rsid w:val="00147107"/>
    <w:rsid w:val="001558BE"/>
    <w:rsid w:val="001559BB"/>
    <w:rsid w:val="001576A0"/>
    <w:rsid w:val="001613D5"/>
    <w:rsid w:val="00166A25"/>
    <w:rsid w:val="00172292"/>
    <w:rsid w:val="00175375"/>
    <w:rsid w:val="001757B9"/>
    <w:rsid w:val="00186720"/>
    <w:rsid w:val="0019442C"/>
    <w:rsid w:val="001A1A61"/>
    <w:rsid w:val="001A2EDC"/>
    <w:rsid w:val="001A5134"/>
    <w:rsid w:val="001D2BA1"/>
    <w:rsid w:val="001D606E"/>
    <w:rsid w:val="001D73EE"/>
    <w:rsid w:val="001E3B6F"/>
    <w:rsid w:val="001E47E9"/>
    <w:rsid w:val="001E5167"/>
    <w:rsid w:val="001E7575"/>
    <w:rsid w:val="001F1034"/>
    <w:rsid w:val="00205926"/>
    <w:rsid w:val="00215863"/>
    <w:rsid w:val="00217630"/>
    <w:rsid w:val="002204B5"/>
    <w:rsid w:val="002207FC"/>
    <w:rsid w:val="00221906"/>
    <w:rsid w:val="00221B91"/>
    <w:rsid w:val="002245C8"/>
    <w:rsid w:val="00231F0C"/>
    <w:rsid w:val="002367A4"/>
    <w:rsid w:val="00241F9D"/>
    <w:rsid w:val="00242B37"/>
    <w:rsid w:val="00244A6B"/>
    <w:rsid w:val="0024633F"/>
    <w:rsid w:val="002554DA"/>
    <w:rsid w:val="002609B8"/>
    <w:rsid w:val="002654F2"/>
    <w:rsid w:val="00266821"/>
    <w:rsid w:val="00271911"/>
    <w:rsid w:val="00274693"/>
    <w:rsid w:val="0027579A"/>
    <w:rsid w:val="0028061E"/>
    <w:rsid w:val="00290D4B"/>
    <w:rsid w:val="00293F21"/>
    <w:rsid w:val="00296904"/>
    <w:rsid w:val="002A0F47"/>
    <w:rsid w:val="002A3608"/>
    <w:rsid w:val="002A4F2F"/>
    <w:rsid w:val="002A6B09"/>
    <w:rsid w:val="002A73C7"/>
    <w:rsid w:val="002B38F6"/>
    <w:rsid w:val="002B4803"/>
    <w:rsid w:val="002B5C6F"/>
    <w:rsid w:val="002C1A12"/>
    <w:rsid w:val="002C461E"/>
    <w:rsid w:val="002D1382"/>
    <w:rsid w:val="002E1BBD"/>
    <w:rsid w:val="002E2031"/>
    <w:rsid w:val="002E34F0"/>
    <w:rsid w:val="002E6886"/>
    <w:rsid w:val="002F37DF"/>
    <w:rsid w:val="002F5205"/>
    <w:rsid w:val="002F7852"/>
    <w:rsid w:val="00304CBD"/>
    <w:rsid w:val="0030576E"/>
    <w:rsid w:val="00310D4F"/>
    <w:rsid w:val="003146FF"/>
    <w:rsid w:val="00316FCD"/>
    <w:rsid w:val="00322D4A"/>
    <w:rsid w:val="00326F80"/>
    <w:rsid w:val="00333415"/>
    <w:rsid w:val="00335FC5"/>
    <w:rsid w:val="00337A49"/>
    <w:rsid w:val="00352F11"/>
    <w:rsid w:val="003548A4"/>
    <w:rsid w:val="00357B82"/>
    <w:rsid w:val="00360D5E"/>
    <w:rsid w:val="0036501C"/>
    <w:rsid w:val="003664B7"/>
    <w:rsid w:val="00375061"/>
    <w:rsid w:val="003819B2"/>
    <w:rsid w:val="00381A6D"/>
    <w:rsid w:val="00385EB7"/>
    <w:rsid w:val="0039558E"/>
    <w:rsid w:val="003968DE"/>
    <w:rsid w:val="003A277D"/>
    <w:rsid w:val="003A4239"/>
    <w:rsid w:val="003B0C8E"/>
    <w:rsid w:val="003B43AD"/>
    <w:rsid w:val="003B6AC7"/>
    <w:rsid w:val="003C1345"/>
    <w:rsid w:val="003D0669"/>
    <w:rsid w:val="003D48AC"/>
    <w:rsid w:val="003D56A0"/>
    <w:rsid w:val="003D75D8"/>
    <w:rsid w:val="003E39F1"/>
    <w:rsid w:val="003E6010"/>
    <w:rsid w:val="003E650F"/>
    <w:rsid w:val="003E6630"/>
    <w:rsid w:val="003F2EC9"/>
    <w:rsid w:val="003F3283"/>
    <w:rsid w:val="0040017E"/>
    <w:rsid w:val="004050BF"/>
    <w:rsid w:val="00405CF2"/>
    <w:rsid w:val="004136B0"/>
    <w:rsid w:val="00421FBA"/>
    <w:rsid w:val="00425DAC"/>
    <w:rsid w:val="004263F0"/>
    <w:rsid w:val="0043219A"/>
    <w:rsid w:val="00433B11"/>
    <w:rsid w:val="004454E9"/>
    <w:rsid w:val="00447082"/>
    <w:rsid w:val="00447DA8"/>
    <w:rsid w:val="00451CC6"/>
    <w:rsid w:val="004539D3"/>
    <w:rsid w:val="00456145"/>
    <w:rsid w:val="00460E6F"/>
    <w:rsid w:val="00461E51"/>
    <w:rsid w:val="00462EAA"/>
    <w:rsid w:val="00465094"/>
    <w:rsid w:val="004651AD"/>
    <w:rsid w:val="0047337F"/>
    <w:rsid w:val="00482904"/>
    <w:rsid w:val="004847CD"/>
    <w:rsid w:val="00492663"/>
    <w:rsid w:val="004A10FE"/>
    <w:rsid w:val="004A20DB"/>
    <w:rsid w:val="004B1B25"/>
    <w:rsid w:val="004C468C"/>
    <w:rsid w:val="004C746A"/>
    <w:rsid w:val="004D27F6"/>
    <w:rsid w:val="004E3811"/>
    <w:rsid w:val="004E481D"/>
    <w:rsid w:val="004F059F"/>
    <w:rsid w:val="004F33D1"/>
    <w:rsid w:val="004F3AB4"/>
    <w:rsid w:val="005007C3"/>
    <w:rsid w:val="00501651"/>
    <w:rsid w:val="00501A98"/>
    <w:rsid w:val="00501ADE"/>
    <w:rsid w:val="005143FA"/>
    <w:rsid w:val="005238C3"/>
    <w:rsid w:val="00526DC5"/>
    <w:rsid w:val="005300E2"/>
    <w:rsid w:val="0053743D"/>
    <w:rsid w:val="005404A5"/>
    <w:rsid w:val="0054584D"/>
    <w:rsid w:val="0054703C"/>
    <w:rsid w:val="00555713"/>
    <w:rsid w:val="00556946"/>
    <w:rsid w:val="005714C8"/>
    <w:rsid w:val="00587A46"/>
    <w:rsid w:val="005A4502"/>
    <w:rsid w:val="005B1B4A"/>
    <w:rsid w:val="005B7ADD"/>
    <w:rsid w:val="005C1E22"/>
    <w:rsid w:val="005C77DE"/>
    <w:rsid w:val="005D1878"/>
    <w:rsid w:val="005D3DA5"/>
    <w:rsid w:val="005D6EE3"/>
    <w:rsid w:val="005E2EAE"/>
    <w:rsid w:val="005E6526"/>
    <w:rsid w:val="005E6803"/>
    <w:rsid w:val="005F3281"/>
    <w:rsid w:val="006007D4"/>
    <w:rsid w:val="0060159B"/>
    <w:rsid w:val="00616E75"/>
    <w:rsid w:val="00620880"/>
    <w:rsid w:val="00620F18"/>
    <w:rsid w:val="006337B9"/>
    <w:rsid w:val="00636367"/>
    <w:rsid w:val="00642B00"/>
    <w:rsid w:val="00642F46"/>
    <w:rsid w:val="0064644B"/>
    <w:rsid w:val="006479FB"/>
    <w:rsid w:val="00652FF3"/>
    <w:rsid w:val="00656C93"/>
    <w:rsid w:val="00656EC4"/>
    <w:rsid w:val="006571EB"/>
    <w:rsid w:val="00657F35"/>
    <w:rsid w:val="00660BFC"/>
    <w:rsid w:val="006651DD"/>
    <w:rsid w:val="00667875"/>
    <w:rsid w:val="00671B24"/>
    <w:rsid w:val="006752EA"/>
    <w:rsid w:val="00682D74"/>
    <w:rsid w:val="00687830"/>
    <w:rsid w:val="006933B7"/>
    <w:rsid w:val="0069501C"/>
    <w:rsid w:val="006B0F96"/>
    <w:rsid w:val="006B75CA"/>
    <w:rsid w:val="006C2569"/>
    <w:rsid w:val="006C3B78"/>
    <w:rsid w:val="006C74A1"/>
    <w:rsid w:val="006D6364"/>
    <w:rsid w:val="006D6489"/>
    <w:rsid w:val="006D70B7"/>
    <w:rsid w:val="006E2470"/>
    <w:rsid w:val="006E3F60"/>
    <w:rsid w:val="006E49AD"/>
    <w:rsid w:val="006E5D97"/>
    <w:rsid w:val="006F2981"/>
    <w:rsid w:val="006F4D6B"/>
    <w:rsid w:val="00701CF7"/>
    <w:rsid w:val="00703BA7"/>
    <w:rsid w:val="00705186"/>
    <w:rsid w:val="007068CB"/>
    <w:rsid w:val="00711A70"/>
    <w:rsid w:val="007227AF"/>
    <w:rsid w:val="00724405"/>
    <w:rsid w:val="00724E8A"/>
    <w:rsid w:val="00725D18"/>
    <w:rsid w:val="00734ADB"/>
    <w:rsid w:val="0075041B"/>
    <w:rsid w:val="007531FA"/>
    <w:rsid w:val="0075321A"/>
    <w:rsid w:val="00754716"/>
    <w:rsid w:val="00754EA8"/>
    <w:rsid w:val="00756B2F"/>
    <w:rsid w:val="00770F23"/>
    <w:rsid w:val="00774402"/>
    <w:rsid w:val="00775189"/>
    <w:rsid w:val="00781D64"/>
    <w:rsid w:val="00781F6C"/>
    <w:rsid w:val="007831EA"/>
    <w:rsid w:val="00790C6E"/>
    <w:rsid w:val="00793CA2"/>
    <w:rsid w:val="00795902"/>
    <w:rsid w:val="00796972"/>
    <w:rsid w:val="007B7704"/>
    <w:rsid w:val="007B7A93"/>
    <w:rsid w:val="007C1271"/>
    <w:rsid w:val="007C1B7E"/>
    <w:rsid w:val="007F7D70"/>
    <w:rsid w:val="00802044"/>
    <w:rsid w:val="0080451C"/>
    <w:rsid w:val="00806D81"/>
    <w:rsid w:val="0081458C"/>
    <w:rsid w:val="00815BD0"/>
    <w:rsid w:val="008240E3"/>
    <w:rsid w:val="008275DF"/>
    <w:rsid w:val="00834D43"/>
    <w:rsid w:val="00840545"/>
    <w:rsid w:val="008428F7"/>
    <w:rsid w:val="00855A30"/>
    <w:rsid w:val="00855ECC"/>
    <w:rsid w:val="0087124B"/>
    <w:rsid w:val="00876F85"/>
    <w:rsid w:val="008817D4"/>
    <w:rsid w:val="00881F9E"/>
    <w:rsid w:val="0088369B"/>
    <w:rsid w:val="00887C33"/>
    <w:rsid w:val="00894C0F"/>
    <w:rsid w:val="008A7BA8"/>
    <w:rsid w:val="008B1382"/>
    <w:rsid w:val="008C7ABE"/>
    <w:rsid w:val="008D0CD0"/>
    <w:rsid w:val="008E0A77"/>
    <w:rsid w:val="008F3C7D"/>
    <w:rsid w:val="008F4747"/>
    <w:rsid w:val="00912388"/>
    <w:rsid w:val="00914444"/>
    <w:rsid w:val="00915DFD"/>
    <w:rsid w:val="00920380"/>
    <w:rsid w:val="00925C26"/>
    <w:rsid w:val="00926EFA"/>
    <w:rsid w:val="00931889"/>
    <w:rsid w:val="00935C54"/>
    <w:rsid w:val="00940D96"/>
    <w:rsid w:val="009444C6"/>
    <w:rsid w:val="00946850"/>
    <w:rsid w:val="009473AA"/>
    <w:rsid w:val="00951BF4"/>
    <w:rsid w:val="00953270"/>
    <w:rsid w:val="00955E1A"/>
    <w:rsid w:val="00964BBB"/>
    <w:rsid w:val="009706B9"/>
    <w:rsid w:val="00971101"/>
    <w:rsid w:val="00976BFD"/>
    <w:rsid w:val="00977982"/>
    <w:rsid w:val="00977E7E"/>
    <w:rsid w:val="0098053A"/>
    <w:rsid w:val="00985C70"/>
    <w:rsid w:val="00986267"/>
    <w:rsid w:val="00993E3D"/>
    <w:rsid w:val="00994A7C"/>
    <w:rsid w:val="009A32FD"/>
    <w:rsid w:val="009A4BC1"/>
    <w:rsid w:val="009A5FCF"/>
    <w:rsid w:val="009A7C37"/>
    <w:rsid w:val="009B3791"/>
    <w:rsid w:val="009C148D"/>
    <w:rsid w:val="009C181A"/>
    <w:rsid w:val="009C4CDE"/>
    <w:rsid w:val="009D0801"/>
    <w:rsid w:val="009D194F"/>
    <w:rsid w:val="009D1A26"/>
    <w:rsid w:val="009E3D4B"/>
    <w:rsid w:val="009F3AD4"/>
    <w:rsid w:val="00A06032"/>
    <w:rsid w:val="00A07D59"/>
    <w:rsid w:val="00A11BC2"/>
    <w:rsid w:val="00A12952"/>
    <w:rsid w:val="00A13B01"/>
    <w:rsid w:val="00A20FDD"/>
    <w:rsid w:val="00A3056A"/>
    <w:rsid w:val="00A3219C"/>
    <w:rsid w:val="00A321D6"/>
    <w:rsid w:val="00A3309C"/>
    <w:rsid w:val="00A35944"/>
    <w:rsid w:val="00A42A98"/>
    <w:rsid w:val="00A44A98"/>
    <w:rsid w:val="00A44EE7"/>
    <w:rsid w:val="00A45718"/>
    <w:rsid w:val="00A478DE"/>
    <w:rsid w:val="00A505A5"/>
    <w:rsid w:val="00A52935"/>
    <w:rsid w:val="00A53908"/>
    <w:rsid w:val="00A54597"/>
    <w:rsid w:val="00A63E74"/>
    <w:rsid w:val="00A8767F"/>
    <w:rsid w:val="00A920F3"/>
    <w:rsid w:val="00AA083D"/>
    <w:rsid w:val="00AA45BF"/>
    <w:rsid w:val="00AA7ACE"/>
    <w:rsid w:val="00AB08A2"/>
    <w:rsid w:val="00AC2B3F"/>
    <w:rsid w:val="00AC5DAE"/>
    <w:rsid w:val="00AC7058"/>
    <w:rsid w:val="00AD4601"/>
    <w:rsid w:val="00AD57A1"/>
    <w:rsid w:val="00AD5C3C"/>
    <w:rsid w:val="00AD6AD2"/>
    <w:rsid w:val="00AE1009"/>
    <w:rsid w:val="00AE31E1"/>
    <w:rsid w:val="00AF0393"/>
    <w:rsid w:val="00AF2C84"/>
    <w:rsid w:val="00AF4B5F"/>
    <w:rsid w:val="00AF52D4"/>
    <w:rsid w:val="00AF558A"/>
    <w:rsid w:val="00B00B19"/>
    <w:rsid w:val="00B056E1"/>
    <w:rsid w:val="00B108FE"/>
    <w:rsid w:val="00B2090A"/>
    <w:rsid w:val="00B22470"/>
    <w:rsid w:val="00B26605"/>
    <w:rsid w:val="00B26A0E"/>
    <w:rsid w:val="00B279E0"/>
    <w:rsid w:val="00B435D4"/>
    <w:rsid w:val="00B44DC0"/>
    <w:rsid w:val="00B45B18"/>
    <w:rsid w:val="00B45CB4"/>
    <w:rsid w:val="00B51EA3"/>
    <w:rsid w:val="00B5432D"/>
    <w:rsid w:val="00B56BF1"/>
    <w:rsid w:val="00B57006"/>
    <w:rsid w:val="00B60B84"/>
    <w:rsid w:val="00B641EA"/>
    <w:rsid w:val="00B668EA"/>
    <w:rsid w:val="00B6706B"/>
    <w:rsid w:val="00B6756D"/>
    <w:rsid w:val="00B721C8"/>
    <w:rsid w:val="00B76835"/>
    <w:rsid w:val="00B81A6F"/>
    <w:rsid w:val="00B859B7"/>
    <w:rsid w:val="00B9171C"/>
    <w:rsid w:val="00B91E0B"/>
    <w:rsid w:val="00B93D7A"/>
    <w:rsid w:val="00BA0754"/>
    <w:rsid w:val="00BA399D"/>
    <w:rsid w:val="00BB1D37"/>
    <w:rsid w:val="00BB6B60"/>
    <w:rsid w:val="00BB7C9D"/>
    <w:rsid w:val="00BC1119"/>
    <w:rsid w:val="00BC1149"/>
    <w:rsid w:val="00BC7559"/>
    <w:rsid w:val="00BD1460"/>
    <w:rsid w:val="00BD4701"/>
    <w:rsid w:val="00BD4A8E"/>
    <w:rsid w:val="00BD72B5"/>
    <w:rsid w:val="00BE02BA"/>
    <w:rsid w:val="00BE3DE2"/>
    <w:rsid w:val="00BF62FD"/>
    <w:rsid w:val="00C0474D"/>
    <w:rsid w:val="00C07DF6"/>
    <w:rsid w:val="00C1038B"/>
    <w:rsid w:val="00C10DC6"/>
    <w:rsid w:val="00C10DFC"/>
    <w:rsid w:val="00C11D0B"/>
    <w:rsid w:val="00C12B85"/>
    <w:rsid w:val="00C130F1"/>
    <w:rsid w:val="00C13E01"/>
    <w:rsid w:val="00C169B0"/>
    <w:rsid w:val="00C247CA"/>
    <w:rsid w:val="00C425F5"/>
    <w:rsid w:val="00C44258"/>
    <w:rsid w:val="00C55C60"/>
    <w:rsid w:val="00C56B62"/>
    <w:rsid w:val="00C61FDC"/>
    <w:rsid w:val="00C641EE"/>
    <w:rsid w:val="00C65B86"/>
    <w:rsid w:val="00C7046C"/>
    <w:rsid w:val="00C72A84"/>
    <w:rsid w:val="00C764EA"/>
    <w:rsid w:val="00C80D20"/>
    <w:rsid w:val="00C81A53"/>
    <w:rsid w:val="00C82044"/>
    <w:rsid w:val="00C84327"/>
    <w:rsid w:val="00C902A4"/>
    <w:rsid w:val="00C91859"/>
    <w:rsid w:val="00C938E6"/>
    <w:rsid w:val="00C93981"/>
    <w:rsid w:val="00C971B4"/>
    <w:rsid w:val="00CA3881"/>
    <w:rsid w:val="00CA6815"/>
    <w:rsid w:val="00CA6C4B"/>
    <w:rsid w:val="00CB2438"/>
    <w:rsid w:val="00CB3226"/>
    <w:rsid w:val="00CB6364"/>
    <w:rsid w:val="00CB6F21"/>
    <w:rsid w:val="00CB7878"/>
    <w:rsid w:val="00CC0BB7"/>
    <w:rsid w:val="00CC566B"/>
    <w:rsid w:val="00CD5DEE"/>
    <w:rsid w:val="00CE4EB4"/>
    <w:rsid w:val="00CE7B86"/>
    <w:rsid w:val="00D03AF5"/>
    <w:rsid w:val="00D04BD2"/>
    <w:rsid w:val="00D050A4"/>
    <w:rsid w:val="00D064DA"/>
    <w:rsid w:val="00D06D45"/>
    <w:rsid w:val="00D214C8"/>
    <w:rsid w:val="00D30C4E"/>
    <w:rsid w:val="00D34D43"/>
    <w:rsid w:val="00D37BF6"/>
    <w:rsid w:val="00D41FCE"/>
    <w:rsid w:val="00D44BB3"/>
    <w:rsid w:val="00D5055A"/>
    <w:rsid w:val="00D60090"/>
    <w:rsid w:val="00D62A3A"/>
    <w:rsid w:val="00D653D0"/>
    <w:rsid w:val="00D754C1"/>
    <w:rsid w:val="00D8561A"/>
    <w:rsid w:val="00D93E05"/>
    <w:rsid w:val="00D94667"/>
    <w:rsid w:val="00D977C6"/>
    <w:rsid w:val="00DB1CA9"/>
    <w:rsid w:val="00DB1CC3"/>
    <w:rsid w:val="00DB28D2"/>
    <w:rsid w:val="00DB43DB"/>
    <w:rsid w:val="00DB5FE3"/>
    <w:rsid w:val="00DB78CA"/>
    <w:rsid w:val="00DC1A02"/>
    <w:rsid w:val="00DC2F4D"/>
    <w:rsid w:val="00DC3EE8"/>
    <w:rsid w:val="00DC6671"/>
    <w:rsid w:val="00DC6F2E"/>
    <w:rsid w:val="00DE73E1"/>
    <w:rsid w:val="00E034B4"/>
    <w:rsid w:val="00E0390E"/>
    <w:rsid w:val="00E04BDE"/>
    <w:rsid w:val="00E10B58"/>
    <w:rsid w:val="00E12CA0"/>
    <w:rsid w:val="00E14F6B"/>
    <w:rsid w:val="00E224BB"/>
    <w:rsid w:val="00E232FB"/>
    <w:rsid w:val="00E275F4"/>
    <w:rsid w:val="00E2782A"/>
    <w:rsid w:val="00E335BC"/>
    <w:rsid w:val="00E342B6"/>
    <w:rsid w:val="00E35B5D"/>
    <w:rsid w:val="00E412FA"/>
    <w:rsid w:val="00E42CD1"/>
    <w:rsid w:val="00E45511"/>
    <w:rsid w:val="00E52CA5"/>
    <w:rsid w:val="00E53666"/>
    <w:rsid w:val="00E537AF"/>
    <w:rsid w:val="00E605E8"/>
    <w:rsid w:val="00E65C36"/>
    <w:rsid w:val="00E661F4"/>
    <w:rsid w:val="00E672C7"/>
    <w:rsid w:val="00E72965"/>
    <w:rsid w:val="00E76504"/>
    <w:rsid w:val="00E82257"/>
    <w:rsid w:val="00E84A8B"/>
    <w:rsid w:val="00E93C8B"/>
    <w:rsid w:val="00EA3C3D"/>
    <w:rsid w:val="00EA3C5F"/>
    <w:rsid w:val="00EA5CAD"/>
    <w:rsid w:val="00EC70EC"/>
    <w:rsid w:val="00ED3B02"/>
    <w:rsid w:val="00EE0272"/>
    <w:rsid w:val="00EE7717"/>
    <w:rsid w:val="00EF2892"/>
    <w:rsid w:val="00EF384F"/>
    <w:rsid w:val="00EF38A8"/>
    <w:rsid w:val="00EF438C"/>
    <w:rsid w:val="00F02347"/>
    <w:rsid w:val="00F03B1B"/>
    <w:rsid w:val="00F120CA"/>
    <w:rsid w:val="00F13399"/>
    <w:rsid w:val="00F1527B"/>
    <w:rsid w:val="00F23319"/>
    <w:rsid w:val="00F24EF0"/>
    <w:rsid w:val="00F2615E"/>
    <w:rsid w:val="00F26924"/>
    <w:rsid w:val="00F32FBD"/>
    <w:rsid w:val="00F340C2"/>
    <w:rsid w:val="00F356AF"/>
    <w:rsid w:val="00F41CBA"/>
    <w:rsid w:val="00F45365"/>
    <w:rsid w:val="00F526C3"/>
    <w:rsid w:val="00F530FE"/>
    <w:rsid w:val="00F569DF"/>
    <w:rsid w:val="00F57CEE"/>
    <w:rsid w:val="00F60707"/>
    <w:rsid w:val="00F617EF"/>
    <w:rsid w:val="00F77229"/>
    <w:rsid w:val="00F7783E"/>
    <w:rsid w:val="00F8181C"/>
    <w:rsid w:val="00F822F3"/>
    <w:rsid w:val="00F82740"/>
    <w:rsid w:val="00F90CA7"/>
    <w:rsid w:val="00F92EE0"/>
    <w:rsid w:val="00F930E4"/>
    <w:rsid w:val="00F94680"/>
    <w:rsid w:val="00F963D4"/>
    <w:rsid w:val="00FA42EF"/>
    <w:rsid w:val="00FA447B"/>
    <w:rsid w:val="00FB253D"/>
    <w:rsid w:val="00FC0AB6"/>
    <w:rsid w:val="00FC2FC9"/>
    <w:rsid w:val="00FD002D"/>
    <w:rsid w:val="00FD1199"/>
    <w:rsid w:val="00FD120D"/>
    <w:rsid w:val="00FD3235"/>
    <w:rsid w:val="00FE6D0E"/>
    <w:rsid w:val="00FE7B80"/>
    <w:rsid w:val="00FF0F65"/>
    <w:rsid w:val="00FF143C"/>
    <w:rsid w:val="00FF25D0"/>
    <w:rsid w:val="00FF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enu v:ext="edit" fillcolor="none"/>
    </o:shapedefaults>
    <o:shapelayout v:ext="edit">
      <o:idmap v:ext="edit" data="1"/>
    </o:shapelayout>
  </w:shapeDefaults>
  <w:decimalSymbol w:val="."/>
  <w:listSeparator w:val=","/>
  <w14:docId w14:val="5F780C6F"/>
  <w15:docId w15:val="{93E1464E-7025-477F-A0E2-5786E20D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19C"/>
    <w:rPr>
      <w:sz w:val="24"/>
      <w:szCs w:val="24"/>
    </w:rPr>
  </w:style>
  <w:style w:type="paragraph" w:styleId="Heading1">
    <w:name w:val="heading 1"/>
    <w:basedOn w:val="Normal"/>
    <w:next w:val="Normal"/>
    <w:qFormat/>
    <w:rsid w:val="0049770A"/>
    <w:pPr>
      <w:keepNext/>
      <w:outlineLvl w:val="0"/>
    </w:pPr>
    <w:rPr>
      <w:b/>
      <w:bCs/>
      <w:sz w:val="28"/>
    </w:rPr>
  </w:style>
  <w:style w:type="paragraph" w:styleId="Heading4">
    <w:name w:val="heading 4"/>
    <w:basedOn w:val="Normal"/>
    <w:next w:val="Normal"/>
    <w:link w:val="Heading4Char"/>
    <w:qFormat/>
    <w:rsid w:val="00D653D0"/>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D12EA6"/>
    <w:pPr>
      <w:spacing w:before="240" w:after="60"/>
      <w:outlineLvl w:val="5"/>
    </w:pPr>
    <w:rPr>
      <w:rFonts w:ascii="Cambria" w:eastAsia="Times New Roman" w:hAnsi="Cambria"/>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452D"/>
    <w:rPr>
      <w:rFonts w:ascii="Tahoma" w:hAnsi="Tahoma" w:cs="Tahoma"/>
      <w:sz w:val="16"/>
      <w:szCs w:val="16"/>
    </w:rPr>
  </w:style>
  <w:style w:type="paragraph" w:customStyle="1" w:styleId="contact">
    <w:name w:val="contact"/>
    <w:basedOn w:val="Normal"/>
    <w:rsid w:val="007A7EAB"/>
    <w:pPr>
      <w:ind w:left="225"/>
    </w:pPr>
    <w:rPr>
      <w:sz w:val="20"/>
      <w:szCs w:val="20"/>
    </w:rPr>
  </w:style>
  <w:style w:type="paragraph" w:styleId="Title">
    <w:name w:val="Title"/>
    <w:basedOn w:val="Normal"/>
    <w:qFormat/>
    <w:rsid w:val="001B2650"/>
    <w:pPr>
      <w:jc w:val="center"/>
    </w:pPr>
    <w:rPr>
      <w:rFonts w:ascii="Times" w:eastAsia="Times" w:hAnsi="Times"/>
      <w:b/>
      <w:sz w:val="28"/>
      <w:szCs w:val="20"/>
    </w:rPr>
  </w:style>
  <w:style w:type="paragraph" w:styleId="BodyTextIndent2">
    <w:name w:val="Body Text Indent 2"/>
    <w:basedOn w:val="Normal"/>
    <w:rsid w:val="0049770A"/>
    <w:pPr>
      <w:spacing w:line="360" w:lineRule="auto"/>
      <w:ind w:firstLine="720"/>
      <w:jc w:val="both"/>
    </w:pPr>
    <w:rPr>
      <w:rFonts w:ascii="Arial" w:hAnsi="Arial"/>
      <w:szCs w:val="20"/>
    </w:rPr>
  </w:style>
  <w:style w:type="paragraph" w:styleId="BodyTextIndent">
    <w:name w:val="Body Text Indent"/>
    <w:basedOn w:val="Normal"/>
    <w:rsid w:val="0049770A"/>
    <w:pPr>
      <w:spacing w:line="360" w:lineRule="auto"/>
      <w:ind w:firstLine="720"/>
    </w:pPr>
    <w:rPr>
      <w:rFonts w:ascii="Arial" w:hAnsi="Arial"/>
      <w:szCs w:val="20"/>
    </w:rPr>
  </w:style>
  <w:style w:type="character" w:customStyle="1" w:styleId="Heading6Char">
    <w:name w:val="Heading 6 Char"/>
    <w:link w:val="Heading6"/>
    <w:rsid w:val="00D12EA6"/>
    <w:rPr>
      <w:rFonts w:ascii="Cambria" w:eastAsia="Times New Roman" w:hAnsi="Cambria" w:cs="Times New Roman"/>
      <w:b/>
      <w:bCs/>
      <w:sz w:val="22"/>
      <w:szCs w:val="22"/>
    </w:rPr>
  </w:style>
  <w:style w:type="paragraph" w:customStyle="1" w:styleId="Default">
    <w:name w:val="Default"/>
    <w:rsid w:val="00920380"/>
    <w:pPr>
      <w:widowControl w:val="0"/>
      <w:autoSpaceDE w:val="0"/>
      <w:autoSpaceDN w:val="0"/>
      <w:adjustRightInd w:val="0"/>
    </w:pPr>
    <w:rPr>
      <w:rFonts w:ascii="Mona Lisa Solid ITC TT" w:eastAsia="Times New Roman" w:hAnsi="Mona Lisa Solid ITC TT" w:cs="Mona Lisa Solid ITC TT"/>
      <w:color w:val="000000"/>
      <w:sz w:val="24"/>
      <w:szCs w:val="24"/>
      <w:lang w:bidi="en-US"/>
    </w:rPr>
  </w:style>
  <w:style w:type="character" w:customStyle="1" w:styleId="A2">
    <w:name w:val="A2"/>
    <w:rsid w:val="00920380"/>
    <w:rPr>
      <w:rFonts w:cs="Mona Lisa Solid ITC TT"/>
      <w:color w:val="000000"/>
    </w:rPr>
  </w:style>
  <w:style w:type="paragraph" w:customStyle="1" w:styleId="Pa12">
    <w:name w:val="Pa12"/>
    <w:basedOn w:val="Default"/>
    <w:next w:val="Default"/>
    <w:rsid w:val="00920380"/>
    <w:pPr>
      <w:spacing w:after="120" w:line="241" w:lineRule="atLeast"/>
    </w:pPr>
    <w:rPr>
      <w:rFonts w:cs="Times New Roman"/>
      <w:color w:val="auto"/>
    </w:rPr>
  </w:style>
  <w:style w:type="character" w:customStyle="1" w:styleId="A3">
    <w:name w:val="A3"/>
    <w:rsid w:val="00920380"/>
    <w:rPr>
      <w:rFonts w:ascii="Times" w:hAnsi="Times" w:cs="Times"/>
      <w:color w:val="000000"/>
      <w:sz w:val="11"/>
      <w:szCs w:val="11"/>
    </w:rPr>
  </w:style>
  <w:style w:type="paragraph" w:customStyle="1" w:styleId="FrontMatter">
    <w:name w:val="FrontMatter"/>
    <w:link w:val="FrontMatterChar"/>
    <w:autoRedefine/>
    <w:qFormat/>
    <w:rsid w:val="00920380"/>
    <w:pPr>
      <w:spacing w:before="1440"/>
      <w:jc w:val="center"/>
    </w:pPr>
    <w:rPr>
      <w:rFonts w:eastAsia="Times New Roman"/>
      <w:b/>
      <w:bCs/>
      <w:sz w:val="24"/>
      <w:szCs w:val="28"/>
    </w:rPr>
  </w:style>
  <w:style w:type="character" w:customStyle="1" w:styleId="FrontMatterChar">
    <w:name w:val="FrontMatter Char"/>
    <w:link w:val="FrontMatter"/>
    <w:rsid w:val="00920380"/>
    <w:rPr>
      <w:rFonts w:eastAsia="Times New Roman"/>
      <w:b/>
      <w:bCs/>
      <w:sz w:val="24"/>
      <w:szCs w:val="28"/>
      <w:lang w:bidi="ar-SA"/>
    </w:rPr>
  </w:style>
  <w:style w:type="paragraph" w:customStyle="1" w:styleId="1-21">
    <w:name w:val="中等深浅网格 1 - 强调文字颜色 21"/>
    <w:basedOn w:val="Normal"/>
    <w:qFormat/>
    <w:rsid w:val="00B9171C"/>
    <w:pPr>
      <w:ind w:left="720"/>
    </w:pPr>
  </w:style>
  <w:style w:type="paragraph" w:styleId="Footer">
    <w:name w:val="footer"/>
    <w:basedOn w:val="Normal"/>
    <w:link w:val="FooterChar"/>
    <w:uiPriority w:val="99"/>
    <w:unhideWhenUsed/>
    <w:rsid w:val="00A44A98"/>
    <w:pPr>
      <w:tabs>
        <w:tab w:val="center" w:pos="4680"/>
        <w:tab w:val="right" w:pos="9360"/>
      </w:tabs>
    </w:pPr>
    <w:rPr>
      <w:rFonts w:eastAsia="Calibri"/>
    </w:rPr>
  </w:style>
  <w:style w:type="character" w:customStyle="1" w:styleId="FooterChar">
    <w:name w:val="Footer Char"/>
    <w:link w:val="Footer"/>
    <w:uiPriority w:val="99"/>
    <w:rsid w:val="00A44A98"/>
    <w:rPr>
      <w:rFonts w:eastAsia="Calibri"/>
      <w:sz w:val="24"/>
      <w:szCs w:val="24"/>
    </w:rPr>
  </w:style>
  <w:style w:type="character" w:customStyle="1" w:styleId="journalname">
    <w:name w:val="journalname"/>
    <w:rsid w:val="00CC0BB7"/>
  </w:style>
  <w:style w:type="paragraph" w:styleId="Header">
    <w:name w:val="header"/>
    <w:basedOn w:val="Normal"/>
    <w:link w:val="HeaderChar"/>
    <w:rsid w:val="00756B2F"/>
    <w:pPr>
      <w:tabs>
        <w:tab w:val="center" w:pos="4680"/>
        <w:tab w:val="right" w:pos="9360"/>
      </w:tabs>
    </w:pPr>
  </w:style>
  <w:style w:type="character" w:customStyle="1" w:styleId="HeaderChar">
    <w:name w:val="Header Char"/>
    <w:link w:val="Header"/>
    <w:rsid w:val="00756B2F"/>
    <w:rPr>
      <w:sz w:val="24"/>
      <w:szCs w:val="24"/>
    </w:rPr>
  </w:style>
  <w:style w:type="character" w:customStyle="1" w:styleId="Heading4Char">
    <w:name w:val="Heading 4 Char"/>
    <w:link w:val="Heading4"/>
    <w:rsid w:val="00D653D0"/>
    <w:rPr>
      <w:rFonts w:ascii="Calibri" w:eastAsia="Times New Roman" w:hAnsi="Calibri" w:cs="Times New Roman"/>
      <w:b/>
      <w:bCs/>
      <w:sz w:val="28"/>
      <w:szCs w:val="28"/>
    </w:rPr>
  </w:style>
  <w:style w:type="paragraph" w:customStyle="1" w:styleId="-11">
    <w:name w:val="彩色列表 - 强调文字颜色 11"/>
    <w:basedOn w:val="Normal"/>
    <w:uiPriority w:val="34"/>
    <w:qFormat/>
    <w:rsid w:val="00D653D0"/>
    <w:pPr>
      <w:ind w:left="720"/>
    </w:pPr>
    <w:rPr>
      <w:rFonts w:ascii="Times" w:eastAsia="Times" w:hAnsi="Times"/>
      <w:szCs w:val="20"/>
    </w:rPr>
  </w:style>
  <w:style w:type="character" w:customStyle="1" w:styleId="apple-converted-space">
    <w:name w:val="apple-converted-space"/>
    <w:rsid w:val="00D653D0"/>
  </w:style>
  <w:style w:type="character" w:styleId="Emphasis">
    <w:name w:val="Emphasis"/>
    <w:uiPriority w:val="20"/>
    <w:qFormat/>
    <w:rsid w:val="00D653D0"/>
    <w:rPr>
      <w:i/>
      <w:iCs/>
    </w:rPr>
  </w:style>
  <w:style w:type="paragraph" w:customStyle="1" w:styleId="TAMainText">
    <w:name w:val="TA_Main_Text"/>
    <w:basedOn w:val="Normal"/>
    <w:rsid w:val="00BA0754"/>
    <w:pPr>
      <w:spacing w:line="480" w:lineRule="auto"/>
      <w:ind w:firstLine="202"/>
      <w:jc w:val="both"/>
    </w:pPr>
    <w:rPr>
      <w:rFonts w:ascii="Times" w:eastAsia="MS Mincho" w:hAnsi="Times"/>
    </w:rPr>
  </w:style>
  <w:style w:type="character" w:customStyle="1" w:styleId="apple-style-span">
    <w:name w:val="apple-style-span"/>
    <w:rsid w:val="005C1E22"/>
  </w:style>
  <w:style w:type="paragraph" w:styleId="NormalWeb">
    <w:name w:val="Normal (Web)"/>
    <w:basedOn w:val="Normal"/>
    <w:uiPriority w:val="99"/>
    <w:rsid w:val="0039558E"/>
  </w:style>
  <w:style w:type="paragraph" w:customStyle="1" w:styleId="EndNoteBibliography">
    <w:name w:val="EndNote Bibliography"/>
    <w:basedOn w:val="Normal"/>
    <w:link w:val="EndNoteBibliographyChar"/>
    <w:rsid w:val="00B108FE"/>
    <w:pPr>
      <w:spacing w:after="200"/>
      <w:jc w:val="both"/>
    </w:pPr>
    <w:rPr>
      <w:rFonts w:ascii="Calibri" w:eastAsia="Calibri" w:hAnsi="Calibri"/>
      <w:noProof/>
      <w:sz w:val="22"/>
      <w:szCs w:val="22"/>
    </w:rPr>
  </w:style>
  <w:style w:type="character" w:customStyle="1" w:styleId="EndNoteBibliographyChar">
    <w:name w:val="EndNote Bibliography Char"/>
    <w:link w:val="EndNoteBibliography"/>
    <w:rsid w:val="00B108FE"/>
    <w:rPr>
      <w:rFonts w:ascii="Calibri" w:eastAsia="Calibri" w:hAnsi="Calibri"/>
      <w:noProof/>
      <w:sz w:val="22"/>
      <w:szCs w:val="22"/>
    </w:rPr>
  </w:style>
  <w:style w:type="character" w:customStyle="1" w:styleId="citationtext">
    <w:name w:val="citation_text"/>
    <w:rsid w:val="0060159B"/>
  </w:style>
  <w:style w:type="paragraph" w:styleId="NoSpacing">
    <w:name w:val="No Spacing"/>
    <w:uiPriority w:val="1"/>
    <w:qFormat/>
    <w:rsid w:val="005300E2"/>
    <w:rPr>
      <w:rFonts w:ascii="Calibri" w:eastAsia="Calibri" w:hAnsi="Calibri"/>
      <w:sz w:val="22"/>
      <w:szCs w:val="22"/>
    </w:rPr>
  </w:style>
  <w:style w:type="character" w:styleId="Hyperlink">
    <w:name w:val="Hyperlink"/>
    <w:basedOn w:val="DefaultParagraphFont"/>
    <w:uiPriority w:val="99"/>
    <w:rsid w:val="00994A7C"/>
    <w:rPr>
      <w:color w:val="0563C1" w:themeColor="hyperlink"/>
      <w:u w:val="single"/>
    </w:rPr>
  </w:style>
  <w:style w:type="character" w:customStyle="1" w:styleId="UnresolvedMention1">
    <w:name w:val="Unresolved Mention1"/>
    <w:basedOn w:val="DefaultParagraphFont"/>
    <w:uiPriority w:val="99"/>
    <w:semiHidden/>
    <w:unhideWhenUsed/>
    <w:rsid w:val="0069501C"/>
    <w:rPr>
      <w:color w:val="605E5C"/>
      <w:shd w:val="clear" w:color="auto" w:fill="E1DFDD"/>
    </w:rPr>
  </w:style>
  <w:style w:type="character" w:customStyle="1" w:styleId="lt-line-clampline">
    <w:name w:val="lt-line-clamp__line"/>
    <w:basedOn w:val="DefaultParagraphFont"/>
    <w:rsid w:val="00F356AF"/>
  </w:style>
  <w:style w:type="character" w:styleId="FollowedHyperlink">
    <w:name w:val="FollowedHyperlink"/>
    <w:basedOn w:val="DefaultParagraphFont"/>
    <w:rsid w:val="00CA6C4B"/>
    <w:rPr>
      <w:color w:val="954F72" w:themeColor="followedHyperlink"/>
      <w:u w:val="single"/>
    </w:rPr>
  </w:style>
  <w:style w:type="character" w:customStyle="1" w:styleId="UnresolvedMention2">
    <w:name w:val="Unresolved Mention2"/>
    <w:basedOn w:val="DefaultParagraphFont"/>
    <w:uiPriority w:val="99"/>
    <w:semiHidden/>
    <w:unhideWhenUsed/>
    <w:rsid w:val="00CA6C4B"/>
    <w:rPr>
      <w:color w:val="605E5C"/>
      <w:shd w:val="clear" w:color="auto" w:fill="E1DFDD"/>
    </w:rPr>
  </w:style>
  <w:style w:type="paragraph" w:customStyle="1" w:styleId="Title1">
    <w:name w:val="Title1"/>
    <w:basedOn w:val="Normal"/>
    <w:next w:val="Normal"/>
    <w:qFormat/>
    <w:rsid w:val="003C1345"/>
    <w:pPr>
      <w:spacing w:before="120" w:line="480" w:lineRule="exact"/>
    </w:pPr>
    <w:rPr>
      <w:rFonts w:ascii="Arial" w:eastAsia="MS Mincho" w:hAnsi="Arial"/>
      <w:b/>
      <w:sz w:val="32"/>
      <w:szCs w:val="28"/>
      <w:lang w:val="de-DE" w:eastAsia="ja-JP"/>
    </w:rPr>
  </w:style>
  <w:style w:type="character" w:styleId="UnresolvedMention">
    <w:name w:val="Unresolved Mention"/>
    <w:basedOn w:val="DefaultParagraphFont"/>
    <w:uiPriority w:val="99"/>
    <w:semiHidden/>
    <w:unhideWhenUsed/>
    <w:rsid w:val="00244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7019">
      <w:bodyDiv w:val="1"/>
      <w:marLeft w:val="0"/>
      <w:marRight w:val="0"/>
      <w:marTop w:val="0"/>
      <w:marBottom w:val="0"/>
      <w:divBdr>
        <w:top w:val="none" w:sz="0" w:space="0" w:color="auto"/>
        <w:left w:val="none" w:sz="0" w:space="0" w:color="auto"/>
        <w:bottom w:val="none" w:sz="0" w:space="0" w:color="auto"/>
        <w:right w:val="none" w:sz="0" w:space="0" w:color="auto"/>
      </w:divBdr>
      <w:divsChild>
        <w:div w:id="311712244">
          <w:marLeft w:val="360"/>
          <w:marRight w:val="0"/>
          <w:marTop w:val="0"/>
          <w:marBottom w:val="0"/>
          <w:divBdr>
            <w:top w:val="none" w:sz="0" w:space="0" w:color="auto"/>
            <w:left w:val="none" w:sz="0" w:space="0" w:color="auto"/>
            <w:bottom w:val="none" w:sz="0" w:space="0" w:color="auto"/>
            <w:right w:val="none" w:sz="0" w:space="0" w:color="auto"/>
          </w:divBdr>
        </w:div>
      </w:divsChild>
    </w:div>
    <w:div w:id="113138076">
      <w:bodyDiv w:val="1"/>
      <w:marLeft w:val="0"/>
      <w:marRight w:val="0"/>
      <w:marTop w:val="0"/>
      <w:marBottom w:val="0"/>
      <w:divBdr>
        <w:top w:val="none" w:sz="0" w:space="0" w:color="auto"/>
        <w:left w:val="none" w:sz="0" w:space="0" w:color="auto"/>
        <w:bottom w:val="none" w:sz="0" w:space="0" w:color="auto"/>
        <w:right w:val="none" w:sz="0" w:space="0" w:color="auto"/>
      </w:divBdr>
      <w:divsChild>
        <w:div w:id="1726441185">
          <w:marLeft w:val="0"/>
          <w:marRight w:val="0"/>
          <w:marTop w:val="0"/>
          <w:marBottom w:val="0"/>
          <w:divBdr>
            <w:top w:val="none" w:sz="0" w:space="0" w:color="auto"/>
            <w:left w:val="none" w:sz="0" w:space="0" w:color="auto"/>
            <w:bottom w:val="none" w:sz="0" w:space="0" w:color="auto"/>
            <w:right w:val="none" w:sz="0" w:space="0" w:color="auto"/>
          </w:divBdr>
          <w:divsChild>
            <w:div w:id="426467524">
              <w:marLeft w:val="0"/>
              <w:marRight w:val="0"/>
              <w:marTop w:val="0"/>
              <w:marBottom w:val="0"/>
              <w:divBdr>
                <w:top w:val="none" w:sz="0" w:space="0" w:color="auto"/>
                <w:left w:val="none" w:sz="0" w:space="0" w:color="auto"/>
                <w:bottom w:val="none" w:sz="0" w:space="0" w:color="auto"/>
                <w:right w:val="none" w:sz="0" w:space="0" w:color="auto"/>
              </w:divBdr>
            </w:div>
            <w:div w:id="353768886">
              <w:marLeft w:val="0"/>
              <w:marRight w:val="0"/>
              <w:marTop w:val="0"/>
              <w:marBottom w:val="0"/>
              <w:divBdr>
                <w:top w:val="none" w:sz="0" w:space="0" w:color="auto"/>
                <w:left w:val="none" w:sz="0" w:space="0" w:color="auto"/>
                <w:bottom w:val="none" w:sz="0" w:space="0" w:color="auto"/>
                <w:right w:val="none" w:sz="0" w:space="0" w:color="auto"/>
              </w:divBdr>
              <w:divsChild>
                <w:div w:id="1087120734">
                  <w:marLeft w:val="0"/>
                  <w:marRight w:val="0"/>
                  <w:marTop w:val="0"/>
                  <w:marBottom w:val="0"/>
                  <w:divBdr>
                    <w:top w:val="none" w:sz="0" w:space="0" w:color="auto"/>
                    <w:left w:val="none" w:sz="0" w:space="0" w:color="auto"/>
                    <w:bottom w:val="none" w:sz="0" w:space="0" w:color="auto"/>
                    <w:right w:val="none" w:sz="0" w:space="0" w:color="auto"/>
                  </w:divBdr>
                  <w:divsChild>
                    <w:div w:id="850336842">
                      <w:marLeft w:val="0"/>
                      <w:marRight w:val="0"/>
                      <w:marTop w:val="0"/>
                      <w:marBottom w:val="0"/>
                      <w:divBdr>
                        <w:top w:val="none" w:sz="0" w:space="0" w:color="auto"/>
                        <w:left w:val="none" w:sz="0" w:space="0" w:color="auto"/>
                        <w:bottom w:val="none" w:sz="0" w:space="0" w:color="auto"/>
                        <w:right w:val="none" w:sz="0" w:space="0" w:color="auto"/>
                      </w:divBdr>
                      <w:divsChild>
                        <w:div w:id="193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2505">
          <w:marLeft w:val="0"/>
          <w:marRight w:val="0"/>
          <w:marTop w:val="0"/>
          <w:marBottom w:val="0"/>
          <w:divBdr>
            <w:top w:val="none" w:sz="0" w:space="0" w:color="auto"/>
            <w:left w:val="none" w:sz="0" w:space="0" w:color="auto"/>
            <w:bottom w:val="none" w:sz="0" w:space="0" w:color="auto"/>
            <w:right w:val="none" w:sz="0" w:space="0" w:color="auto"/>
          </w:divBdr>
          <w:divsChild>
            <w:div w:id="19452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096">
      <w:bodyDiv w:val="1"/>
      <w:marLeft w:val="0"/>
      <w:marRight w:val="0"/>
      <w:marTop w:val="0"/>
      <w:marBottom w:val="0"/>
      <w:divBdr>
        <w:top w:val="none" w:sz="0" w:space="0" w:color="auto"/>
        <w:left w:val="none" w:sz="0" w:space="0" w:color="auto"/>
        <w:bottom w:val="none" w:sz="0" w:space="0" w:color="auto"/>
        <w:right w:val="none" w:sz="0" w:space="0" w:color="auto"/>
      </w:divBdr>
    </w:div>
    <w:div w:id="217205698">
      <w:bodyDiv w:val="1"/>
      <w:marLeft w:val="0"/>
      <w:marRight w:val="0"/>
      <w:marTop w:val="0"/>
      <w:marBottom w:val="0"/>
      <w:divBdr>
        <w:top w:val="none" w:sz="0" w:space="0" w:color="auto"/>
        <w:left w:val="none" w:sz="0" w:space="0" w:color="auto"/>
        <w:bottom w:val="none" w:sz="0" w:space="0" w:color="auto"/>
        <w:right w:val="none" w:sz="0" w:space="0" w:color="auto"/>
      </w:divBdr>
      <w:divsChild>
        <w:div w:id="403143078">
          <w:marLeft w:val="360"/>
          <w:marRight w:val="0"/>
          <w:marTop w:val="200"/>
          <w:marBottom w:val="0"/>
          <w:divBdr>
            <w:top w:val="none" w:sz="0" w:space="0" w:color="auto"/>
            <w:left w:val="none" w:sz="0" w:space="0" w:color="auto"/>
            <w:bottom w:val="none" w:sz="0" w:space="0" w:color="auto"/>
            <w:right w:val="none" w:sz="0" w:space="0" w:color="auto"/>
          </w:divBdr>
        </w:div>
        <w:div w:id="592662978">
          <w:marLeft w:val="360"/>
          <w:marRight w:val="0"/>
          <w:marTop w:val="200"/>
          <w:marBottom w:val="0"/>
          <w:divBdr>
            <w:top w:val="none" w:sz="0" w:space="0" w:color="auto"/>
            <w:left w:val="none" w:sz="0" w:space="0" w:color="auto"/>
            <w:bottom w:val="none" w:sz="0" w:space="0" w:color="auto"/>
            <w:right w:val="none" w:sz="0" w:space="0" w:color="auto"/>
          </w:divBdr>
        </w:div>
        <w:div w:id="726104067">
          <w:marLeft w:val="360"/>
          <w:marRight w:val="0"/>
          <w:marTop w:val="200"/>
          <w:marBottom w:val="0"/>
          <w:divBdr>
            <w:top w:val="none" w:sz="0" w:space="0" w:color="auto"/>
            <w:left w:val="none" w:sz="0" w:space="0" w:color="auto"/>
            <w:bottom w:val="none" w:sz="0" w:space="0" w:color="auto"/>
            <w:right w:val="none" w:sz="0" w:space="0" w:color="auto"/>
          </w:divBdr>
        </w:div>
        <w:div w:id="1404371729">
          <w:marLeft w:val="360"/>
          <w:marRight w:val="0"/>
          <w:marTop w:val="200"/>
          <w:marBottom w:val="0"/>
          <w:divBdr>
            <w:top w:val="none" w:sz="0" w:space="0" w:color="auto"/>
            <w:left w:val="none" w:sz="0" w:space="0" w:color="auto"/>
            <w:bottom w:val="none" w:sz="0" w:space="0" w:color="auto"/>
            <w:right w:val="none" w:sz="0" w:space="0" w:color="auto"/>
          </w:divBdr>
        </w:div>
        <w:div w:id="1991787284">
          <w:marLeft w:val="360"/>
          <w:marRight w:val="0"/>
          <w:marTop w:val="200"/>
          <w:marBottom w:val="0"/>
          <w:divBdr>
            <w:top w:val="none" w:sz="0" w:space="0" w:color="auto"/>
            <w:left w:val="none" w:sz="0" w:space="0" w:color="auto"/>
            <w:bottom w:val="none" w:sz="0" w:space="0" w:color="auto"/>
            <w:right w:val="none" w:sz="0" w:space="0" w:color="auto"/>
          </w:divBdr>
        </w:div>
      </w:divsChild>
    </w:div>
    <w:div w:id="257493944">
      <w:bodyDiv w:val="1"/>
      <w:marLeft w:val="0"/>
      <w:marRight w:val="0"/>
      <w:marTop w:val="0"/>
      <w:marBottom w:val="0"/>
      <w:divBdr>
        <w:top w:val="none" w:sz="0" w:space="0" w:color="auto"/>
        <w:left w:val="none" w:sz="0" w:space="0" w:color="auto"/>
        <w:bottom w:val="none" w:sz="0" w:space="0" w:color="auto"/>
        <w:right w:val="none" w:sz="0" w:space="0" w:color="auto"/>
      </w:divBdr>
      <w:divsChild>
        <w:div w:id="1035498104">
          <w:marLeft w:val="360"/>
          <w:marRight w:val="0"/>
          <w:marTop w:val="200"/>
          <w:marBottom w:val="0"/>
          <w:divBdr>
            <w:top w:val="none" w:sz="0" w:space="0" w:color="auto"/>
            <w:left w:val="none" w:sz="0" w:space="0" w:color="auto"/>
            <w:bottom w:val="none" w:sz="0" w:space="0" w:color="auto"/>
            <w:right w:val="none" w:sz="0" w:space="0" w:color="auto"/>
          </w:divBdr>
        </w:div>
      </w:divsChild>
    </w:div>
    <w:div w:id="461268989">
      <w:bodyDiv w:val="1"/>
      <w:marLeft w:val="0"/>
      <w:marRight w:val="0"/>
      <w:marTop w:val="0"/>
      <w:marBottom w:val="0"/>
      <w:divBdr>
        <w:top w:val="none" w:sz="0" w:space="0" w:color="auto"/>
        <w:left w:val="none" w:sz="0" w:space="0" w:color="auto"/>
        <w:bottom w:val="none" w:sz="0" w:space="0" w:color="auto"/>
        <w:right w:val="none" w:sz="0" w:space="0" w:color="auto"/>
      </w:divBdr>
    </w:div>
    <w:div w:id="488135225">
      <w:bodyDiv w:val="1"/>
      <w:marLeft w:val="0"/>
      <w:marRight w:val="0"/>
      <w:marTop w:val="0"/>
      <w:marBottom w:val="0"/>
      <w:divBdr>
        <w:top w:val="none" w:sz="0" w:space="0" w:color="auto"/>
        <w:left w:val="none" w:sz="0" w:space="0" w:color="auto"/>
        <w:bottom w:val="none" w:sz="0" w:space="0" w:color="auto"/>
        <w:right w:val="none" w:sz="0" w:space="0" w:color="auto"/>
      </w:divBdr>
    </w:div>
    <w:div w:id="530873305">
      <w:bodyDiv w:val="1"/>
      <w:marLeft w:val="0"/>
      <w:marRight w:val="0"/>
      <w:marTop w:val="0"/>
      <w:marBottom w:val="0"/>
      <w:divBdr>
        <w:top w:val="none" w:sz="0" w:space="0" w:color="auto"/>
        <w:left w:val="none" w:sz="0" w:space="0" w:color="auto"/>
        <w:bottom w:val="none" w:sz="0" w:space="0" w:color="auto"/>
        <w:right w:val="none" w:sz="0" w:space="0" w:color="auto"/>
      </w:divBdr>
    </w:div>
    <w:div w:id="542712530">
      <w:bodyDiv w:val="1"/>
      <w:marLeft w:val="0"/>
      <w:marRight w:val="0"/>
      <w:marTop w:val="0"/>
      <w:marBottom w:val="0"/>
      <w:divBdr>
        <w:top w:val="none" w:sz="0" w:space="0" w:color="auto"/>
        <w:left w:val="none" w:sz="0" w:space="0" w:color="auto"/>
        <w:bottom w:val="none" w:sz="0" w:space="0" w:color="auto"/>
        <w:right w:val="none" w:sz="0" w:space="0" w:color="auto"/>
      </w:divBdr>
    </w:div>
    <w:div w:id="693849278">
      <w:bodyDiv w:val="1"/>
      <w:marLeft w:val="0"/>
      <w:marRight w:val="0"/>
      <w:marTop w:val="0"/>
      <w:marBottom w:val="0"/>
      <w:divBdr>
        <w:top w:val="none" w:sz="0" w:space="0" w:color="auto"/>
        <w:left w:val="none" w:sz="0" w:space="0" w:color="auto"/>
        <w:bottom w:val="none" w:sz="0" w:space="0" w:color="auto"/>
        <w:right w:val="none" w:sz="0" w:space="0" w:color="auto"/>
      </w:divBdr>
    </w:div>
    <w:div w:id="719523244">
      <w:bodyDiv w:val="1"/>
      <w:marLeft w:val="0"/>
      <w:marRight w:val="0"/>
      <w:marTop w:val="0"/>
      <w:marBottom w:val="0"/>
      <w:divBdr>
        <w:top w:val="none" w:sz="0" w:space="0" w:color="auto"/>
        <w:left w:val="none" w:sz="0" w:space="0" w:color="auto"/>
        <w:bottom w:val="none" w:sz="0" w:space="0" w:color="auto"/>
        <w:right w:val="none" w:sz="0" w:space="0" w:color="auto"/>
      </w:divBdr>
    </w:div>
    <w:div w:id="1015182963">
      <w:bodyDiv w:val="1"/>
      <w:marLeft w:val="0"/>
      <w:marRight w:val="0"/>
      <w:marTop w:val="0"/>
      <w:marBottom w:val="0"/>
      <w:divBdr>
        <w:top w:val="none" w:sz="0" w:space="0" w:color="auto"/>
        <w:left w:val="none" w:sz="0" w:space="0" w:color="auto"/>
        <w:bottom w:val="none" w:sz="0" w:space="0" w:color="auto"/>
        <w:right w:val="none" w:sz="0" w:space="0" w:color="auto"/>
      </w:divBdr>
    </w:div>
    <w:div w:id="1041393733">
      <w:bodyDiv w:val="1"/>
      <w:marLeft w:val="0"/>
      <w:marRight w:val="0"/>
      <w:marTop w:val="0"/>
      <w:marBottom w:val="0"/>
      <w:divBdr>
        <w:top w:val="none" w:sz="0" w:space="0" w:color="auto"/>
        <w:left w:val="none" w:sz="0" w:space="0" w:color="auto"/>
        <w:bottom w:val="none" w:sz="0" w:space="0" w:color="auto"/>
        <w:right w:val="none" w:sz="0" w:space="0" w:color="auto"/>
      </w:divBdr>
    </w:div>
    <w:div w:id="1059206764">
      <w:bodyDiv w:val="1"/>
      <w:marLeft w:val="0"/>
      <w:marRight w:val="0"/>
      <w:marTop w:val="0"/>
      <w:marBottom w:val="0"/>
      <w:divBdr>
        <w:top w:val="none" w:sz="0" w:space="0" w:color="auto"/>
        <w:left w:val="none" w:sz="0" w:space="0" w:color="auto"/>
        <w:bottom w:val="none" w:sz="0" w:space="0" w:color="auto"/>
        <w:right w:val="none" w:sz="0" w:space="0" w:color="auto"/>
      </w:divBdr>
      <w:divsChild>
        <w:div w:id="1390375318">
          <w:marLeft w:val="360"/>
          <w:marRight w:val="0"/>
          <w:marTop w:val="200"/>
          <w:marBottom w:val="0"/>
          <w:divBdr>
            <w:top w:val="none" w:sz="0" w:space="0" w:color="auto"/>
            <w:left w:val="none" w:sz="0" w:space="0" w:color="auto"/>
            <w:bottom w:val="none" w:sz="0" w:space="0" w:color="auto"/>
            <w:right w:val="none" w:sz="0" w:space="0" w:color="auto"/>
          </w:divBdr>
        </w:div>
      </w:divsChild>
    </w:div>
    <w:div w:id="1383557528">
      <w:bodyDiv w:val="1"/>
      <w:marLeft w:val="0"/>
      <w:marRight w:val="0"/>
      <w:marTop w:val="0"/>
      <w:marBottom w:val="0"/>
      <w:divBdr>
        <w:top w:val="none" w:sz="0" w:space="0" w:color="auto"/>
        <w:left w:val="none" w:sz="0" w:space="0" w:color="auto"/>
        <w:bottom w:val="none" w:sz="0" w:space="0" w:color="auto"/>
        <w:right w:val="none" w:sz="0" w:space="0" w:color="auto"/>
      </w:divBdr>
    </w:div>
    <w:div w:id="1487821772">
      <w:bodyDiv w:val="1"/>
      <w:marLeft w:val="0"/>
      <w:marRight w:val="0"/>
      <w:marTop w:val="0"/>
      <w:marBottom w:val="0"/>
      <w:divBdr>
        <w:top w:val="none" w:sz="0" w:space="0" w:color="auto"/>
        <w:left w:val="none" w:sz="0" w:space="0" w:color="auto"/>
        <w:bottom w:val="none" w:sz="0" w:space="0" w:color="auto"/>
        <w:right w:val="none" w:sz="0" w:space="0" w:color="auto"/>
      </w:divBdr>
    </w:div>
    <w:div w:id="1552116079">
      <w:bodyDiv w:val="1"/>
      <w:marLeft w:val="0"/>
      <w:marRight w:val="0"/>
      <w:marTop w:val="0"/>
      <w:marBottom w:val="0"/>
      <w:divBdr>
        <w:top w:val="none" w:sz="0" w:space="0" w:color="auto"/>
        <w:left w:val="none" w:sz="0" w:space="0" w:color="auto"/>
        <w:bottom w:val="none" w:sz="0" w:space="0" w:color="auto"/>
        <w:right w:val="none" w:sz="0" w:space="0" w:color="auto"/>
      </w:divBdr>
    </w:div>
    <w:div w:id="1588807039">
      <w:bodyDiv w:val="1"/>
      <w:marLeft w:val="0"/>
      <w:marRight w:val="0"/>
      <w:marTop w:val="0"/>
      <w:marBottom w:val="0"/>
      <w:divBdr>
        <w:top w:val="none" w:sz="0" w:space="0" w:color="auto"/>
        <w:left w:val="none" w:sz="0" w:space="0" w:color="auto"/>
        <w:bottom w:val="none" w:sz="0" w:space="0" w:color="auto"/>
        <w:right w:val="none" w:sz="0" w:space="0" w:color="auto"/>
      </w:divBdr>
    </w:div>
    <w:div w:id="1731466133">
      <w:bodyDiv w:val="1"/>
      <w:marLeft w:val="0"/>
      <w:marRight w:val="0"/>
      <w:marTop w:val="0"/>
      <w:marBottom w:val="0"/>
      <w:divBdr>
        <w:top w:val="none" w:sz="0" w:space="0" w:color="auto"/>
        <w:left w:val="none" w:sz="0" w:space="0" w:color="auto"/>
        <w:bottom w:val="none" w:sz="0" w:space="0" w:color="auto"/>
        <w:right w:val="none" w:sz="0" w:space="0" w:color="auto"/>
      </w:divBdr>
    </w:div>
    <w:div w:id="1786120566">
      <w:bodyDiv w:val="1"/>
      <w:marLeft w:val="0"/>
      <w:marRight w:val="0"/>
      <w:marTop w:val="0"/>
      <w:marBottom w:val="0"/>
      <w:divBdr>
        <w:top w:val="none" w:sz="0" w:space="0" w:color="auto"/>
        <w:left w:val="none" w:sz="0" w:space="0" w:color="auto"/>
        <w:bottom w:val="none" w:sz="0" w:space="0" w:color="auto"/>
        <w:right w:val="none" w:sz="0" w:space="0" w:color="auto"/>
      </w:divBdr>
    </w:div>
    <w:div w:id="1816603272">
      <w:bodyDiv w:val="1"/>
      <w:marLeft w:val="0"/>
      <w:marRight w:val="0"/>
      <w:marTop w:val="0"/>
      <w:marBottom w:val="0"/>
      <w:divBdr>
        <w:top w:val="none" w:sz="0" w:space="0" w:color="auto"/>
        <w:left w:val="none" w:sz="0" w:space="0" w:color="auto"/>
        <w:bottom w:val="none" w:sz="0" w:space="0" w:color="auto"/>
        <w:right w:val="none" w:sz="0" w:space="0" w:color="auto"/>
      </w:divBdr>
    </w:div>
    <w:div w:id="1946107618">
      <w:bodyDiv w:val="1"/>
      <w:marLeft w:val="0"/>
      <w:marRight w:val="0"/>
      <w:marTop w:val="0"/>
      <w:marBottom w:val="0"/>
      <w:divBdr>
        <w:top w:val="none" w:sz="0" w:space="0" w:color="auto"/>
        <w:left w:val="none" w:sz="0" w:space="0" w:color="auto"/>
        <w:bottom w:val="none" w:sz="0" w:space="0" w:color="auto"/>
        <w:right w:val="none" w:sz="0" w:space="0" w:color="auto"/>
      </w:divBdr>
    </w:div>
    <w:div w:id="2040927989">
      <w:bodyDiv w:val="1"/>
      <w:marLeft w:val="0"/>
      <w:marRight w:val="0"/>
      <w:marTop w:val="0"/>
      <w:marBottom w:val="0"/>
      <w:divBdr>
        <w:top w:val="none" w:sz="0" w:space="0" w:color="auto"/>
        <w:left w:val="none" w:sz="0" w:space="0" w:color="auto"/>
        <w:bottom w:val="none" w:sz="0" w:space="0" w:color="auto"/>
        <w:right w:val="none" w:sz="0" w:space="0" w:color="auto"/>
      </w:divBdr>
      <w:divsChild>
        <w:div w:id="107969227">
          <w:marLeft w:val="360"/>
          <w:marRight w:val="0"/>
          <w:marTop w:val="200"/>
          <w:marBottom w:val="0"/>
          <w:divBdr>
            <w:top w:val="none" w:sz="0" w:space="0" w:color="auto"/>
            <w:left w:val="none" w:sz="0" w:space="0" w:color="auto"/>
            <w:bottom w:val="none" w:sz="0" w:space="0" w:color="auto"/>
            <w:right w:val="none" w:sz="0" w:space="0" w:color="auto"/>
          </w:divBdr>
        </w:div>
        <w:div w:id="291060246">
          <w:marLeft w:val="360"/>
          <w:marRight w:val="0"/>
          <w:marTop w:val="200"/>
          <w:marBottom w:val="0"/>
          <w:divBdr>
            <w:top w:val="none" w:sz="0" w:space="0" w:color="auto"/>
            <w:left w:val="none" w:sz="0" w:space="0" w:color="auto"/>
            <w:bottom w:val="none" w:sz="0" w:space="0" w:color="auto"/>
            <w:right w:val="none" w:sz="0" w:space="0" w:color="auto"/>
          </w:divBdr>
        </w:div>
        <w:div w:id="649094857">
          <w:marLeft w:val="360"/>
          <w:marRight w:val="0"/>
          <w:marTop w:val="200"/>
          <w:marBottom w:val="0"/>
          <w:divBdr>
            <w:top w:val="none" w:sz="0" w:space="0" w:color="auto"/>
            <w:left w:val="none" w:sz="0" w:space="0" w:color="auto"/>
            <w:bottom w:val="none" w:sz="0" w:space="0" w:color="auto"/>
            <w:right w:val="none" w:sz="0" w:space="0" w:color="auto"/>
          </w:divBdr>
        </w:div>
        <w:div w:id="869218948">
          <w:marLeft w:val="360"/>
          <w:marRight w:val="0"/>
          <w:marTop w:val="200"/>
          <w:marBottom w:val="0"/>
          <w:divBdr>
            <w:top w:val="none" w:sz="0" w:space="0" w:color="auto"/>
            <w:left w:val="none" w:sz="0" w:space="0" w:color="auto"/>
            <w:bottom w:val="none" w:sz="0" w:space="0" w:color="auto"/>
            <w:right w:val="none" w:sz="0" w:space="0" w:color="auto"/>
          </w:divBdr>
        </w:div>
        <w:div w:id="1282570473">
          <w:marLeft w:val="360"/>
          <w:marRight w:val="0"/>
          <w:marTop w:val="200"/>
          <w:marBottom w:val="0"/>
          <w:divBdr>
            <w:top w:val="none" w:sz="0" w:space="0" w:color="auto"/>
            <w:left w:val="none" w:sz="0" w:space="0" w:color="auto"/>
            <w:bottom w:val="none" w:sz="0" w:space="0" w:color="auto"/>
            <w:right w:val="none" w:sz="0" w:space="0" w:color="auto"/>
          </w:divBdr>
        </w:div>
        <w:div w:id="1564953121">
          <w:marLeft w:val="360"/>
          <w:marRight w:val="0"/>
          <w:marTop w:val="200"/>
          <w:marBottom w:val="0"/>
          <w:divBdr>
            <w:top w:val="none" w:sz="0" w:space="0" w:color="auto"/>
            <w:left w:val="none" w:sz="0" w:space="0" w:color="auto"/>
            <w:bottom w:val="none" w:sz="0" w:space="0" w:color="auto"/>
            <w:right w:val="none" w:sz="0" w:space="0" w:color="auto"/>
          </w:divBdr>
        </w:div>
      </w:divsChild>
    </w:div>
    <w:div w:id="2124615761">
      <w:bodyDiv w:val="1"/>
      <w:marLeft w:val="0"/>
      <w:marRight w:val="0"/>
      <w:marTop w:val="0"/>
      <w:marBottom w:val="0"/>
      <w:divBdr>
        <w:top w:val="none" w:sz="0" w:space="0" w:color="auto"/>
        <w:left w:val="none" w:sz="0" w:space="0" w:color="auto"/>
        <w:bottom w:val="none" w:sz="0" w:space="0" w:color="auto"/>
        <w:right w:val="none" w:sz="0" w:space="0" w:color="auto"/>
      </w:divBdr>
      <w:divsChild>
        <w:div w:id="67848120">
          <w:marLeft w:val="0"/>
          <w:marRight w:val="0"/>
          <w:marTop w:val="0"/>
          <w:marBottom w:val="0"/>
          <w:divBdr>
            <w:top w:val="none" w:sz="0" w:space="0" w:color="auto"/>
            <w:left w:val="none" w:sz="0" w:space="0" w:color="auto"/>
            <w:bottom w:val="none" w:sz="0" w:space="0" w:color="auto"/>
            <w:right w:val="none" w:sz="0" w:space="0" w:color="auto"/>
          </w:divBdr>
        </w:div>
        <w:div w:id="332730645">
          <w:marLeft w:val="0"/>
          <w:marRight w:val="0"/>
          <w:marTop w:val="0"/>
          <w:marBottom w:val="0"/>
          <w:divBdr>
            <w:top w:val="none" w:sz="0" w:space="0" w:color="auto"/>
            <w:left w:val="none" w:sz="0" w:space="0" w:color="auto"/>
            <w:bottom w:val="none" w:sz="0" w:space="0" w:color="auto"/>
            <w:right w:val="none" w:sz="0" w:space="0" w:color="auto"/>
          </w:divBdr>
        </w:div>
        <w:div w:id="160237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mich.zoom.us/j/9257480964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A622-EA96-41B5-B102-1AC2AEF2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983</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PRESENTATIONS, Continued</vt:lpstr>
    </vt:vector>
  </TitlesOfParts>
  <Company>U of M</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 Continued</dc:title>
  <dc:subject/>
  <dc:creator>Administrator</dc:creator>
  <cp:keywords/>
  <cp:lastModifiedBy>Hendry, Grey</cp:lastModifiedBy>
  <cp:revision>6</cp:revision>
  <cp:lastPrinted>2021-03-10T13:52:00Z</cp:lastPrinted>
  <dcterms:created xsi:type="dcterms:W3CDTF">2022-04-06T14:18:00Z</dcterms:created>
  <dcterms:modified xsi:type="dcterms:W3CDTF">2022-04-11T20:19:00Z</dcterms:modified>
</cp:coreProperties>
</file>